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DC129" w14:textId="77777777" w:rsidR="00FB5631" w:rsidRPr="00F7085C" w:rsidRDefault="009E7974" w:rsidP="00FB5631">
      <w:pPr>
        <w:ind w:firstLine="0"/>
        <w:jc w:val="center"/>
        <w:rPr>
          <w:sz w:val="40"/>
          <w:szCs w:val="40"/>
          <w:highlight w:val="yellow"/>
        </w:rPr>
      </w:pPr>
      <w:r>
        <w:rPr>
          <w:noProof/>
          <w:sz w:val="40"/>
          <w:szCs w:val="40"/>
          <w:highlight w:val="yellow"/>
        </w:rPr>
        <w:pict w14:anchorId="11F67356">
          <v:shapetype id="_x0000_t202" coordsize="21600,21600" o:spt="202" path="m,l,21600r21600,l21600,xe">
            <v:stroke joinstyle="miter"/>
            <v:path gradientshapeok="t" o:connecttype="rect"/>
          </v:shapetype>
          <v:shape id="_x0000_s1026" type="#_x0000_t202" style="position:absolute;left:0;text-align:left;margin-left:-.3pt;margin-top:0;width:510.25pt;height:785.2pt;z-index:-251658752;mso-position-horizontal-relative:margin;mso-width-relative:margin;mso-height-relative:margin" filled="f" strokecolor="#0070c0" strokeweight="20pt">
            <v:stroke linestyle="thickBetweenThin"/>
            <v:textbox style="mso-next-textbox:#_x0000_s1026">
              <w:txbxContent>
                <w:p w14:paraId="7FC0EDE6" w14:textId="77777777" w:rsidR="00DB6F8B" w:rsidRDefault="00DB6F8B"/>
              </w:txbxContent>
            </v:textbox>
            <w10:wrap anchorx="margin"/>
          </v:shape>
        </w:pict>
      </w:r>
    </w:p>
    <w:p w14:paraId="6098227A" w14:textId="77777777" w:rsidR="00C54593" w:rsidRPr="00F7085C" w:rsidRDefault="00C54593" w:rsidP="00C54593">
      <w:pPr>
        <w:spacing w:line="360" w:lineRule="auto"/>
        <w:ind w:firstLine="0"/>
        <w:jc w:val="center"/>
        <w:rPr>
          <w:i/>
          <w:color w:val="000000"/>
          <w:sz w:val="40"/>
          <w:szCs w:val="40"/>
          <w:highlight w:val="yellow"/>
        </w:rPr>
      </w:pPr>
    </w:p>
    <w:p w14:paraId="476F8167" w14:textId="77777777" w:rsidR="00C54593" w:rsidRPr="00F7085C" w:rsidRDefault="00C54593" w:rsidP="00C54593">
      <w:pPr>
        <w:spacing w:line="360" w:lineRule="auto"/>
        <w:ind w:firstLine="0"/>
        <w:jc w:val="center"/>
        <w:rPr>
          <w:i/>
          <w:color w:val="000000"/>
          <w:sz w:val="40"/>
          <w:szCs w:val="40"/>
          <w:highlight w:val="yellow"/>
        </w:rPr>
      </w:pPr>
    </w:p>
    <w:p w14:paraId="1BC43984" w14:textId="77777777" w:rsidR="00C54593" w:rsidRPr="00F7085C" w:rsidRDefault="00C54593" w:rsidP="00C54593">
      <w:pPr>
        <w:spacing w:line="360" w:lineRule="auto"/>
        <w:ind w:firstLine="0"/>
        <w:jc w:val="center"/>
        <w:rPr>
          <w:i/>
          <w:color w:val="000000"/>
          <w:sz w:val="40"/>
          <w:szCs w:val="40"/>
          <w:highlight w:val="yellow"/>
        </w:rPr>
      </w:pPr>
    </w:p>
    <w:p w14:paraId="51DF4269" w14:textId="77777777" w:rsidR="00C54593" w:rsidRPr="00F7085C" w:rsidRDefault="00C54593" w:rsidP="00C54593">
      <w:pPr>
        <w:spacing w:line="360" w:lineRule="auto"/>
        <w:ind w:firstLine="0"/>
        <w:jc w:val="center"/>
        <w:rPr>
          <w:i/>
          <w:color w:val="000000"/>
          <w:sz w:val="40"/>
          <w:szCs w:val="40"/>
          <w:highlight w:val="yellow"/>
        </w:rPr>
      </w:pPr>
    </w:p>
    <w:p w14:paraId="7D039E97" w14:textId="77777777" w:rsidR="00C54593" w:rsidRPr="00F7085C" w:rsidRDefault="00C54593" w:rsidP="00C54593">
      <w:pPr>
        <w:spacing w:after="0" w:line="360" w:lineRule="auto"/>
        <w:ind w:firstLine="0"/>
        <w:jc w:val="center"/>
        <w:rPr>
          <w:i/>
          <w:color w:val="000000"/>
          <w:sz w:val="40"/>
          <w:szCs w:val="40"/>
        </w:rPr>
      </w:pPr>
      <w:r w:rsidRPr="00F7085C">
        <w:rPr>
          <w:i/>
          <w:color w:val="000000"/>
          <w:sz w:val="40"/>
          <w:szCs w:val="40"/>
        </w:rPr>
        <w:t>ОБОСНОВЫВАЮЩИЕ МАТЕРИАЛЫ К СХЕМЕ ТЕПЛОСНАБЖЕНИЯ</w:t>
      </w:r>
    </w:p>
    <w:p w14:paraId="0EE80F01" w14:textId="7F994C19" w:rsidR="00C54593" w:rsidRPr="00F7085C" w:rsidRDefault="00F7085C" w:rsidP="00C54593">
      <w:pPr>
        <w:spacing w:after="0" w:line="360" w:lineRule="auto"/>
        <w:ind w:firstLine="0"/>
        <w:jc w:val="center"/>
        <w:rPr>
          <w:i/>
          <w:color w:val="000000"/>
          <w:sz w:val="48"/>
          <w:szCs w:val="40"/>
        </w:rPr>
      </w:pPr>
      <w:r w:rsidRPr="00F7085C">
        <w:rPr>
          <w:i/>
          <w:color w:val="000000"/>
          <w:sz w:val="40"/>
          <w:szCs w:val="40"/>
        </w:rPr>
        <w:t>СЕЛЬСКОГО ПОСЕЛЕНИЯ САРАНПАУЛЬ</w:t>
      </w:r>
      <w:r w:rsidR="00C54593" w:rsidRPr="00F7085C">
        <w:rPr>
          <w:i/>
          <w:color w:val="000000"/>
          <w:sz w:val="40"/>
          <w:szCs w:val="40"/>
        </w:rPr>
        <w:t xml:space="preserve"> </w:t>
      </w:r>
      <w:r w:rsidRPr="00F7085C">
        <w:rPr>
          <w:i/>
          <w:color w:val="000000"/>
          <w:sz w:val="40"/>
          <w:szCs w:val="40"/>
        </w:rPr>
        <w:t>БЕРЕЗОВСКОГО</w:t>
      </w:r>
      <w:r w:rsidR="00C54593" w:rsidRPr="00F7085C">
        <w:rPr>
          <w:i/>
          <w:color w:val="000000"/>
          <w:sz w:val="40"/>
          <w:szCs w:val="40"/>
        </w:rPr>
        <w:t xml:space="preserve"> РАЙОН</w:t>
      </w:r>
      <w:r w:rsidRPr="00F7085C">
        <w:rPr>
          <w:i/>
          <w:color w:val="000000"/>
          <w:sz w:val="40"/>
          <w:szCs w:val="40"/>
        </w:rPr>
        <w:t>А</w:t>
      </w:r>
      <w:r w:rsidR="00C54593" w:rsidRPr="00F7085C">
        <w:rPr>
          <w:i/>
          <w:color w:val="000000"/>
          <w:sz w:val="40"/>
          <w:szCs w:val="40"/>
        </w:rPr>
        <w:t xml:space="preserve"> </w:t>
      </w:r>
      <w:r w:rsidRPr="00F7085C">
        <w:rPr>
          <w:i/>
          <w:color w:val="000000"/>
          <w:sz w:val="40"/>
          <w:szCs w:val="40"/>
        </w:rPr>
        <w:t>ХАНТЫ-МАНСИЙСКОГО АВТОНОМНОГО ОКРУГА-ЮГРЫ</w:t>
      </w:r>
      <w:r w:rsidR="00C54593" w:rsidRPr="00F7085C">
        <w:rPr>
          <w:i/>
          <w:color w:val="000000"/>
          <w:sz w:val="40"/>
          <w:szCs w:val="40"/>
        </w:rPr>
        <w:t xml:space="preserve"> </w:t>
      </w:r>
    </w:p>
    <w:p w14:paraId="77944E7C" w14:textId="7E9DBEA4" w:rsidR="00C54593" w:rsidRPr="00F7085C" w:rsidRDefault="00C54593" w:rsidP="00C54593">
      <w:pPr>
        <w:spacing w:after="0" w:line="360" w:lineRule="auto"/>
        <w:ind w:firstLine="0"/>
        <w:jc w:val="center"/>
      </w:pPr>
      <w:r w:rsidRPr="00F7085C">
        <w:rPr>
          <w:i/>
          <w:sz w:val="40"/>
          <w:szCs w:val="40"/>
        </w:rPr>
        <w:t>на период до 202</w:t>
      </w:r>
      <w:r w:rsidR="00F7085C" w:rsidRPr="00F7085C">
        <w:rPr>
          <w:i/>
          <w:sz w:val="40"/>
          <w:szCs w:val="40"/>
        </w:rPr>
        <w:t>8</w:t>
      </w:r>
      <w:r w:rsidRPr="00F7085C">
        <w:rPr>
          <w:i/>
          <w:sz w:val="40"/>
          <w:szCs w:val="40"/>
        </w:rPr>
        <w:t xml:space="preserve"> г</w:t>
      </w:r>
    </w:p>
    <w:p w14:paraId="0F93E2EF" w14:textId="2B0B9344" w:rsidR="00C54593" w:rsidRPr="00F7085C" w:rsidRDefault="00C54593" w:rsidP="00C54593">
      <w:pPr>
        <w:spacing w:after="0" w:line="360" w:lineRule="auto"/>
        <w:ind w:firstLine="0"/>
        <w:jc w:val="center"/>
        <w:rPr>
          <w:sz w:val="32"/>
        </w:rPr>
      </w:pPr>
      <w:r w:rsidRPr="00F7085C">
        <w:rPr>
          <w:sz w:val="32"/>
        </w:rPr>
        <w:t>(АКТУАЛИЗАЦИЯ НА 201</w:t>
      </w:r>
      <w:r w:rsidR="00F7085C" w:rsidRPr="00F7085C">
        <w:rPr>
          <w:sz w:val="32"/>
        </w:rPr>
        <w:t>6</w:t>
      </w:r>
      <w:r w:rsidRPr="00F7085C">
        <w:rPr>
          <w:sz w:val="32"/>
        </w:rPr>
        <w:t>г)</w:t>
      </w:r>
    </w:p>
    <w:p w14:paraId="3775B647" w14:textId="77777777" w:rsidR="00C54593" w:rsidRPr="00F7085C" w:rsidRDefault="00C54593" w:rsidP="00C54593">
      <w:pPr>
        <w:ind w:firstLine="0"/>
        <w:jc w:val="center"/>
      </w:pPr>
    </w:p>
    <w:p w14:paraId="39DE9843" w14:textId="77777777" w:rsidR="00C54593" w:rsidRPr="00F7085C" w:rsidRDefault="00C54593" w:rsidP="00C54593">
      <w:pPr>
        <w:ind w:firstLine="0"/>
        <w:jc w:val="center"/>
      </w:pPr>
    </w:p>
    <w:p w14:paraId="2B840D58" w14:textId="77777777" w:rsidR="00C54593" w:rsidRPr="00F7085C" w:rsidRDefault="00C54593" w:rsidP="00C54593">
      <w:pPr>
        <w:ind w:firstLine="0"/>
        <w:jc w:val="center"/>
      </w:pPr>
    </w:p>
    <w:p w14:paraId="0400BBFE" w14:textId="77777777" w:rsidR="00C54593" w:rsidRPr="00F7085C" w:rsidRDefault="00C54593" w:rsidP="00C54593">
      <w:pPr>
        <w:ind w:firstLine="0"/>
        <w:jc w:val="center"/>
      </w:pPr>
    </w:p>
    <w:p w14:paraId="2B38BCA4" w14:textId="77777777" w:rsidR="00C54593" w:rsidRPr="00F7085C" w:rsidRDefault="00C54593" w:rsidP="00C54593">
      <w:pPr>
        <w:ind w:firstLine="0"/>
        <w:jc w:val="center"/>
      </w:pPr>
    </w:p>
    <w:p w14:paraId="3AA9B05A" w14:textId="77777777" w:rsidR="00C54593" w:rsidRPr="00F7085C" w:rsidRDefault="00C54593" w:rsidP="00C54593">
      <w:pPr>
        <w:ind w:firstLine="0"/>
        <w:jc w:val="center"/>
      </w:pPr>
    </w:p>
    <w:p w14:paraId="1ADF3F32" w14:textId="77777777" w:rsidR="00C54593" w:rsidRPr="00F7085C" w:rsidRDefault="00C54593" w:rsidP="00C54593">
      <w:pPr>
        <w:ind w:firstLine="0"/>
        <w:jc w:val="center"/>
      </w:pPr>
    </w:p>
    <w:p w14:paraId="0188141F" w14:textId="77777777" w:rsidR="00C54593" w:rsidRPr="00F7085C" w:rsidRDefault="00C54593" w:rsidP="00C54593">
      <w:pPr>
        <w:ind w:firstLine="0"/>
        <w:jc w:val="center"/>
      </w:pPr>
    </w:p>
    <w:p w14:paraId="1758F069" w14:textId="77777777" w:rsidR="00C54593" w:rsidRPr="00F7085C" w:rsidRDefault="00C54593" w:rsidP="00C54593">
      <w:pPr>
        <w:ind w:firstLine="0"/>
        <w:jc w:val="center"/>
      </w:pPr>
    </w:p>
    <w:p w14:paraId="4A0B9CD9" w14:textId="77777777" w:rsidR="00C54593" w:rsidRPr="00F7085C" w:rsidRDefault="00C54593" w:rsidP="00C54593">
      <w:pPr>
        <w:ind w:firstLine="0"/>
        <w:jc w:val="center"/>
      </w:pPr>
    </w:p>
    <w:p w14:paraId="3A8D0D38" w14:textId="77777777" w:rsidR="00C54593" w:rsidRPr="00F7085C" w:rsidRDefault="00C54593" w:rsidP="00C54593">
      <w:pPr>
        <w:ind w:firstLine="0"/>
        <w:jc w:val="center"/>
      </w:pPr>
      <w:r w:rsidRPr="00F7085C">
        <w:t>2016 год</w:t>
      </w:r>
    </w:p>
    <w:p w14:paraId="5040F5C2" w14:textId="77777777" w:rsidR="00403008" w:rsidRPr="007B0207" w:rsidRDefault="001C2306" w:rsidP="00855460">
      <w:pPr>
        <w:spacing w:after="120"/>
        <w:jc w:val="center"/>
        <w:rPr>
          <w:b/>
        </w:rPr>
      </w:pPr>
      <w:r w:rsidRPr="007B0207">
        <w:rPr>
          <w:b/>
        </w:rPr>
        <w:lastRenderedPageBreak/>
        <w:t>СОДЕРЖАНИЕ</w:t>
      </w:r>
    </w:p>
    <w:p w14:paraId="792B723F" w14:textId="77777777" w:rsidR="00920A76" w:rsidRPr="007B0207" w:rsidRDefault="00920A76">
      <w:pPr>
        <w:pStyle w:val="14"/>
        <w:rPr>
          <w:rFonts w:asciiTheme="minorHAnsi" w:eastAsiaTheme="minorEastAsia" w:hAnsiTheme="minorHAnsi" w:cstheme="minorBidi"/>
          <w:noProof/>
          <w:sz w:val="22"/>
          <w:lang w:eastAsia="ru-RU"/>
        </w:rPr>
      </w:pPr>
      <w:r w:rsidRPr="007B0207">
        <w:rPr>
          <w:rFonts w:eastAsia="Times New Roman"/>
          <w:noProof/>
          <w:lang w:eastAsia="ru-RU"/>
        </w:rPr>
        <w:fldChar w:fldCharType="begin"/>
      </w:r>
      <w:r w:rsidRPr="007B0207">
        <w:rPr>
          <w:rFonts w:eastAsia="Times New Roman"/>
          <w:noProof/>
          <w:lang w:eastAsia="ru-RU"/>
        </w:rPr>
        <w:instrText xml:space="preserve"> TOC \h \z \t "Заголовок 2;1;Заголовок 4;2" </w:instrText>
      </w:r>
      <w:r w:rsidRPr="007B0207">
        <w:rPr>
          <w:rFonts w:eastAsia="Times New Roman"/>
          <w:noProof/>
          <w:lang w:eastAsia="ru-RU"/>
        </w:rPr>
        <w:fldChar w:fldCharType="separate"/>
      </w:r>
      <w:hyperlink w:anchor="_Toc449001917" w:history="1">
        <w:r w:rsidRPr="007B0207">
          <w:rPr>
            <w:rStyle w:val="af3"/>
            <w:noProof/>
          </w:rPr>
          <w:t>ГЛАВА 1. СУЩЕСТВУЮЩЕЕ ПОЛОЖЕНИЕ В СФЕРЕ ПРОИЗВОДСТВА, ПЕРЕДАЧИ И ПОТРЕБЛЕНИЯ ТЕПЛОВОЙ ЭНЕРГИИ ДЛЯ ЦЕЛЕЙ ТЕПЛОСНАБЖЕНИЯ</w:t>
        </w:r>
        <w:r w:rsidRPr="007B0207">
          <w:rPr>
            <w:noProof/>
            <w:webHidden/>
          </w:rPr>
          <w:tab/>
        </w:r>
        <w:r w:rsidRPr="007B0207">
          <w:rPr>
            <w:noProof/>
            <w:webHidden/>
          </w:rPr>
          <w:fldChar w:fldCharType="begin"/>
        </w:r>
        <w:r w:rsidRPr="007B0207">
          <w:rPr>
            <w:noProof/>
            <w:webHidden/>
          </w:rPr>
          <w:instrText xml:space="preserve"> PAGEREF _Toc449001917 \h </w:instrText>
        </w:r>
        <w:r w:rsidRPr="007B0207">
          <w:rPr>
            <w:noProof/>
            <w:webHidden/>
          </w:rPr>
        </w:r>
        <w:r w:rsidRPr="007B0207">
          <w:rPr>
            <w:noProof/>
            <w:webHidden/>
          </w:rPr>
          <w:fldChar w:fldCharType="separate"/>
        </w:r>
        <w:r w:rsidR="008774A1" w:rsidRPr="007B0207">
          <w:rPr>
            <w:noProof/>
            <w:webHidden/>
          </w:rPr>
          <w:t>3</w:t>
        </w:r>
        <w:r w:rsidRPr="007B0207">
          <w:rPr>
            <w:noProof/>
            <w:webHidden/>
          </w:rPr>
          <w:fldChar w:fldCharType="end"/>
        </w:r>
      </w:hyperlink>
    </w:p>
    <w:p w14:paraId="12CAD9AB" w14:textId="77777777" w:rsidR="00920A76" w:rsidRPr="007B0207" w:rsidRDefault="009E7974">
      <w:pPr>
        <w:pStyle w:val="21"/>
        <w:rPr>
          <w:rFonts w:asciiTheme="minorHAnsi" w:eastAsiaTheme="minorEastAsia" w:hAnsiTheme="minorHAnsi" w:cstheme="minorBidi"/>
          <w:sz w:val="22"/>
        </w:rPr>
      </w:pPr>
      <w:hyperlink w:anchor="_Toc449001918" w:history="1">
        <w:r w:rsidR="00920A76" w:rsidRPr="007B0207">
          <w:rPr>
            <w:rStyle w:val="af3"/>
            <w:rFonts w:eastAsia="TimesNewRomanPS-BoldMT"/>
          </w:rPr>
          <w:t>1.1. Функциональная структура теплоснабжения</w:t>
        </w:r>
        <w:r w:rsidR="00920A76" w:rsidRPr="007B0207">
          <w:rPr>
            <w:webHidden/>
          </w:rPr>
          <w:tab/>
        </w:r>
        <w:r w:rsidR="00920A76" w:rsidRPr="007B0207">
          <w:rPr>
            <w:webHidden/>
          </w:rPr>
          <w:fldChar w:fldCharType="begin"/>
        </w:r>
        <w:r w:rsidR="00920A76" w:rsidRPr="007B0207">
          <w:rPr>
            <w:webHidden/>
          </w:rPr>
          <w:instrText xml:space="preserve"> PAGEREF _Toc449001918 \h </w:instrText>
        </w:r>
        <w:r w:rsidR="00920A76" w:rsidRPr="007B0207">
          <w:rPr>
            <w:webHidden/>
          </w:rPr>
        </w:r>
        <w:r w:rsidR="00920A76" w:rsidRPr="007B0207">
          <w:rPr>
            <w:webHidden/>
          </w:rPr>
          <w:fldChar w:fldCharType="separate"/>
        </w:r>
        <w:r w:rsidR="008774A1" w:rsidRPr="007B0207">
          <w:rPr>
            <w:webHidden/>
          </w:rPr>
          <w:t>3</w:t>
        </w:r>
        <w:r w:rsidR="00920A76" w:rsidRPr="007B0207">
          <w:rPr>
            <w:webHidden/>
          </w:rPr>
          <w:fldChar w:fldCharType="end"/>
        </w:r>
      </w:hyperlink>
    </w:p>
    <w:p w14:paraId="0B0D357D" w14:textId="77777777" w:rsidR="00920A76" w:rsidRPr="007B0207" w:rsidRDefault="009E7974">
      <w:pPr>
        <w:pStyle w:val="21"/>
        <w:rPr>
          <w:rFonts w:asciiTheme="minorHAnsi" w:eastAsiaTheme="minorEastAsia" w:hAnsiTheme="minorHAnsi" w:cstheme="minorBidi"/>
          <w:sz w:val="22"/>
        </w:rPr>
      </w:pPr>
      <w:hyperlink w:anchor="_Toc449001919" w:history="1">
        <w:r w:rsidR="00920A76" w:rsidRPr="007B0207">
          <w:rPr>
            <w:rStyle w:val="af3"/>
          </w:rPr>
          <w:t>1.2. Источники тепловой энергии</w:t>
        </w:r>
        <w:r w:rsidR="00920A76" w:rsidRPr="007B0207">
          <w:rPr>
            <w:webHidden/>
          </w:rPr>
          <w:tab/>
        </w:r>
        <w:r w:rsidR="00920A76" w:rsidRPr="007B0207">
          <w:rPr>
            <w:webHidden/>
          </w:rPr>
          <w:fldChar w:fldCharType="begin"/>
        </w:r>
        <w:r w:rsidR="00920A76" w:rsidRPr="007B0207">
          <w:rPr>
            <w:webHidden/>
          </w:rPr>
          <w:instrText xml:space="preserve"> PAGEREF _Toc449001919 \h </w:instrText>
        </w:r>
        <w:r w:rsidR="00920A76" w:rsidRPr="007B0207">
          <w:rPr>
            <w:webHidden/>
          </w:rPr>
        </w:r>
        <w:r w:rsidR="00920A76" w:rsidRPr="007B0207">
          <w:rPr>
            <w:webHidden/>
          </w:rPr>
          <w:fldChar w:fldCharType="separate"/>
        </w:r>
        <w:r w:rsidR="008774A1" w:rsidRPr="007B0207">
          <w:rPr>
            <w:webHidden/>
          </w:rPr>
          <w:t>4</w:t>
        </w:r>
        <w:r w:rsidR="00920A76" w:rsidRPr="007B0207">
          <w:rPr>
            <w:webHidden/>
          </w:rPr>
          <w:fldChar w:fldCharType="end"/>
        </w:r>
      </w:hyperlink>
    </w:p>
    <w:p w14:paraId="14C9B103" w14:textId="77777777" w:rsidR="00920A76" w:rsidRPr="007B0207" w:rsidRDefault="009E7974">
      <w:pPr>
        <w:pStyle w:val="21"/>
        <w:rPr>
          <w:rFonts w:asciiTheme="minorHAnsi" w:eastAsiaTheme="minorEastAsia" w:hAnsiTheme="minorHAnsi" w:cstheme="minorBidi"/>
          <w:sz w:val="22"/>
        </w:rPr>
      </w:pPr>
      <w:hyperlink w:anchor="_Toc449001920" w:history="1">
        <w:r w:rsidR="00920A76" w:rsidRPr="007B0207">
          <w:rPr>
            <w:rStyle w:val="af3"/>
          </w:rPr>
          <w:t>1.3. Тепловые сети, сооружения на них и тепловые пункты</w:t>
        </w:r>
        <w:r w:rsidR="00920A76" w:rsidRPr="007B0207">
          <w:rPr>
            <w:webHidden/>
          </w:rPr>
          <w:tab/>
        </w:r>
        <w:r w:rsidR="00920A76" w:rsidRPr="007B0207">
          <w:rPr>
            <w:webHidden/>
          </w:rPr>
          <w:fldChar w:fldCharType="begin"/>
        </w:r>
        <w:r w:rsidR="00920A76" w:rsidRPr="007B0207">
          <w:rPr>
            <w:webHidden/>
          </w:rPr>
          <w:instrText xml:space="preserve"> PAGEREF _Toc449001920 \h </w:instrText>
        </w:r>
        <w:r w:rsidR="00920A76" w:rsidRPr="007B0207">
          <w:rPr>
            <w:webHidden/>
          </w:rPr>
        </w:r>
        <w:r w:rsidR="00920A76" w:rsidRPr="007B0207">
          <w:rPr>
            <w:webHidden/>
          </w:rPr>
          <w:fldChar w:fldCharType="separate"/>
        </w:r>
        <w:r w:rsidR="008774A1" w:rsidRPr="007B0207">
          <w:rPr>
            <w:webHidden/>
          </w:rPr>
          <w:t>10</w:t>
        </w:r>
        <w:r w:rsidR="00920A76" w:rsidRPr="007B0207">
          <w:rPr>
            <w:webHidden/>
          </w:rPr>
          <w:fldChar w:fldCharType="end"/>
        </w:r>
      </w:hyperlink>
    </w:p>
    <w:p w14:paraId="18988733" w14:textId="77777777" w:rsidR="00920A76" w:rsidRPr="007B0207" w:rsidRDefault="009E7974">
      <w:pPr>
        <w:pStyle w:val="21"/>
        <w:rPr>
          <w:rFonts w:asciiTheme="minorHAnsi" w:eastAsiaTheme="minorEastAsia" w:hAnsiTheme="minorHAnsi" w:cstheme="minorBidi"/>
          <w:sz w:val="22"/>
        </w:rPr>
      </w:pPr>
      <w:hyperlink w:anchor="_Toc449001921" w:history="1">
        <w:r w:rsidR="00920A76" w:rsidRPr="007B0207">
          <w:rPr>
            <w:rStyle w:val="af3"/>
          </w:rPr>
          <w:t>1.4. Зоны действия источников тепловой энергии</w:t>
        </w:r>
        <w:r w:rsidR="00920A76" w:rsidRPr="007B0207">
          <w:rPr>
            <w:webHidden/>
          </w:rPr>
          <w:tab/>
        </w:r>
        <w:r w:rsidR="00920A76" w:rsidRPr="007B0207">
          <w:rPr>
            <w:webHidden/>
          </w:rPr>
          <w:fldChar w:fldCharType="begin"/>
        </w:r>
        <w:r w:rsidR="00920A76" w:rsidRPr="007B0207">
          <w:rPr>
            <w:webHidden/>
          </w:rPr>
          <w:instrText xml:space="preserve"> PAGEREF _Toc449001921 \h </w:instrText>
        </w:r>
        <w:r w:rsidR="00920A76" w:rsidRPr="007B0207">
          <w:rPr>
            <w:webHidden/>
          </w:rPr>
        </w:r>
        <w:r w:rsidR="00920A76" w:rsidRPr="007B0207">
          <w:rPr>
            <w:webHidden/>
          </w:rPr>
          <w:fldChar w:fldCharType="separate"/>
        </w:r>
        <w:r w:rsidR="008774A1" w:rsidRPr="007B0207">
          <w:rPr>
            <w:webHidden/>
          </w:rPr>
          <w:t>40</w:t>
        </w:r>
        <w:r w:rsidR="00920A76" w:rsidRPr="007B0207">
          <w:rPr>
            <w:webHidden/>
          </w:rPr>
          <w:fldChar w:fldCharType="end"/>
        </w:r>
      </w:hyperlink>
    </w:p>
    <w:p w14:paraId="2E877177" w14:textId="77777777" w:rsidR="00920A76" w:rsidRPr="007B0207" w:rsidRDefault="009E7974">
      <w:pPr>
        <w:pStyle w:val="21"/>
        <w:rPr>
          <w:rFonts w:asciiTheme="minorHAnsi" w:eastAsiaTheme="minorEastAsia" w:hAnsiTheme="minorHAnsi" w:cstheme="minorBidi"/>
          <w:sz w:val="22"/>
        </w:rPr>
      </w:pPr>
      <w:hyperlink w:anchor="_Toc449001922" w:history="1">
        <w:r w:rsidR="00920A76" w:rsidRPr="007B0207">
          <w:rPr>
            <w:rStyle w:val="af3"/>
          </w:rPr>
          <w:t>1.5. Тепловые нагрузки потребителей тепловой энергии, групп потребителей тепловой энергии в зонах действия источников тепловой энергии</w:t>
        </w:r>
        <w:r w:rsidR="00920A76" w:rsidRPr="007B0207">
          <w:rPr>
            <w:webHidden/>
          </w:rPr>
          <w:tab/>
        </w:r>
        <w:r w:rsidR="00920A76" w:rsidRPr="007B0207">
          <w:rPr>
            <w:webHidden/>
          </w:rPr>
          <w:fldChar w:fldCharType="begin"/>
        </w:r>
        <w:r w:rsidR="00920A76" w:rsidRPr="007B0207">
          <w:rPr>
            <w:webHidden/>
          </w:rPr>
          <w:instrText xml:space="preserve"> PAGEREF _Toc449001922 \h </w:instrText>
        </w:r>
        <w:r w:rsidR="00920A76" w:rsidRPr="007B0207">
          <w:rPr>
            <w:webHidden/>
          </w:rPr>
        </w:r>
        <w:r w:rsidR="00920A76" w:rsidRPr="007B0207">
          <w:rPr>
            <w:webHidden/>
          </w:rPr>
          <w:fldChar w:fldCharType="separate"/>
        </w:r>
        <w:r w:rsidR="008774A1" w:rsidRPr="007B0207">
          <w:rPr>
            <w:webHidden/>
          </w:rPr>
          <w:t>41</w:t>
        </w:r>
        <w:r w:rsidR="00920A76" w:rsidRPr="007B0207">
          <w:rPr>
            <w:webHidden/>
          </w:rPr>
          <w:fldChar w:fldCharType="end"/>
        </w:r>
      </w:hyperlink>
    </w:p>
    <w:p w14:paraId="1D18B614" w14:textId="77777777" w:rsidR="00920A76" w:rsidRPr="007B0207" w:rsidRDefault="009E7974">
      <w:pPr>
        <w:pStyle w:val="21"/>
        <w:rPr>
          <w:rFonts w:asciiTheme="minorHAnsi" w:eastAsiaTheme="minorEastAsia" w:hAnsiTheme="minorHAnsi" w:cstheme="minorBidi"/>
          <w:sz w:val="22"/>
        </w:rPr>
      </w:pPr>
      <w:hyperlink w:anchor="_Toc449001923" w:history="1">
        <w:r w:rsidR="00920A76" w:rsidRPr="007B0207">
          <w:rPr>
            <w:rStyle w:val="af3"/>
          </w:rPr>
          <w:t>1.6. Балансы тепловой мощности и тепловой нагрузки в зонах действия источников тепловой энергии</w:t>
        </w:r>
        <w:r w:rsidR="00920A76" w:rsidRPr="007B0207">
          <w:rPr>
            <w:webHidden/>
          </w:rPr>
          <w:tab/>
        </w:r>
        <w:r w:rsidR="00920A76" w:rsidRPr="007B0207">
          <w:rPr>
            <w:webHidden/>
          </w:rPr>
          <w:fldChar w:fldCharType="begin"/>
        </w:r>
        <w:r w:rsidR="00920A76" w:rsidRPr="007B0207">
          <w:rPr>
            <w:webHidden/>
          </w:rPr>
          <w:instrText xml:space="preserve"> PAGEREF _Toc449001923 \h </w:instrText>
        </w:r>
        <w:r w:rsidR="00920A76" w:rsidRPr="007B0207">
          <w:rPr>
            <w:webHidden/>
          </w:rPr>
        </w:r>
        <w:r w:rsidR="00920A76" w:rsidRPr="007B0207">
          <w:rPr>
            <w:webHidden/>
          </w:rPr>
          <w:fldChar w:fldCharType="separate"/>
        </w:r>
        <w:r w:rsidR="008774A1" w:rsidRPr="007B0207">
          <w:rPr>
            <w:webHidden/>
          </w:rPr>
          <w:t>42</w:t>
        </w:r>
        <w:r w:rsidR="00920A76" w:rsidRPr="007B0207">
          <w:rPr>
            <w:webHidden/>
          </w:rPr>
          <w:fldChar w:fldCharType="end"/>
        </w:r>
      </w:hyperlink>
    </w:p>
    <w:p w14:paraId="580DDA8E" w14:textId="77777777" w:rsidR="00920A76" w:rsidRPr="007B0207" w:rsidRDefault="009E7974">
      <w:pPr>
        <w:pStyle w:val="21"/>
        <w:rPr>
          <w:rFonts w:asciiTheme="minorHAnsi" w:eastAsiaTheme="minorEastAsia" w:hAnsiTheme="minorHAnsi" w:cstheme="minorBidi"/>
          <w:sz w:val="22"/>
        </w:rPr>
      </w:pPr>
      <w:hyperlink w:anchor="_Toc449001924" w:history="1">
        <w:r w:rsidR="00920A76" w:rsidRPr="007B0207">
          <w:rPr>
            <w:rStyle w:val="af3"/>
          </w:rPr>
          <w:t>1.7. Балансы теплоносителя</w:t>
        </w:r>
        <w:r w:rsidR="00920A76" w:rsidRPr="007B0207">
          <w:rPr>
            <w:webHidden/>
          </w:rPr>
          <w:tab/>
        </w:r>
        <w:r w:rsidR="00920A76" w:rsidRPr="007B0207">
          <w:rPr>
            <w:webHidden/>
          </w:rPr>
          <w:fldChar w:fldCharType="begin"/>
        </w:r>
        <w:r w:rsidR="00920A76" w:rsidRPr="007B0207">
          <w:rPr>
            <w:webHidden/>
          </w:rPr>
          <w:instrText xml:space="preserve"> PAGEREF _Toc449001924 \h </w:instrText>
        </w:r>
        <w:r w:rsidR="00920A76" w:rsidRPr="007B0207">
          <w:rPr>
            <w:webHidden/>
          </w:rPr>
        </w:r>
        <w:r w:rsidR="00920A76" w:rsidRPr="007B0207">
          <w:rPr>
            <w:webHidden/>
          </w:rPr>
          <w:fldChar w:fldCharType="separate"/>
        </w:r>
        <w:r w:rsidR="008774A1" w:rsidRPr="007B0207">
          <w:rPr>
            <w:webHidden/>
          </w:rPr>
          <w:t>44</w:t>
        </w:r>
        <w:r w:rsidR="00920A76" w:rsidRPr="007B0207">
          <w:rPr>
            <w:webHidden/>
          </w:rPr>
          <w:fldChar w:fldCharType="end"/>
        </w:r>
      </w:hyperlink>
    </w:p>
    <w:p w14:paraId="268669C1" w14:textId="4189F9FD" w:rsidR="00920A76" w:rsidRPr="007B0207" w:rsidRDefault="009E7974">
      <w:pPr>
        <w:pStyle w:val="21"/>
        <w:rPr>
          <w:rFonts w:asciiTheme="minorHAnsi" w:eastAsiaTheme="minorEastAsia" w:hAnsiTheme="minorHAnsi" w:cstheme="minorBidi"/>
          <w:sz w:val="22"/>
        </w:rPr>
      </w:pPr>
      <w:hyperlink w:anchor="_Toc449001925" w:history="1">
        <w:r w:rsidR="00920A76" w:rsidRPr="007B0207">
          <w:rPr>
            <w:rStyle w:val="af3"/>
          </w:rPr>
          <w:t>1.8. Топливные балансы источников тепловой энергии и система обеспечения топливом</w:t>
        </w:r>
        <w:r w:rsidR="004322D7" w:rsidRPr="007B0207">
          <w:rPr>
            <w:rStyle w:val="af3"/>
          </w:rPr>
          <w:tab/>
        </w:r>
        <w:r w:rsidR="004322D7" w:rsidRPr="007B0207">
          <w:rPr>
            <w:rStyle w:val="af3"/>
          </w:rPr>
          <w:tab/>
        </w:r>
        <w:r w:rsidR="00920A76" w:rsidRPr="007B0207">
          <w:rPr>
            <w:webHidden/>
          </w:rPr>
          <w:fldChar w:fldCharType="begin"/>
        </w:r>
        <w:r w:rsidR="00920A76" w:rsidRPr="007B0207">
          <w:rPr>
            <w:webHidden/>
          </w:rPr>
          <w:instrText xml:space="preserve"> PAGEREF _Toc449001925 \h </w:instrText>
        </w:r>
        <w:r w:rsidR="00920A76" w:rsidRPr="007B0207">
          <w:rPr>
            <w:webHidden/>
          </w:rPr>
        </w:r>
        <w:r w:rsidR="00920A76" w:rsidRPr="007B0207">
          <w:rPr>
            <w:webHidden/>
          </w:rPr>
          <w:fldChar w:fldCharType="separate"/>
        </w:r>
        <w:r w:rsidR="008774A1" w:rsidRPr="007B0207">
          <w:rPr>
            <w:webHidden/>
          </w:rPr>
          <w:t>47</w:t>
        </w:r>
        <w:r w:rsidR="00920A76" w:rsidRPr="007B0207">
          <w:rPr>
            <w:webHidden/>
          </w:rPr>
          <w:fldChar w:fldCharType="end"/>
        </w:r>
      </w:hyperlink>
    </w:p>
    <w:p w14:paraId="0D93E7BC" w14:textId="77777777" w:rsidR="00920A76" w:rsidRPr="007B0207" w:rsidRDefault="009E7974">
      <w:pPr>
        <w:pStyle w:val="21"/>
        <w:rPr>
          <w:rFonts w:asciiTheme="minorHAnsi" w:eastAsiaTheme="minorEastAsia" w:hAnsiTheme="minorHAnsi" w:cstheme="minorBidi"/>
          <w:sz w:val="22"/>
        </w:rPr>
      </w:pPr>
      <w:hyperlink w:anchor="_Toc449001926" w:history="1">
        <w:r w:rsidR="00920A76" w:rsidRPr="007B0207">
          <w:rPr>
            <w:rStyle w:val="af3"/>
          </w:rPr>
          <w:t>1.9. Надежность теплоснабжения</w:t>
        </w:r>
        <w:r w:rsidR="00920A76" w:rsidRPr="007B0207">
          <w:rPr>
            <w:webHidden/>
          </w:rPr>
          <w:tab/>
        </w:r>
        <w:r w:rsidR="00920A76" w:rsidRPr="007B0207">
          <w:rPr>
            <w:webHidden/>
          </w:rPr>
          <w:fldChar w:fldCharType="begin"/>
        </w:r>
        <w:r w:rsidR="00920A76" w:rsidRPr="007B0207">
          <w:rPr>
            <w:webHidden/>
          </w:rPr>
          <w:instrText xml:space="preserve"> PAGEREF _Toc449001926 \h </w:instrText>
        </w:r>
        <w:r w:rsidR="00920A76" w:rsidRPr="007B0207">
          <w:rPr>
            <w:webHidden/>
          </w:rPr>
        </w:r>
        <w:r w:rsidR="00920A76" w:rsidRPr="007B0207">
          <w:rPr>
            <w:webHidden/>
          </w:rPr>
          <w:fldChar w:fldCharType="separate"/>
        </w:r>
        <w:r w:rsidR="008774A1" w:rsidRPr="007B0207">
          <w:rPr>
            <w:webHidden/>
          </w:rPr>
          <w:t>48</w:t>
        </w:r>
        <w:r w:rsidR="00920A76" w:rsidRPr="007B0207">
          <w:rPr>
            <w:webHidden/>
          </w:rPr>
          <w:fldChar w:fldCharType="end"/>
        </w:r>
      </w:hyperlink>
    </w:p>
    <w:p w14:paraId="7E2DC9DF" w14:textId="65483DEB" w:rsidR="00920A76" w:rsidRPr="007B0207" w:rsidRDefault="009E7974">
      <w:pPr>
        <w:pStyle w:val="21"/>
        <w:rPr>
          <w:rFonts w:asciiTheme="minorHAnsi" w:eastAsiaTheme="minorEastAsia" w:hAnsiTheme="minorHAnsi" w:cstheme="minorBidi"/>
          <w:sz w:val="22"/>
        </w:rPr>
      </w:pPr>
      <w:hyperlink w:anchor="_Toc449001927" w:history="1">
        <w:r w:rsidR="00920A76" w:rsidRPr="007B0207">
          <w:rPr>
            <w:rStyle w:val="af3"/>
          </w:rPr>
          <w:t>1.10. Технико-экономические показатели теплоснабжающих и теплосетевых организаций</w:t>
        </w:r>
        <w:r w:rsidR="00920A76" w:rsidRPr="007B0207">
          <w:rPr>
            <w:webHidden/>
          </w:rPr>
          <w:tab/>
        </w:r>
        <w:r w:rsidR="004322D7" w:rsidRPr="007B0207">
          <w:rPr>
            <w:webHidden/>
          </w:rPr>
          <w:tab/>
        </w:r>
        <w:r w:rsidR="00920A76" w:rsidRPr="007B0207">
          <w:rPr>
            <w:webHidden/>
          </w:rPr>
          <w:fldChar w:fldCharType="begin"/>
        </w:r>
        <w:r w:rsidR="00920A76" w:rsidRPr="007B0207">
          <w:rPr>
            <w:webHidden/>
          </w:rPr>
          <w:instrText xml:space="preserve"> PAGEREF _Toc449001927 \h </w:instrText>
        </w:r>
        <w:r w:rsidR="00920A76" w:rsidRPr="007B0207">
          <w:rPr>
            <w:webHidden/>
          </w:rPr>
        </w:r>
        <w:r w:rsidR="00920A76" w:rsidRPr="007B0207">
          <w:rPr>
            <w:webHidden/>
          </w:rPr>
          <w:fldChar w:fldCharType="separate"/>
        </w:r>
        <w:r w:rsidR="008774A1" w:rsidRPr="007B0207">
          <w:rPr>
            <w:webHidden/>
          </w:rPr>
          <w:t>53</w:t>
        </w:r>
        <w:r w:rsidR="00920A76" w:rsidRPr="007B0207">
          <w:rPr>
            <w:webHidden/>
          </w:rPr>
          <w:fldChar w:fldCharType="end"/>
        </w:r>
      </w:hyperlink>
    </w:p>
    <w:p w14:paraId="3DA66127" w14:textId="77777777" w:rsidR="00920A76" w:rsidRPr="007B0207" w:rsidRDefault="009E7974">
      <w:pPr>
        <w:pStyle w:val="21"/>
        <w:rPr>
          <w:rFonts w:asciiTheme="minorHAnsi" w:eastAsiaTheme="minorEastAsia" w:hAnsiTheme="minorHAnsi" w:cstheme="minorBidi"/>
          <w:sz w:val="22"/>
        </w:rPr>
      </w:pPr>
      <w:hyperlink w:anchor="_Toc449001928" w:history="1">
        <w:r w:rsidR="00920A76" w:rsidRPr="007B0207">
          <w:rPr>
            <w:rStyle w:val="af3"/>
          </w:rPr>
          <w:t>1.11. Цены (тарифы) в сфере теплоснабжения</w:t>
        </w:r>
        <w:r w:rsidR="00920A76" w:rsidRPr="007B0207">
          <w:rPr>
            <w:webHidden/>
          </w:rPr>
          <w:tab/>
        </w:r>
        <w:r w:rsidR="00920A76" w:rsidRPr="007B0207">
          <w:rPr>
            <w:webHidden/>
          </w:rPr>
          <w:fldChar w:fldCharType="begin"/>
        </w:r>
        <w:r w:rsidR="00920A76" w:rsidRPr="007B0207">
          <w:rPr>
            <w:webHidden/>
          </w:rPr>
          <w:instrText xml:space="preserve"> PAGEREF _Toc449001928 \h </w:instrText>
        </w:r>
        <w:r w:rsidR="00920A76" w:rsidRPr="007B0207">
          <w:rPr>
            <w:webHidden/>
          </w:rPr>
        </w:r>
        <w:r w:rsidR="00920A76" w:rsidRPr="007B0207">
          <w:rPr>
            <w:webHidden/>
          </w:rPr>
          <w:fldChar w:fldCharType="separate"/>
        </w:r>
        <w:r w:rsidR="008774A1" w:rsidRPr="007B0207">
          <w:rPr>
            <w:webHidden/>
          </w:rPr>
          <w:t>57</w:t>
        </w:r>
        <w:r w:rsidR="00920A76" w:rsidRPr="007B0207">
          <w:rPr>
            <w:webHidden/>
          </w:rPr>
          <w:fldChar w:fldCharType="end"/>
        </w:r>
      </w:hyperlink>
    </w:p>
    <w:p w14:paraId="32E9F9CC" w14:textId="77777777" w:rsidR="00920A76" w:rsidRPr="007B0207" w:rsidRDefault="009E7974">
      <w:pPr>
        <w:pStyle w:val="21"/>
        <w:rPr>
          <w:rFonts w:asciiTheme="minorHAnsi" w:eastAsiaTheme="minorEastAsia" w:hAnsiTheme="minorHAnsi" w:cstheme="minorBidi"/>
          <w:sz w:val="22"/>
        </w:rPr>
      </w:pPr>
      <w:hyperlink w:anchor="_Toc449001929" w:history="1">
        <w:r w:rsidR="00920A76" w:rsidRPr="007B0207">
          <w:rPr>
            <w:rStyle w:val="af3"/>
          </w:rPr>
          <w:t>1.12. Описание существующих технических и технологических проблем в системах теплоснабжения поселения, городского округа</w:t>
        </w:r>
        <w:r w:rsidR="00920A76" w:rsidRPr="007B0207">
          <w:rPr>
            <w:webHidden/>
          </w:rPr>
          <w:tab/>
        </w:r>
        <w:r w:rsidR="00920A76" w:rsidRPr="007B0207">
          <w:rPr>
            <w:webHidden/>
          </w:rPr>
          <w:fldChar w:fldCharType="begin"/>
        </w:r>
        <w:r w:rsidR="00920A76" w:rsidRPr="007B0207">
          <w:rPr>
            <w:webHidden/>
          </w:rPr>
          <w:instrText xml:space="preserve"> PAGEREF _Toc449001929 \h </w:instrText>
        </w:r>
        <w:r w:rsidR="00920A76" w:rsidRPr="007B0207">
          <w:rPr>
            <w:webHidden/>
          </w:rPr>
        </w:r>
        <w:r w:rsidR="00920A76" w:rsidRPr="007B0207">
          <w:rPr>
            <w:webHidden/>
          </w:rPr>
          <w:fldChar w:fldCharType="separate"/>
        </w:r>
        <w:r w:rsidR="008774A1" w:rsidRPr="007B0207">
          <w:rPr>
            <w:webHidden/>
          </w:rPr>
          <w:t>58</w:t>
        </w:r>
        <w:r w:rsidR="00920A76" w:rsidRPr="007B0207">
          <w:rPr>
            <w:webHidden/>
          </w:rPr>
          <w:fldChar w:fldCharType="end"/>
        </w:r>
      </w:hyperlink>
    </w:p>
    <w:p w14:paraId="5520DEC6" w14:textId="77777777" w:rsidR="00920A76" w:rsidRPr="007B0207" w:rsidRDefault="009E7974">
      <w:pPr>
        <w:pStyle w:val="14"/>
        <w:rPr>
          <w:rFonts w:asciiTheme="minorHAnsi" w:eastAsiaTheme="minorEastAsia" w:hAnsiTheme="minorHAnsi" w:cstheme="minorBidi"/>
          <w:noProof/>
          <w:sz w:val="22"/>
          <w:lang w:eastAsia="ru-RU"/>
        </w:rPr>
      </w:pPr>
      <w:hyperlink w:anchor="_Toc449001930" w:history="1">
        <w:r w:rsidR="00920A76" w:rsidRPr="007B0207">
          <w:rPr>
            <w:rStyle w:val="af3"/>
            <w:noProof/>
          </w:rPr>
          <w:t>ГЛАВА 2. ПЕРСПЕКТИВНОЕ ПОТРЕБЛЕНИЕ ТЕПЛОВОЙ ЭНЕРГИИ НА ЦЕЛИ ТЕПЛОСНАБЖЕНИЯ</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_Toc449001930 \h </w:instrText>
        </w:r>
        <w:r w:rsidR="00920A76" w:rsidRPr="007B0207">
          <w:rPr>
            <w:noProof/>
            <w:webHidden/>
          </w:rPr>
        </w:r>
        <w:r w:rsidR="00920A76" w:rsidRPr="007B0207">
          <w:rPr>
            <w:noProof/>
            <w:webHidden/>
          </w:rPr>
          <w:fldChar w:fldCharType="separate"/>
        </w:r>
        <w:r w:rsidR="008774A1" w:rsidRPr="007B0207">
          <w:rPr>
            <w:noProof/>
            <w:webHidden/>
          </w:rPr>
          <w:t>62</w:t>
        </w:r>
        <w:r w:rsidR="00920A76" w:rsidRPr="007B0207">
          <w:rPr>
            <w:noProof/>
            <w:webHidden/>
          </w:rPr>
          <w:fldChar w:fldCharType="end"/>
        </w:r>
      </w:hyperlink>
    </w:p>
    <w:p w14:paraId="690F3FB3" w14:textId="77777777" w:rsidR="00920A76" w:rsidRPr="007B0207" w:rsidRDefault="009E7974">
      <w:pPr>
        <w:pStyle w:val="14"/>
        <w:rPr>
          <w:rFonts w:asciiTheme="minorHAnsi" w:eastAsiaTheme="minorEastAsia" w:hAnsiTheme="minorHAnsi" w:cstheme="minorBidi"/>
          <w:noProof/>
          <w:sz w:val="22"/>
          <w:lang w:eastAsia="ru-RU"/>
        </w:rPr>
      </w:pPr>
      <w:hyperlink w:anchor="_Toc449001931" w:history="1">
        <w:r w:rsidR="00920A76" w:rsidRPr="007B0207">
          <w:rPr>
            <w:rStyle w:val="af3"/>
            <w:noProof/>
          </w:rPr>
          <w:t>ГЛАВА 3. ЭЛЕКТРОННАЯ МОДЕЛЬ СИСТЕМЫ ТЕПЛОСНАБЖЕНИЯ ПОСЕЛЕНИЯ, ГОРОДСКОГО ОКРУГА</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_Toc449001931 \h </w:instrText>
        </w:r>
        <w:r w:rsidR="00920A76" w:rsidRPr="007B0207">
          <w:rPr>
            <w:noProof/>
            <w:webHidden/>
          </w:rPr>
        </w:r>
        <w:r w:rsidR="00920A76" w:rsidRPr="007B0207">
          <w:rPr>
            <w:noProof/>
            <w:webHidden/>
          </w:rPr>
          <w:fldChar w:fldCharType="separate"/>
        </w:r>
        <w:r w:rsidR="008774A1" w:rsidRPr="007B0207">
          <w:rPr>
            <w:noProof/>
            <w:webHidden/>
          </w:rPr>
          <w:t>66</w:t>
        </w:r>
        <w:r w:rsidR="00920A76" w:rsidRPr="007B0207">
          <w:rPr>
            <w:noProof/>
            <w:webHidden/>
          </w:rPr>
          <w:fldChar w:fldCharType="end"/>
        </w:r>
      </w:hyperlink>
    </w:p>
    <w:p w14:paraId="090B93D7" w14:textId="77777777" w:rsidR="00920A76" w:rsidRPr="007B0207" w:rsidRDefault="009E7974">
      <w:pPr>
        <w:pStyle w:val="14"/>
        <w:rPr>
          <w:rFonts w:asciiTheme="minorHAnsi" w:eastAsiaTheme="minorEastAsia" w:hAnsiTheme="minorHAnsi" w:cstheme="minorBidi"/>
          <w:noProof/>
          <w:sz w:val="22"/>
          <w:lang w:eastAsia="ru-RU"/>
        </w:rPr>
      </w:pPr>
      <w:hyperlink w:anchor="_Toc449001932" w:history="1">
        <w:r w:rsidR="00920A76" w:rsidRPr="007B0207">
          <w:rPr>
            <w:rStyle w:val="af3"/>
            <w:noProof/>
          </w:rPr>
          <w:t>ГЛАВА 4. ПЕРСПЕКТИВНЫЕ БАЛАНСЫ ТЕПЛОВОЙ МОЩНОСТИ ИСТОЧНИКОВ ТЕПЛОВОЙ ЭНЕРГИИ И ТЕПЛОВОЙ НАГРУЗКИ</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_Toc449001932 \h </w:instrText>
        </w:r>
        <w:r w:rsidR="00920A76" w:rsidRPr="007B0207">
          <w:rPr>
            <w:noProof/>
            <w:webHidden/>
          </w:rPr>
        </w:r>
        <w:r w:rsidR="00920A76" w:rsidRPr="007B0207">
          <w:rPr>
            <w:noProof/>
            <w:webHidden/>
          </w:rPr>
          <w:fldChar w:fldCharType="separate"/>
        </w:r>
        <w:r w:rsidR="008774A1" w:rsidRPr="007B0207">
          <w:rPr>
            <w:noProof/>
            <w:webHidden/>
          </w:rPr>
          <w:t>66</w:t>
        </w:r>
        <w:r w:rsidR="00920A76" w:rsidRPr="007B0207">
          <w:rPr>
            <w:noProof/>
            <w:webHidden/>
          </w:rPr>
          <w:fldChar w:fldCharType="end"/>
        </w:r>
      </w:hyperlink>
    </w:p>
    <w:p w14:paraId="1C336278" w14:textId="77777777" w:rsidR="00920A76" w:rsidRPr="007B0207" w:rsidRDefault="009E7974">
      <w:pPr>
        <w:pStyle w:val="14"/>
        <w:rPr>
          <w:rFonts w:asciiTheme="minorHAnsi" w:eastAsiaTheme="minorEastAsia" w:hAnsiTheme="minorHAnsi" w:cstheme="minorBidi"/>
          <w:noProof/>
          <w:sz w:val="22"/>
          <w:lang w:eastAsia="ru-RU"/>
        </w:rPr>
      </w:pPr>
      <w:hyperlink w:anchor="_Toc449001933" w:history="1">
        <w:r w:rsidR="00920A76" w:rsidRPr="007B0207">
          <w:rPr>
            <w:rStyle w:val="af3"/>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_Toc449001933 \h </w:instrText>
        </w:r>
        <w:r w:rsidR="00920A76" w:rsidRPr="007B0207">
          <w:rPr>
            <w:noProof/>
            <w:webHidden/>
          </w:rPr>
        </w:r>
        <w:r w:rsidR="00920A76" w:rsidRPr="007B0207">
          <w:rPr>
            <w:noProof/>
            <w:webHidden/>
          </w:rPr>
          <w:fldChar w:fldCharType="separate"/>
        </w:r>
        <w:r w:rsidR="008774A1" w:rsidRPr="007B0207">
          <w:rPr>
            <w:noProof/>
            <w:webHidden/>
          </w:rPr>
          <w:t>75</w:t>
        </w:r>
        <w:r w:rsidR="00920A76" w:rsidRPr="007B0207">
          <w:rPr>
            <w:noProof/>
            <w:webHidden/>
          </w:rPr>
          <w:fldChar w:fldCharType="end"/>
        </w:r>
      </w:hyperlink>
    </w:p>
    <w:p w14:paraId="7A555461" w14:textId="77777777" w:rsidR="00920A76" w:rsidRPr="007B0207" w:rsidRDefault="009E7974">
      <w:pPr>
        <w:pStyle w:val="14"/>
        <w:rPr>
          <w:rFonts w:asciiTheme="minorHAnsi" w:eastAsiaTheme="minorEastAsia" w:hAnsiTheme="minorHAnsi" w:cstheme="minorBidi"/>
          <w:noProof/>
          <w:sz w:val="22"/>
          <w:lang w:eastAsia="ru-RU"/>
        </w:rPr>
      </w:pPr>
      <w:hyperlink w:anchor="_Toc449001934" w:history="1">
        <w:r w:rsidR="00920A76" w:rsidRPr="007B0207">
          <w:rPr>
            <w:rStyle w:val="af3"/>
            <w:noProof/>
          </w:rPr>
          <w:t>ГЛАВА 6. ПРЕДЛОЖЕНИЯ ПО СТРОИТЕЛЬСТВУ, РЕКОНСТРУКЦИИ И ТЕХНИЧЕСКОМУ ПЕРЕВООРУЖЕНИЮ ИСТОЧНИКОВ ТЕПЛОВОЙ ЭНЕРГИИ</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_Toc449001934 \h </w:instrText>
        </w:r>
        <w:r w:rsidR="00920A76" w:rsidRPr="007B0207">
          <w:rPr>
            <w:noProof/>
            <w:webHidden/>
          </w:rPr>
        </w:r>
        <w:r w:rsidR="00920A76" w:rsidRPr="007B0207">
          <w:rPr>
            <w:noProof/>
            <w:webHidden/>
          </w:rPr>
          <w:fldChar w:fldCharType="separate"/>
        </w:r>
        <w:r w:rsidR="008774A1" w:rsidRPr="007B0207">
          <w:rPr>
            <w:noProof/>
            <w:webHidden/>
          </w:rPr>
          <w:t>80</w:t>
        </w:r>
        <w:r w:rsidR="00920A76" w:rsidRPr="007B0207">
          <w:rPr>
            <w:noProof/>
            <w:webHidden/>
          </w:rPr>
          <w:fldChar w:fldCharType="end"/>
        </w:r>
      </w:hyperlink>
    </w:p>
    <w:p w14:paraId="369315AF" w14:textId="77777777" w:rsidR="00920A76" w:rsidRPr="007B0207" w:rsidRDefault="009E7974">
      <w:pPr>
        <w:pStyle w:val="14"/>
        <w:rPr>
          <w:rFonts w:asciiTheme="minorHAnsi" w:eastAsiaTheme="minorEastAsia" w:hAnsiTheme="minorHAnsi" w:cstheme="minorBidi"/>
          <w:noProof/>
          <w:sz w:val="22"/>
          <w:lang w:eastAsia="ru-RU"/>
        </w:rPr>
      </w:pPr>
      <w:hyperlink w:anchor="_Toc449001935" w:history="1">
        <w:r w:rsidR="00920A76" w:rsidRPr="007B0207">
          <w:rPr>
            <w:rStyle w:val="af3"/>
            <w:noProof/>
          </w:rPr>
          <w:t>ГЛАВА 7. ПРЕДЛОЖЕНИЯ ПО СТРОИТЕЛЬСТВУ И РЕКОНСТРУКЦИИ ТЕПЛОВЫХ СЕТЕЙ И СООРУЖЕНИЙ НА НИХ</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_Toc449001935 \h </w:instrText>
        </w:r>
        <w:r w:rsidR="00920A76" w:rsidRPr="007B0207">
          <w:rPr>
            <w:noProof/>
            <w:webHidden/>
          </w:rPr>
        </w:r>
        <w:r w:rsidR="00920A76" w:rsidRPr="007B0207">
          <w:rPr>
            <w:noProof/>
            <w:webHidden/>
          </w:rPr>
          <w:fldChar w:fldCharType="separate"/>
        </w:r>
        <w:r w:rsidR="008774A1" w:rsidRPr="007B0207">
          <w:rPr>
            <w:noProof/>
            <w:webHidden/>
          </w:rPr>
          <w:t>86</w:t>
        </w:r>
        <w:r w:rsidR="00920A76" w:rsidRPr="007B0207">
          <w:rPr>
            <w:noProof/>
            <w:webHidden/>
          </w:rPr>
          <w:fldChar w:fldCharType="end"/>
        </w:r>
      </w:hyperlink>
    </w:p>
    <w:p w14:paraId="43B3AB92" w14:textId="77777777" w:rsidR="00920A76" w:rsidRPr="007B0207" w:rsidRDefault="009E7974">
      <w:pPr>
        <w:pStyle w:val="14"/>
        <w:rPr>
          <w:rFonts w:asciiTheme="minorHAnsi" w:eastAsiaTheme="minorEastAsia" w:hAnsiTheme="minorHAnsi" w:cstheme="minorBidi"/>
          <w:noProof/>
          <w:sz w:val="22"/>
          <w:lang w:eastAsia="ru-RU"/>
        </w:rPr>
      </w:pPr>
      <w:hyperlink w:anchor="_Toc449001936" w:history="1">
        <w:r w:rsidR="00920A76" w:rsidRPr="007B0207">
          <w:rPr>
            <w:rStyle w:val="af3"/>
            <w:noProof/>
          </w:rPr>
          <w:t>ГЛАВА 8. ПЕРСПЕКТИВНЫЕ ТОПЛИВНЫЕ БАЛАНСЫ</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_Toc449001936 \h </w:instrText>
        </w:r>
        <w:r w:rsidR="00920A76" w:rsidRPr="007B0207">
          <w:rPr>
            <w:noProof/>
            <w:webHidden/>
          </w:rPr>
        </w:r>
        <w:r w:rsidR="00920A76" w:rsidRPr="007B0207">
          <w:rPr>
            <w:noProof/>
            <w:webHidden/>
          </w:rPr>
          <w:fldChar w:fldCharType="separate"/>
        </w:r>
        <w:r w:rsidR="008774A1" w:rsidRPr="007B0207">
          <w:rPr>
            <w:noProof/>
            <w:webHidden/>
          </w:rPr>
          <w:t>88</w:t>
        </w:r>
        <w:r w:rsidR="00920A76" w:rsidRPr="007B0207">
          <w:rPr>
            <w:noProof/>
            <w:webHidden/>
          </w:rPr>
          <w:fldChar w:fldCharType="end"/>
        </w:r>
      </w:hyperlink>
    </w:p>
    <w:p w14:paraId="5EC9E770" w14:textId="77777777" w:rsidR="00920A76" w:rsidRPr="007B0207" w:rsidRDefault="009E7974">
      <w:pPr>
        <w:pStyle w:val="14"/>
        <w:rPr>
          <w:rFonts w:asciiTheme="minorHAnsi" w:eastAsiaTheme="minorEastAsia" w:hAnsiTheme="minorHAnsi" w:cstheme="minorBidi"/>
          <w:noProof/>
          <w:sz w:val="22"/>
          <w:lang w:eastAsia="ru-RU"/>
        </w:rPr>
      </w:pPr>
      <w:hyperlink w:anchor="_Toc449001937" w:history="1">
        <w:r w:rsidR="00920A76" w:rsidRPr="007B0207">
          <w:rPr>
            <w:rStyle w:val="af3"/>
            <w:noProof/>
          </w:rPr>
          <w:t>ГЛАВА 9. ОЦЕНКА НАДЕЖНОСТИ ТЕПЛОСНАБЖЕНИЯ</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_Toc449001937 \h </w:instrText>
        </w:r>
        <w:r w:rsidR="00920A76" w:rsidRPr="007B0207">
          <w:rPr>
            <w:noProof/>
            <w:webHidden/>
          </w:rPr>
        </w:r>
        <w:r w:rsidR="00920A76" w:rsidRPr="007B0207">
          <w:rPr>
            <w:noProof/>
            <w:webHidden/>
          </w:rPr>
          <w:fldChar w:fldCharType="separate"/>
        </w:r>
        <w:r w:rsidR="008774A1" w:rsidRPr="007B0207">
          <w:rPr>
            <w:noProof/>
            <w:webHidden/>
          </w:rPr>
          <w:t>92</w:t>
        </w:r>
        <w:r w:rsidR="00920A76" w:rsidRPr="007B0207">
          <w:rPr>
            <w:noProof/>
            <w:webHidden/>
          </w:rPr>
          <w:fldChar w:fldCharType="end"/>
        </w:r>
      </w:hyperlink>
    </w:p>
    <w:p w14:paraId="02C0A702" w14:textId="77777777" w:rsidR="00920A76" w:rsidRPr="007B0207" w:rsidRDefault="009E7974">
      <w:pPr>
        <w:pStyle w:val="14"/>
        <w:rPr>
          <w:rFonts w:asciiTheme="minorHAnsi" w:eastAsiaTheme="minorEastAsia" w:hAnsiTheme="minorHAnsi" w:cstheme="minorBidi"/>
          <w:noProof/>
          <w:sz w:val="22"/>
          <w:lang w:eastAsia="ru-RU"/>
        </w:rPr>
      </w:pPr>
      <w:hyperlink w:anchor="_Toc449001938" w:history="1">
        <w:r w:rsidR="00920A76" w:rsidRPr="007B0207">
          <w:rPr>
            <w:rStyle w:val="af3"/>
            <w:noProof/>
          </w:rPr>
          <w:t>ГЛАВА 10. ОБОСНОВАНИЕ ИНВЕСТИЦИЙ В СТРОИТЕЛЬСТВО, РЕКОНСТРУКЦИЮ И ТЕХНИЧЕСКОЕ ПЕРЕВООРУЖЕНИЕ</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_Toc449001938 \h </w:instrText>
        </w:r>
        <w:r w:rsidR="00920A76" w:rsidRPr="007B0207">
          <w:rPr>
            <w:noProof/>
            <w:webHidden/>
          </w:rPr>
        </w:r>
        <w:r w:rsidR="00920A76" w:rsidRPr="007B0207">
          <w:rPr>
            <w:noProof/>
            <w:webHidden/>
          </w:rPr>
          <w:fldChar w:fldCharType="separate"/>
        </w:r>
        <w:r w:rsidR="008774A1" w:rsidRPr="007B0207">
          <w:rPr>
            <w:noProof/>
            <w:webHidden/>
          </w:rPr>
          <w:t>93</w:t>
        </w:r>
        <w:r w:rsidR="00920A76" w:rsidRPr="007B0207">
          <w:rPr>
            <w:noProof/>
            <w:webHidden/>
          </w:rPr>
          <w:fldChar w:fldCharType="end"/>
        </w:r>
      </w:hyperlink>
    </w:p>
    <w:p w14:paraId="33D399BF" w14:textId="77777777" w:rsidR="00920A76" w:rsidRPr="007B0207" w:rsidRDefault="009E7974">
      <w:pPr>
        <w:pStyle w:val="14"/>
        <w:rPr>
          <w:rFonts w:asciiTheme="minorHAnsi" w:eastAsiaTheme="minorEastAsia" w:hAnsiTheme="minorHAnsi" w:cstheme="minorBidi"/>
          <w:noProof/>
          <w:sz w:val="22"/>
          <w:lang w:eastAsia="ru-RU"/>
        </w:rPr>
      </w:pPr>
      <w:hyperlink w:anchor="_Toc449001939" w:history="1">
        <w:r w:rsidR="00920A76" w:rsidRPr="007B0207">
          <w:rPr>
            <w:rStyle w:val="af3"/>
            <w:noProof/>
          </w:rPr>
          <w:t>ГЛАВА 11. ОБОСНОВАНИЕ ПРЕДЛОЖЕНИЯ ПО ОПРЕДЕЛЕНИЮ ЕДИНОЙ ТЕПЛОСНАБЖАЮЩЕЙ ОРГАНИЗАЦИИ</w:t>
        </w:r>
        <w:r w:rsidR="00920A76" w:rsidRPr="007B0207">
          <w:rPr>
            <w:noProof/>
            <w:webHidden/>
          </w:rPr>
          <w:tab/>
        </w:r>
        <w:r w:rsidR="00920A76" w:rsidRPr="007B0207">
          <w:rPr>
            <w:noProof/>
            <w:webHidden/>
          </w:rPr>
          <w:fldChar w:fldCharType="begin"/>
        </w:r>
        <w:r w:rsidR="00920A76" w:rsidRPr="007B0207">
          <w:rPr>
            <w:noProof/>
            <w:webHidden/>
          </w:rPr>
          <w:instrText xml:space="preserve"> PAGEREF _Toc449001939 \h </w:instrText>
        </w:r>
        <w:r w:rsidR="00920A76" w:rsidRPr="007B0207">
          <w:rPr>
            <w:noProof/>
            <w:webHidden/>
          </w:rPr>
        </w:r>
        <w:r w:rsidR="00920A76" w:rsidRPr="007B0207">
          <w:rPr>
            <w:noProof/>
            <w:webHidden/>
          </w:rPr>
          <w:fldChar w:fldCharType="separate"/>
        </w:r>
        <w:r w:rsidR="008774A1" w:rsidRPr="007B0207">
          <w:rPr>
            <w:noProof/>
            <w:webHidden/>
          </w:rPr>
          <w:t>95</w:t>
        </w:r>
        <w:r w:rsidR="00920A76" w:rsidRPr="007B0207">
          <w:rPr>
            <w:noProof/>
            <w:webHidden/>
          </w:rPr>
          <w:fldChar w:fldCharType="end"/>
        </w:r>
      </w:hyperlink>
    </w:p>
    <w:p w14:paraId="2065B60F" w14:textId="1BB1F1ED" w:rsidR="00871B66" w:rsidRPr="00F7085C" w:rsidRDefault="00920A76" w:rsidP="00870422">
      <w:pPr>
        <w:spacing w:after="0"/>
        <w:ind w:firstLine="0"/>
        <w:rPr>
          <w:rFonts w:eastAsia="Times New Roman"/>
          <w:b/>
          <w:bCs/>
          <w:sz w:val="28"/>
          <w:szCs w:val="28"/>
          <w:highlight w:val="yellow"/>
        </w:rPr>
      </w:pPr>
      <w:r w:rsidRPr="007B0207">
        <w:rPr>
          <w:rFonts w:eastAsia="Times New Roman"/>
          <w:noProof/>
          <w:lang w:eastAsia="ru-RU"/>
        </w:rPr>
        <w:lastRenderedPageBreak/>
        <w:fldChar w:fldCharType="end"/>
      </w:r>
    </w:p>
    <w:p w14:paraId="790617F7" w14:textId="398E8D4B" w:rsidR="00D46429" w:rsidRPr="00F67B9D" w:rsidRDefault="00855460" w:rsidP="004A2C62">
      <w:pPr>
        <w:pStyle w:val="2"/>
        <w:spacing w:before="0"/>
        <w:rPr>
          <w:rFonts w:eastAsia="TimesNewRomanPS-BoldMT"/>
        </w:rPr>
      </w:pPr>
      <w:bookmarkStart w:id="0" w:name="_Toc449001917"/>
      <w:r w:rsidRPr="00F67B9D">
        <w:rPr>
          <w:caps w:val="0"/>
        </w:rPr>
        <w:t>ГЛАВА 1. СУЩЕСТВУЮЩЕЕ ПОЛОЖЕНИЕ В СФЕРЕ ПРОИЗВОДСТВА, ПЕРЕДАЧИ И ПОТРЕБЛЕНИЯ ТЕПЛОВОЙ ЭНЕРГИИ ДЛЯ ЦЕЛЕЙ ТЕПЛОСНАБЖЕНИЯ</w:t>
      </w:r>
      <w:bookmarkEnd w:id="0"/>
    </w:p>
    <w:p w14:paraId="79D2599C" w14:textId="77777777" w:rsidR="00D46429" w:rsidRPr="00F67B9D" w:rsidRDefault="00DE5093" w:rsidP="00BB3276">
      <w:pPr>
        <w:pStyle w:val="4"/>
        <w:spacing w:before="0" w:after="120"/>
        <w:rPr>
          <w:rFonts w:eastAsia="TimesNewRomanPS-BoldMT"/>
        </w:rPr>
      </w:pPr>
      <w:bookmarkStart w:id="1" w:name="_Toc449001918"/>
      <w:r w:rsidRPr="00F67B9D">
        <w:rPr>
          <w:rFonts w:eastAsia="TimesNewRomanPS-BoldMT"/>
        </w:rPr>
        <w:t>1.</w:t>
      </w:r>
      <w:r w:rsidR="00D46429" w:rsidRPr="00F67B9D">
        <w:rPr>
          <w:rFonts w:eastAsia="TimesNewRomanPS-BoldMT"/>
        </w:rPr>
        <w:t>1. Функциональная структура теплоснабжения</w:t>
      </w:r>
      <w:bookmarkEnd w:id="1"/>
    </w:p>
    <w:p w14:paraId="201EB622" w14:textId="77777777" w:rsidR="00F67B9D" w:rsidRPr="00F67B9D" w:rsidRDefault="00F67B9D" w:rsidP="00F67B9D">
      <w:pPr>
        <w:pStyle w:val="S"/>
        <w:rPr>
          <w:rStyle w:val="FontStyle274"/>
          <w:rFonts w:ascii="Bookman Old Style" w:hAnsi="Bookman Old Style"/>
          <w:sz w:val="24"/>
          <w:szCs w:val="24"/>
        </w:rPr>
      </w:pPr>
      <w:r w:rsidRPr="00F67B9D">
        <w:rPr>
          <w:rStyle w:val="FontStyle274"/>
          <w:rFonts w:ascii="Bookman Old Style" w:hAnsi="Bookman Old Style"/>
          <w:sz w:val="24"/>
          <w:szCs w:val="24"/>
        </w:rPr>
        <w:t>На момент разработки схемы теплоснабжения сельского поселения Саранпауль функциональная структура теплоснабжения представляет собой централизованное, децен</w:t>
      </w:r>
      <w:r w:rsidRPr="00F67B9D">
        <w:rPr>
          <w:rStyle w:val="FontStyle274"/>
          <w:rFonts w:ascii="Bookman Old Style" w:hAnsi="Bookman Old Style"/>
          <w:sz w:val="24"/>
          <w:szCs w:val="24"/>
        </w:rPr>
        <w:softHyphen/>
        <w:t>трализованное и индивидуальное производство, передачу по тепловым сетям тепловой энергии до потребителя.</w:t>
      </w:r>
    </w:p>
    <w:p w14:paraId="553DFFEE" w14:textId="77777777" w:rsidR="00F67B9D" w:rsidRPr="00F67B9D" w:rsidRDefault="00F67B9D" w:rsidP="00F67B9D">
      <w:pPr>
        <w:pStyle w:val="S"/>
        <w:rPr>
          <w:rStyle w:val="FontStyle274"/>
          <w:rFonts w:ascii="Bookman Old Style" w:hAnsi="Bookman Old Style"/>
          <w:sz w:val="24"/>
          <w:szCs w:val="24"/>
        </w:rPr>
      </w:pPr>
      <w:r w:rsidRPr="00F67B9D">
        <w:rPr>
          <w:rStyle w:val="FontStyle274"/>
          <w:rFonts w:ascii="Bookman Old Style" w:hAnsi="Bookman Old Style"/>
          <w:sz w:val="24"/>
          <w:szCs w:val="24"/>
        </w:rPr>
        <w:t>В сельском поселении Саранпауль преобладает индивидуальное теплоснабжение. По состоянию на 01.01.2013 зоны действия индивидуального теплоснабжения сложились в де</w:t>
      </w:r>
      <w:r w:rsidRPr="00F67B9D">
        <w:rPr>
          <w:rStyle w:val="FontStyle274"/>
          <w:rFonts w:ascii="Bookman Old Style" w:hAnsi="Bookman Old Style"/>
          <w:sz w:val="24"/>
          <w:szCs w:val="24"/>
        </w:rPr>
        <w:softHyphen/>
        <w:t>ревнях Кимкьясуй, Сартынья, Щекурья, Хурумпауль, Патрасуй, Ясунт, Верхненильдина, селе Ломбовож и частично в селе Саранпауль и поселке Сосьва.</w:t>
      </w:r>
    </w:p>
    <w:p w14:paraId="46903589" w14:textId="77777777" w:rsidR="00F67B9D" w:rsidRPr="00F67B9D" w:rsidRDefault="00F67B9D" w:rsidP="00F67B9D">
      <w:pPr>
        <w:pStyle w:val="S"/>
        <w:rPr>
          <w:rStyle w:val="FontStyle274"/>
          <w:rFonts w:ascii="Bookman Old Style" w:hAnsi="Bookman Old Style"/>
          <w:sz w:val="24"/>
          <w:szCs w:val="24"/>
        </w:rPr>
      </w:pPr>
      <w:r w:rsidRPr="00F67B9D">
        <w:rPr>
          <w:rStyle w:val="FontStyle274"/>
          <w:rFonts w:ascii="Bookman Old Style" w:hAnsi="Bookman Old Style"/>
          <w:sz w:val="24"/>
          <w:szCs w:val="24"/>
        </w:rPr>
        <w:t>В селе Саранпауль и поселке Сосьва преобладает централизованное теплоснабжение от котельных, обслуживаемых Саранпаульским МУП «ЖКХ».</w:t>
      </w:r>
    </w:p>
    <w:p w14:paraId="2562AE13" w14:textId="77777777" w:rsidR="00F67B9D" w:rsidRPr="00F67B9D" w:rsidRDefault="00F67B9D" w:rsidP="00F67B9D">
      <w:pPr>
        <w:pStyle w:val="S"/>
        <w:rPr>
          <w:rStyle w:val="FontStyle274"/>
          <w:rFonts w:ascii="Bookman Old Style" w:hAnsi="Bookman Old Style"/>
          <w:sz w:val="24"/>
          <w:szCs w:val="24"/>
        </w:rPr>
      </w:pPr>
      <w:r w:rsidRPr="00F67B9D">
        <w:rPr>
          <w:rStyle w:val="FontStyle274"/>
          <w:rFonts w:ascii="Bookman Old Style" w:hAnsi="Bookman Old Style"/>
          <w:sz w:val="24"/>
          <w:szCs w:val="24"/>
        </w:rPr>
        <w:t>На территории с. Саранпауль действуют 2 источника тепловой энергии - Централь</w:t>
      </w:r>
      <w:r w:rsidRPr="00F67B9D">
        <w:rPr>
          <w:rStyle w:val="FontStyle274"/>
          <w:rFonts w:ascii="Bookman Old Style" w:hAnsi="Bookman Old Style"/>
          <w:sz w:val="24"/>
          <w:szCs w:val="24"/>
        </w:rPr>
        <w:softHyphen/>
        <w:t>ная котельная и котельная №2, расположенные по адресам ул. Геологическая, д.7а и ул. Школьная, д.7б соответственно, находящиеся на балансе администрации сельского поселе</w:t>
      </w:r>
      <w:r w:rsidRPr="00F67B9D">
        <w:rPr>
          <w:rStyle w:val="FontStyle274"/>
          <w:rFonts w:ascii="Bookman Old Style" w:hAnsi="Bookman Old Style"/>
          <w:sz w:val="24"/>
          <w:szCs w:val="24"/>
        </w:rPr>
        <w:softHyphen/>
        <w:t>ния Саранпауль. По назначению котельные - отопительные, с установленной мощностью 10,15 Гкал/ч и 2 Гкал/ч соответственно.</w:t>
      </w:r>
    </w:p>
    <w:p w14:paraId="55BCD88E" w14:textId="77777777" w:rsidR="00F67B9D" w:rsidRPr="00F67B9D" w:rsidRDefault="00F67B9D" w:rsidP="00F67B9D">
      <w:pPr>
        <w:pStyle w:val="S"/>
        <w:rPr>
          <w:rStyle w:val="FontStyle274"/>
          <w:rFonts w:ascii="Bookman Old Style" w:hAnsi="Bookman Old Style"/>
          <w:sz w:val="24"/>
          <w:szCs w:val="24"/>
        </w:rPr>
      </w:pPr>
      <w:r w:rsidRPr="00F67B9D">
        <w:rPr>
          <w:rStyle w:val="FontStyle274"/>
          <w:rFonts w:ascii="Bookman Old Style" w:hAnsi="Bookman Old Style"/>
          <w:sz w:val="24"/>
          <w:szCs w:val="24"/>
        </w:rPr>
        <w:t>На территории п. Сосьва действует один источник тепловой энергии - котельная, расположенная по адресу ул. Сосьвинская, д.8/1 и находящаяся на балансе администрации сельского поселения Саранпауль. По назначению котельная - отопительная, с установлен</w:t>
      </w:r>
      <w:r w:rsidRPr="00F67B9D">
        <w:rPr>
          <w:rStyle w:val="FontStyle274"/>
          <w:rFonts w:ascii="Bookman Old Style" w:hAnsi="Bookman Old Style"/>
          <w:sz w:val="24"/>
          <w:szCs w:val="24"/>
        </w:rPr>
        <w:softHyphen/>
        <w:t>ной мощностью 2 Гкал/ч.</w:t>
      </w:r>
    </w:p>
    <w:p w14:paraId="48CCAEA1" w14:textId="77777777" w:rsidR="00F67B9D" w:rsidRPr="00F67B9D" w:rsidRDefault="00F67B9D" w:rsidP="00F67B9D">
      <w:pPr>
        <w:pStyle w:val="S"/>
        <w:rPr>
          <w:rStyle w:val="FontStyle274"/>
          <w:rFonts w:ascii="Bookman Old Style" w:hAnsi="Bookman Old Style"/>
          <w:sz w:val="24"/>
          <w:szCs w:val="24"/>
        </w:rPr>
      </w:pPr>
      <w:r w:rsidRPr="00F67B9D">
        <w:rPr>
          <w:rStyle w:val="FontStyle274"/>
          <w:rFonts w:ascii="Bookman Old Style" w:hAnsi="Bookman Old Style"/>
          <w:sz w:val="24"/>
          <w:szCs w:val="24"/>
        </w:rPr>
        <w:t>Тепловые сети от котельных с. Саранпауль и п. Сосьва состоят из 2-х трубной си</w:t>
      </w:r>
      <w:r w:rsidRPr="00F67B9D">
        <w:rPr>
          <w:rStyle w:val="FontStyle274"/>
          <w:rFonts w:ascii="Bookman Old Style" w:hAnsi="Bookman Old Style"/>
          <w:sz w:val="24"/>
          <w:szCs w:val="24"/>
        </w:rPr>
        <w:softHyphen/>
        <w:t>стемы для передачи теплоты (теплоносителя) для целей отопления потребителей.</w:t>
      </w:r>
    </w:p>
    <w:p w14:paraId="6F5437AB" w14:textId="77777777" w:rsidR="00F67B9D" w:rsidRPr="00F67B9D" w:rsidRDefault="00F67B9D" w:rsidP="00F67B9D">
      <w:pPr>
        <w:pStyle w:val="S"/>
        <w:rPr>
          <w:rStyle w:val="FontStyle274"/>
          <w:rFonts w:ascii="Bookman Old Style" w:hAnsi="Bookman Old Style"/>
          <w:sz w:val="24"/>
          <w:szCs w:val="24"/>
        </w:rPr>
      </w:pPr>
      <w:r w:rsidRPr="00F67B9D">
        <w:rPr>
          <w:rStyle w:val="FontStyle274"/>
          <w:rFonts w:ascii="Bookman Old Style" w:hAnsi="Bookman Old Style"/>
          <w:sz w:val="24"/>
          <w:szCs w:val="24"/>
        </w:rPr>
        <w:t>Также на территории населенного пункта сформированы зоны индивидуального теплоснабжения, число которых равно количеству зданий с индивидуальным теплоснабже</w:t>
      </w:r>
      <w:r w:rsidRPr="00F67B9D">
        <w:rPr>
          <w:rStyle w:val="FontStyle274"/>
          <w:rFonts w:ascii="Bookman Old Style" w:hAnsi="Bookman Old Style"/>
          <w:sz w:val="24"/>
          <w:szCs w:val="24"/>
        </w:rPr>
        <w:softHyphen/>
        <w:t>нием.</w:t>
      </w:r>
    </w:p>
    <w:p w14:paraId="1A496FBF" w14:textId="77777777" w:rsidR="00CF0BD5" w:rsidRPr="00F67B9D" w:rsidRDefault="00CF0BD5" w:rsidP="00CF0BD5">
      <w:pPr>
        <w:pStyle w:val="S"/>
        <w:jc w:val="right"/>
      </w:pPr>
      <w:r w:rsidRPr="00F67B9D">
        <w:t>Таблица 1.1</w:t>
      </w:r>
    </w:p>
    <w:p w14:paraId="0E50A784" w14:textId="77777777" w:rsidR="000C6346" w:rsidRPr="00F67B9D" w:rsidRDefault="002F01E0" w:rsidP="002F01E0">
      <w:pPr>
        <w:pStyle w:val="S"/>
        <w:jc w:val="center"/>
        <w:rPr>
          <w:u w:val="single"/>
        </w:rPr>
      </w:pPr>
      <w:r w:rsidRPr="00F67B9D">
        <w:rPr>
          <w:u w:val="single"/>
        </w:rPr>
        <w:t>Общие сведения о котельных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3616"/>
        <w:gridCol w:w="3260"/>
      </w:tblGrid>
      <w:tr w:rsidR="00F67B9D" w:rsidRPr="00F67B9D" w14:paraId="36DA253E" w14:textId="77777777" w:rsidTr="00F67B9D">
        <w:tc>
          <w:tcPr>
            <w:tcW w:w="3438" w:type="dxa"/>
            <w:tcMar>
              <w:top w:w="28" w:type="dxa"/>
              <w:bottom w:w="28" w:type="dxa"/>
            </w:tcMar>
            <w:vAlign w:val="center"/>
          </w:tcPr>
          <w:p w14:paraId="47371E1D" w14:textId="77777777" w:rsidR="00F67B9D" w:rsidRPr="00F67B9D" w:rsidRDefault="00F67B9D" w:rsidP="00F67B9D">
            <w:pPr>
              <w:pStyle w:val="affff1"/>
              <w:rPr>
                <w:b/>
              </w:rPr>
            </w:pPr>
            <w:r w:rsidRPr="00F67B9D">
              <w:rPr>
                <w:b/>
              </w:rPr>
              <w:t>Наименование котельной</w:t>
            </w:r>
          </w:p>
        </w:tc>
        <w:tc>
          <w:tcPr>
            <w:tcW w:w="3616" w:type="dxa"/>
            <w:tcMar>
              <w:top w:w="28" w:type="dxa"/>
              <w:bottom w:w="28" w:type="dxa"/>
            </w:tcMar>
            <w:vAlign w:val="center"/>
          </w:tcPr>
          <w:p w14:paraId="288B09FD" w14:textId="654A49BB" w:rsidR="00F67B9D" w:rsidRPr="00F67B9D" w:rsidRDefault="00F67B9D" w:rsidP="00F67B9D">
            <w:pPr>
              <w:pStyle w:val="afffc"/>
              <w:rPr>
                <w:b/>
              </w:rPr>
            </w:pPr>
            <w:r w:rsidRPr="00F67B9D">
              <w:rPr>
                <w:b/>
              </w:rPr>
              <w:t>Центральная отопительная котельная (ЦОК)</w:t>
            </w:r>
          </w:p>
        </w:tc>
        <w:tc>
          <w:tcPr>
            <w:tcW w:w="3260" w:type="dxa"/>
            <w:vAlign w:val="center"/>
          </w:tcPr>
          <w:p w14:paraId="790B0560" w14:textId="377CBDDC" w:rsidR="00F67B9D" w:rsidRPr="00F67B9D" w:rsidRDefault="00F67B9D" w:rsidP="00F67B9D">
            <w:pPr>
              <w:pStyle w:val="afffc"/>
              <w:rPr>
                <w:b/>
              </w:rPr>
            </w:pPr>
            <w:r w:rsidRPr="00F67B9D">
              <w:rPr>
                <w:b/>
              </w:rPr>
              <w:t>Котельная ДЮЦ</w:t>
            </w:r>
          </w:p>
        </w:tc>
      </w:tr>
      <w:tr w:rsidR="00F67B9D" w:rsidRPr="00F67B9D" w14:paraId="02D29C3F" w14:textId="77777777" w:rsidTr="00F67B9D">
        <w:tc>
          <w:tcPr>
            <w:tcW w:w="3438" w:type="dxa"/>
            <w:tcMar>
              <w:top w:w="28" w:type="dxa"/>
              <w:bottom w:w="28" w:type="dxa"/>
            </w:tcMar>
            <w:vAlign w:val="center"/>
          </w:tcPr>
          <w:p w14:paraId="69D38E9E" w14:textId="77777777" w:rsidR="00F67B9D" w:rsidRPr="00F67B9D" w:rsidRDefault="00F67B9D" w:rsidP="00F67B9D">
            <w:pPr>
              <w:pStyle w:val="affff1"/>
            </w:pPr>
            <w:r w:rsidRPr="00F67B9D">
              <w:t>Адрес</w:t>
            </w:r>
          </w:p>
        </w:tc>
        <w:tc>
          <w:tcPr>
            <w:tcW w:w="3616" w:type="dxa"/>
            <w:tcMar>
              <w:top w:w="28" w:type="dxa"/>
              <w:bottom w:w="28" w:type="dxa"/>
            </w:tcMar>
            <w:vAlign w:val="center"/>
          </w:tcPr>
          <w:p w14:paraId="74132E18" w14:textId="65691725" w:rsidR="00F67B9D" w:rsidRPr="00F67B9D" w:rsidRDefault="00F67B9D" w:rsidP="00F67B9D">
            <w:pPr>
              <w:pStyle w:val="afffc"/>
            </w:pPr>
            <w:r w:rsidRPr="00F67B9D">
              <w:t>с.Саранпауль ул. Геологическая,7-а</w:t>
            </w:r>
          </w:p>
        </w:tc>
        <w:tc>
          <w:tcPr>
            <w:tcW w:w="3260" w:type="dxa"/>
            <w:vAlign w:val="center"/>
          </w:tcPr>
          <w:p w14:paraId="1EDC41BC" w14:textId="71A4EFA6" w:rsidR="00F67B9D" w:rsidRPr="00F67B9D" w:rsidRDefault="00F67B9D" w:rsidP="00F67B9D">
            <w:pPr>
              <w:pStyle w:val="afffc"/>
            </w:pPr>
            <w:r w:rsidRPr="00F67B9D">
              <w:t>с.Сараннпауль ул.Школьная,7-б</w:t>
            </w:r>
          </w:p>
        </w:tc>
      </w:tr>
      <w:tr w:rsidR="00F67B9D" w:rsidRPr="00F67B9D" w14:paraId="0D73A5A0" w14:textId="77777777" w:rsidTr="00F67B9D">
        <w:tc>
          <w:tcPr>
            <w:tcW w:w="3438" w:type="dxa"/>
            <w:tcMar>
              <w:top w:w="28" w:type="dxa"/>
              <w:bottom w:w="28" w:type="dxa"/>
            </w:tcMar>
            <w:vAlign w:val="center"/>
          </w:tcPr>
          <w:p w14:paraId="64C0D348" w14:textId="77777777" w:rsidR="00F67B9D" w:rsidRPr="00F67B9D" w:rsidRDefault="00F67B9D" w:rsidP="00F67B9D">
            <w:pPr>
              <w:pStyle w:val="affff1"/>
            </w:pPr>
            <w:r w:rsidRPr="00F67B9D">
              <w:t>Вид собственности</w:t>
            </w:r>
          </w:p>
        </w:tc>
        <w:tc>
          <w:tcPr>
            <w:tcW w:w="3616" w:type="dxa"/>
            <w:tcMar>
              <w:top w:w="28" w:type="dxa"/>
              <w:bottom w:w="28" w:type="dxa"/>
            </w:tcMar>
            <w:vAlign w:val="center"/>
          </w:tcPr>
          <w:p w14:paraId="54766C6A" w14:textId="0CC63EDD" w:rsidR="00F67B9D" w:rsidRPr="00F67B9D" w:rsidRDefault="00F67B9D" w:rsidP="00F67B9D">
            <w:pPr>
              <w:pStyle w:val="afffc"/>
            </w:pPr>
            <w:r w:rsidRPr="00F67B9D">
              <w:t>муниципальная</w:t>
            </w:r>
          </w:p>
        </w:tc>
        <w:tc>
          <w:tcPr>
            <w:tcW w:w="3260" w:type="dxa"/>
            <w:vAlign w:val="center"/>
          </w:tcPr>
          <w:p w14:paraId="5E2A07A1" w14:textId="666E9B79" w:rsidR="00F67B9D" w:rsidRPr="00F67B9D" w:rsidRDefault="00F67B9D" w:rsidP="00F67B9D">
            <w:pPr>
              <w:pStyle w:val="afffc"/>
            </w:pPr>
            <w:r w:rsidRPr="00F67B9D">
              <w:t>муниципальная</w:t>
            </w:r>
          </w:p>
        </w:tc>
      </w:tr>
      <w:tr w:rsidR="00F67B9D" w:rsidRPr="00F67B9D" w14:paraId="4711C142" w14:textId="77777777" w:rsidTr="00F67B9D">
        <w:tc>
          <w:tcPr>
            <w:tcW w:w="3438" w:type="dxa"/>
            <w:tcMar>
              <w:top w:w="28" w:type="dxa"/>
              <w:bottom w:w="28" w:type="dxa"/>
            </w:tcMar>
            <w:vAlign w:val="center"/>
          </w:tcPr>
          <w:p w14:paraId="48F9BFA5" w14:textId="097C09B9" w:rsidR="00F67B9D" w:rsidRPr="00F67B9D" w:rsidRDefault="00F67B9D" w:rsidP="00F67B9D">
            <w:pPr>
              <w:pStyle w:val="affff1"/>
            </w:pPr>
            <w:r w:rsidRPr="00F67B9D">
              <w:t>Собственник</w:t>
            </w:r>
          </w:p>
        </w:tc>
        <w:tc>
          <w:tcPr>
            <w:tcW w:w="3616" w:type="dxa"/>
            <w:tcMar>
              <w:top w:w="28" w:type="dxa"/>
              <w:bottom w:w="28" w:type="dxa"/>
            </w:tcMar>
            <w:vAlign w:val="center"/>
          </w:tcPr>
          <w:p w14:paraId="3039E985" w14:textId="6CD46A6C" w:rsidR="00F67B9D" w:rsidRPr="00F67B9D" w:rsidRDefault="00F67B9D" w:rsidP="00F67B9D">
            <w:pPr>
              <w:pStyle w:val="afffc"/>
            </w:pPr>
            <w:r w:rsidRPr="00F67B9D">
              <w:t>МКУ Администрация с.п. Саранпауль</w:t>
            </w:r>
          </w:p>
        </w:tc>
        <w:tc>
          <w:tcPr>
            <w:tcW w:w="3260" w:type="dxa"/>
            <w:vAlign w:val="center"/>
          </w:tcPr>
          <w:p w14:paraId="38C05F38" w14:textId="3C4F5A28" w:rsidR="00F67B9D" w:rsidRPr="00F67B9D" w:rsidRDefault="00F67B9D" w:rsidP="00F67B9D">
            <w:pPr>
              <w:pStyle w:val="afffc"/>
            </w:pPr>
            <w:r w:rsidRPr="00F67B9D">
              <w:t>МКУ Администрация с.п. Саранпауль</w:t>
            </w:r>
          </w:p>
        </w:tc>
      </w:tr>
      <w:tr w:rsidR="00F67B9D" w:rsidRPr="00F67B9D" w14:paraId="49FBEC23" w14:textId="77777777" w:rsidTr="00F67B9D">
        <w:tc>
          <w:tcPr>
            <w:tcW w:w="3438" w:type="dxa"/>
            <w:tcMar>
              <w:top w:w="28" w:type="dxa"/>
              <w:bottom w:w="28" w:type="dxa"/>
            </w:tcMar>
            <w:vAlign w:val="center"/>
          </w:tcPr>
          <w:p w14:paraId="7E7D9850" w14:textId="77777777" w:rsidR="00F67B9D" w:rsidRPr="00F67B9D" w:rsidRDefault="00F67B9D" w:rsidP="00F67B9D">
            <w:pPr>
              <w:pStyle w:val="affff1"/>
            </w:pPr>
            <w:r w:rsidRPr="00F67B9D">
              <w:t>Наименование ТСО</w:t>
            </w:r>
          </w:p>
        </w:tc>
        <w:tc>
          <w:tcPr>
            <w:tcW w:w="3616" w:type="dxa"/>
            <w:tcMar>
              <w:top w:w="28" w:type="dxa"/>
              <w:bottom w:w="28" w:type="dxa"/>
            </w:tcMar>
            <w:vAlign w:val="center"/>
          </w:tcPr>
          <w:p w14:paraId="33493A10" w14:textId="252262C8" w:rsidR="00F67B9D" w:rsidRPr="00F67B9D" w:rsidRDefault="00F67B9D" w:rsidP="00F67B9D">
            <w:pPr>
              <w:pStyle w:val="afffc"/>
            </w:pPr>
            <w:r w:rsidRPr="00F67B9D">
              <w:t>Саранпаульское МУП ЖКХ</w:t>
            </w:r>
          </w:p>
        </w:tc>
        <w:tc>
          <w:tcPr>
            <w:tcW w:w="3260" w:type="dxa"/>
            <w:vAlign w:val="center"/>
          </w:tcPr>
          <w:p w14:paraId="1B453B2D" w14:textId="52E5AEA1" w:rsidR="00F67B9D" w:rsidRPr="00F67B9D" w:rsidRDefault="00F67B9D" w:rsidP="00F67B9D">
            <w:pPr>
              <w:pStyle w:val="afffc"/>
            </w:pPr>
            <w:r w:rsidRPr="00F67B9D">
              <w:t>Саранпаульское МУП ЖКХ</w:t>
            </w:r>
          </w:p>
        </w:tc>
      </w:tr>
      <w:tr w:rsidR="00F67B9D" w:rsidRPr="00F67B9D" w14:paraId="132AC8AE" w14:textId="77777777" w:rsidTr="00F67B9D">
        <w:tc>
          <w:tcPr>
            <w:tcW w:w="3438" w:type="dxa"/>
            <w:tcMar>
              <w:top w:w="28" w:type="dxa"/>
              <w:bottom w:w="28" w:type="dxa"/>
            </w:tcMar>
            <w:vAlign w:val="center"/>
          </w:tcPr>
          <w:p w14:paraId="609EDCCB" w14:textId="77777777" w:rsidR="00F67B9D" w:rsidRPr="00F67B9D" w:rsidRDefault="00F67B9D" w:rsidP="00F67B9D">
            <w:pPr>
              <w:pStyle w:val="affff1"/>
            </w:pPr>
            <w:r w:rsidRPr="00F67B9D">
              <w:t>Потребители тепловой энергии</w:t>
            </w:r>
          </w:p>
        </w:tc>
        <w:tc>
          <w:tcPr>
            <w:tcW w:w="3616" w:type="dxa"/>
            <w:tcMar>
              <w:top w:w="28" w:type="dxa"/>
              <w:bottom w:w="28" w:type="dxa"/>
            </w:tcMar>
            <w:vAlign w:val="center"/>
          </w:tcPr>
          <w:p w14:paraId="49894F08" w14:textId="7930E3FA" w:rsidR="00F67B9D" w:rsidRPr="00F67B9D" w:rsidRDefault="00F67B9D" w:rsidP="00F67B9D">
            <w:pPr>
              <w:pStyle w:val="afffc"/>
            </w:pPr>
            <w:r w:rsidRPr="00F67B9D">
              <w:t>Бюджетные,промышленные,насе</w:t>
            </w:r>
            <w:r w:rsidRPr="00F67B9D">
              <w:lastRenderedPageBreak/>
              <w:t>ление,прочие</w:t>
            </w:r>
          </w:p>
        </w:tc>
        <w:tc>
          <w:tcPr>
            <w:tcW w:w="3260" w:type="dxa"/>
            <w:vAlign w:val="center"/>
          </w:tcPr>
          <w:p w14:paraId="33A9C657" w14:textId="7274E9E3" w:rsidR="00F67B9D" w:rsidRPr="00F67B9D" w:rsidRDefault="00F67B9D" w:rsidP="00F67B9D">
            <w:pPr>
              <w:pStyle w:val="afffc"/>
            </w:pPr>
            <w:r w:rsidRPr="00F67B9D">
              <w:lastRenderedPageBreak/>
              <w:t>Бюджетные,промышленные,</w:t>
            </w:r>
            <w:r w:rsidRPr="00F67B9D">
              <w:lastRenderedPageBreak/>
              <w:t>население,прочие</w:t>
            </w:r>
          </w:p>
        </w:tc>
      </w:tr>
      <w:tr w:rsidR="00F67B9D" w:rsidRPr="00F67B9D" w14:paraId="585F1A8C" w14:textId="77777777" w:rsidTr="00F67B9D">
        <w:tc>
          <w:tcPr>
            <w:tcW w:w="3438" w:type="dxa"/>
            <w:tcMar>
              <w:top w:w="28" w:type="dxa"/>
              <w:bottom w:w="28" w:type="dxa"/>
            </w:tcMar>
            <w:vAlign w:val="center"/>
          </w:tcPr>
          <w:p w14:paraId="268060F0" w14:textId="77777777" w:rsidR="00F67B9D" w:rsidRPr="00F67B9D" w:rsidRDefault="00F67B9D" w:rsidP="00F67B9D">
            <w:pPr>
              <w:pStyle w:val="affff1"/>
              <w:rPr>
                <w:b/>
              </w:rPr>
            </w:pPr>
            <w:r w:rsidRPr="00F67B9D">
              <w:rPr>
                <w:b/>
              </w:rPr>
              <w:lastRenderedPageBreak/>
              <w:t>Наименование котельной</w:t>
            </w:r>
          </w:p>
        </w:tc>
        <w:tc>
          <w:tcPr>
            <w:tcW w:w="6876" w:type="dxa"/>
            <w:gridSpan w:val="2"/>
            <w:tcMar>
              <w:top w:w="28" w:type="dxa"/>
              <w:bottom w:w="28" w:type="dxa"/>
            </w:tcMar>
            <w:vAlign w:val="center"/>
          </w:tcPr>
          <w:p w14:paraId="2613959B" w14:textId="47C751D4" w:rsidR="00F67B9D" w:rsidRPr="00F67B9D" w:rsidRDefault="00F67B9D" w:rsidP="00F67B9D">
            <w:pPr>
              <w:pStyle w:val="afffc"/>
              <w:rPr>
                <w:b/>
              </w:rPr>
            </w:pPr>
            <w:r w:rsidRPr="00F67B9D">
              <w:rPr>
                <w:b/>
              </w:rPr>
              <w:t>Котельная МУП ЖКХ</w:t>
            </w:r>
          </w:p>
        </w:tc>
      </w:tr>
      <w:tr w:rsidR="00F67B9D" w:rsidRPr="00F67B9D" w14:paraId="750DBD5B" w14:textId="77777777" w:rsidTr="00F67B9D">
        <w:tc>
          <w:tcPr>
            <w:tcW w:w="3438" w:type="dxa"/>
            <w:tcMar>
              <w:top w:w="28" w:type="dxa"/>
              <w:bottom w:w="28" w:type="dxa"/>
            </w:tcMar>
            <w:vAlign w:val="center"/>
          </w:tcPr>
          <w:p w14:paraId="538A5263" w14:textId="77777777" w:rsidR="00F67B9D" w:rsidRPr="00F67B9D" w:rsidRDefault="00F67B9D" w:rsidP="00F67B9D">
            <w:pPr>
              <w:pStyle w:val="affff1"/>
            </w:pPr>
            <w:r w:rsidRPr="00F67B9D">
              <w:t>Адрес</w:t>
            </w:r>
          </w:p>
        </w:tc>
        <w:tc>
          <w:tcPr>
            <w:tcW w:w="6876" w:type="dxa"/>
            <w:gridSpan w:val="2"/>
            <w:tcMar>
              <w:top w:w="28" w:type="dxa"/>
              <w:bottom w:w="28" w:type="dxa"/>
            </w:tcMar>
            <w:vAlign w:val="center"/>
          </w:tcPr>
          <w:p w14:paraId="7C877E85" w14:textId="0884E05E" w:rsidR="00F67B9D" w:rsidRPr="00F67B9D" w:rsidRDefault="00F67B9D" w:rsidP="00F67B9D">
            <w:pPr>
              <w:pStyle w:val="afffc"/>
            </w:pPr>
            <w:r w:rsidRPr="00F67B9D">
              <w:t>п. Сосьва ул. Сосьвинская,8\1</w:t>
            </w:r>
          </w:p>
        </w:tc>
      </w:tr>
      <w:tr w:rsidR="00F67B9D" w:rsidRPr="00F67B9D" w14:paraId="4D8EEBE3" w14:textId="77777777" w:rsidTr="00F67B9D">
        <w:tc>
          <w:tcPr>
            <w:tcW w:w="3438" w:type="dxa"/>
            <w:tcMar>
              <w:top w:w="28" w:type="dxa"/>
              <w:bottom w:w="28" w:type="dxa"/>
            </w:tcMar>
            <w:vAlign w:val="center"/>
          </w:tcPr>
          <w:p w14:paraId="2B2654CE" w14:textId="77777777" w:rsidR="00F67B9D" w:rsidRPr="00F67B9D" w:rsidRDefault="00F67B9D" w:rsidP="00F67B9D">
            <w:pPr>
              <w:pStyle w:val="affff1"/>
            </w:pPr>
            <w:r w:rsidRPr="00F67B9D">
              <w:t>Вид собственности</w:t>
            </w:r>
          </w:p>
        </w:tc>
        <w:tc>
          <w:tcPr>
            <w:tcW w:w="6876" w:type="dxa"/>
            <w:gridSpan w:val="2"/>
            <w:tcMar>
              <w:top w:w="28" w:type="dxa"/>
              <w:bottom w:w="28" w:type="dxa"/>
            </w:tcMar>
            <w:vAlign w:val="center"/>
          </w:tcPr>
          <w:p w14:paraId="78902957" w14:textId="57838FA2" w:rsidR="00F67B9D" w:rsidRPr="00F67B9D" w:rsidRDefault="00F67B9D" w:rsidP="00F67B9D">
            <w:pPr>
              <w:pStyle w:val="afffc"/>
            </w:pPr>
            <w:r w:rsidRPr="00F67B9D">
              <w:t>муниципальная</w:t>
            </w:r>
          </w:p>
        </w:tc>
      </w:tr>
      <w:tr w:rsidR="00F67B9D" w:rsidRPr="00F67B9D" w14:paraId="7C2F3AAB" w14:textId="77777777" w:rsidTr="00F67B9D">
        <w:tc>
          <w:tcPr>
            <w:tcW w:w="3438" w:type="dxa"/>
            <w:tcMar>
              <w:top w:w="28" w:type="dxa"/>
              <w:bottom w:w="28" w:type="dxa"/>
            </w:tcMar>
            <w:vAlign w:val="center"/>
          </w:tcPr>
          <w:p w14:paraId="5604D610" w14:textId="2C41205E" w:rsidR="00F67B9D" w:rsidRPr="00F67B9D" w:rsidRDefault="00F67B9D" w:rsidP="00F67B9D">
            <w:pPr>
              <w:pStyle w:val="affff1"/>
            </w:pPr>
            <w:r w:rsidRPr="00F67B9D">
              <w:t>Собственник</w:t>
            </w:r>
          </w:p>
        </w:tc>
        <w:tc>
          <w:tcPr>
            <w:tcW w:w="6876" w:type="dxa"/>
            <w:gridSpan w:val="2"/>
            <w:tcMar>
              <w:top w:w="28" w:type="dxa"/>
              <w:bottom w:w="28" w:type="dxa"/>
            </w:tcMar>
            <w:vAlign w:val="center"/>
          </w:tcPr>
          <w:p w14:paraId="1295140F" w14:textId="6D2A1496" w:rsidR="00F67B9D" w:rsidRPr="00F67B9D" w:rsidRDefault="00F67B9D" w:rsidP="00F67B9D">
            <w:pPr>
              <w:pStyle w:val="afffc"/>
            </w:pPr>
            <w:r w:rsidRPr="00F67B9D">
              <w:t>МКУ Администрация с.п. Саранпауль</w:t>
            </w:r>
          </w:p>
        </w:tc>
      </w:tr>
      <w:tr w:rsidR="00F67B9D" w:rsidRPr="00F67B9D" w14:paraId="2CCAE4D8" w14:textId="77777777" w:rsidTr="00F67B9D">
        <w:tc>
          <w:tcPr>
            <w:tcW w:w="3438" w:type="dxa"/>
            <w:tcMar>
              <w:top w:w="28" w:type="dxa"/>
              <w:bottom w:w="28" w:type="dxa"/>
            </w:tcMar>
            <w:vAlign w:val="center"/>
          </w:tcPr>
          <w:p w14:paraId="1AFF7F0C" w14:textId="77777777" w:rsidR="00F67B9D" w:rsidRPr="00F67B9D" w:rsidRDefault="00F67B9D" w:rsidP="00F67B9D">
            <w:pPr>
              <w:pStyle w:val="affff1"/>
            </w:pPr>
            <w:r w:rsidRPr="00F67B9D">
              <w:t>Наименование ТСО</w:t>
            </w:r>
          </w:p>
        </w:tc>
        <w:tc>
          <w:tcPr>
            <w:tcW w:w="6876" w:type="dxa"/>
            <w:gridSpan w:val="2"/>
            <w:tcMar>
              <w:top w:w="28" w:type="dxa"/>
              <w:bottom w:w="28" w:type="dxa"/>
            </w:tcMar>
            <w:vAlign w:val="center"/>
          </w:tcPr>
          <w:p w14:paraId="56B9B112" w14:textId="6DC3A6AF" w:rsidR="00F67B9D" w:rsidRPr="00F67B9D" w:rsidRDefault="00F67B9D" w:rsidP="00F67B9D">
            <w:pPr>
              <w:pStyle w:val="afffc"/>
            </w:pPr>
            <w:r w:rsidRPr="00F67B9D">
              <w:t>Саранпаульское МУП ЖКХ</w:t>
            </w:r>
          </w:p>
        </w:tc>
      </w:tr>
      <w:tr w:rsidR="00F67B9D" w:rsidRPr="00F67B9D" w14:paraId="5F8631AB" w14:textId="77777777" w:rsidTr="00F67B9D">
        <w:tc>
          <w:tcPr>
            <w:tcW w:w="3438" w:type="dxa"/>
            <w:tcMar>
              <w:top w:w="28" w:type="dxa"/>
              <w:bottom w:w="28" w:type="dxa"/>
            </w:tcMar>
            <w:vAlign w:val="center"/>
          </w:tcPr>
          <w:p w14:paraId="7EB9FC1F" w14:textId="77777777" w:rsidR="00F67B9D" w:rsidRPr="00F67B9D" w:rsidRDefault="00F67B9D" w:rsidP="00F67B9D">
            <w:pPr>
              <w:pStyle w:val="affff1"/>
            </w:pPr>
            <w:r w:rsidRPr="00F67B9D">
              <w:t>Потребители тепловой энергии</w:t>
            </w:r>
          </w:p>
        </w:tc>
        <w:tc>
          <w:tcPr>
            <w:tcW w:w="6876" w:type="dxa"/>
            <w:gridSpan w:val="2"/>
            <w:tcMar>
              <w:top w:w="28" w:type="dxa"/>
              <w:bottom w:w="28" w:type="dxa"/>
            </w:tcMar>
            <w:vAlign w:val="center"/>
          </w:tcPr>
          <w:p w14:paraId="400A204E" w14:textId="40519C7D" w:rsidR="00F67B9D" w:rsidRPr="00F67B9D" w:rsidRDefault="00F67B9D" w:rsidP="00F67B9D">
            <w:pPr>
              <w:pStyle w:val="afffc"/>
            </w:pPr>
            <w:r w:rsidRPr="00F67B9D">
              <w:t>Бюджетные,промышленные,население,прочие</w:t>
            </w:r>
          </w:p>
        </w:tc>
      </w:tr>
    </w:tbl>
    <w:p w14:paraId="42C8F956" w14:textId="77777777" w:rsidR="00932765" w:rsidRPr="007B0207" w:rsidRDefault="00932765" w:rsidP="002F01E0">
      <w:pPr>
        <w:pStyle w:val="S"/>
      </w:pPr>
      <w:r w:rsidRPr="007B0207">
        <w:t>Основными потребителями тепловой энергии (на нужды отопления) котельных является население.</w:t>
      </w:r>
    </w:p>
    <w:p w14:paraId="19690380" w14:textId="06791302" w:rsidR="009845A1" w:rsidRPr="009845A1" w:rsidRDefault="009845A1" w:rsidP="009845A1">
      <w:pPr>
        <w:pStyle w:val="S"/>
        <w:rPr>
          <w:rStyle w:val="FontStyle274"/>
          <w:rFonts w:ascii="Bookman Old Style" w:hAnsi="Bookman Old Style"/>
          <w:sz w:val="24"/>
          <w:szCs w:val="24"/>
        </w:rPr>
      </w:pPr>
      <w:r w:rsidRPr="009845A1">
        <w:rPr>
          <w:rStyle w:val="FontStyle274"/>
          <w:rFonts w:ascii="Bookman Old Style" w:hAnsi="Bookman Old Style"/>
          <w:sz w:val="24"/>
          <w:szCs w:val="24"/>
        </w:rPr>
        <w:t>Зоны действия индивидуального теплоснабжения в сельском поселении Саранпауль сложились в деревнях Кимкьясуй, Сартынья, Щекурья, Хурумпауль, селе Ломбовож и ча</w:t>
      </w:r>
      <w:r w:rsidRPr="009845A1">
        <w:rPr>
          <w:rStyle w:val="FontStyle274"/>
          <w:rFonts w:ascii="Bookman Old Style" w:hAnsi="Bookman Old Style"/>
          <w:sz w:val="24"/>
          <w:szCs w:val="24"/>
        </w:rPr>
        <w:softHyphen/>
        <w:t>стично в селе Саранпауль и поселке Сосьва. Зоны охватывают сложившуюся на территории поселения жилую малоэтажную застройку частного сектора. Общая площадь отапливаемых жилых помещений составляет 58,3 тыс. м. В качестве источников тепла в домах использу</w:t>
      </w:r>
      <w:r w:rsidRPr="009845A1">
        <w:rPr>
          <w:rStyle w:val="FontStyle274"/>
          <w:rFonts w:ascii="Bookman Old Style" w:hAnsi="Bookman Old Style"/>
          <w:sz w:val="24"/>
          <w:szCs w:val="24"/>
        </w:rPr>
        <w:softHyphen/>
        <w:t>ются котлы и печи дровяного отопления. В таблице</w:t>
      </w:r>
      <w:r>
        <w:rPr>
          <w:rStyle w:val="FontStyle274"/>
          <w:rFonts w:ascii="Bookman Old Style" w:hAnsi="Bookman Old Style"/>
          <w:sz w:val="24"/>
          <w:szCs w:val="24"/>
        </w:rPr>
        <w:t>1</w:t>
      </w:r>
      <w:r w:rsidRPr="009845A1">
        <w:rPr>
          <w:rStyle w:val="FontStyle274"/>
          <w:rFonts w:ascii="Bookman Old Style" w:hAnsi="Bookman Old Style"/>
          <w:sz w:val="24"/>
          <w:szCs w:val="24"/>
        </w:rPr>
        <w:t>.</w:t>
      </w:r>
      <w:r>
        <w:rPr>
          <w:rStyle w:val="FontStyle274"/>
          <w:rFonts w:ascii="Bookman Old Style" w:hAnsi="Bookman Old Style"/>
          <w:sz w:val="24"/>
          <w:szCs w:val="24"/>
        </w:rPr>
        <w:t>1.1</w:t>
      </w:r>
      <w:r w:rsidRPr="009845A1">
        <w:rPr>
          <w:rStyle w:val="FontStyle274"/>
          <w:rFonts w:ascii="Bookman Old Style" w:hAnsi="Bookman Old Style"/>
          <w:sz w:val="24"/>
          <w:szCs w:val="24"/>
        </w:rPr>
        <w:t xml:space="preserve"> представлены основные данные по жилому фонду в зоне индивидуального теплоснабжения с.п. Саранпауль.</w:t>
      </w:r>
    </w:p>
    <w:p w14:paraId="051E957B" w14:textId="01FE6667" w:rsidR="009845A1" w:rsidRPr="007A744B" w:rsidRDefault="009845A1" w:rsidP="009845A1">
      <w:pPr>
        <w:pStyle w:val="S"/>
        <w:jc w:val="right"/>
        <w:rPr>
          <w:rStyle w:val="FontStyle271"/>
          <w:rFonts w:ascii="Bookman Old Style" w:hAnsi="Bookman Old Style"/>
          <w:b w:val="0"/>
          <w:bCs w:val="0"/>
          <w:sz w:val="24"/>
          <w:szCs w:val="24"/>
        </w:rPr>
      </w:pPr>
      <w:r w:rsidRPr="007A744B">
        <w:rPr>
          <w:rStyle w:val="FontStyle271"/>
          <w:rFonts w:ascii="Bookman Old Style" w:hAnsi="Bookman Old Style"/>
          <w:b w:val="0"/>
          <w:bCs w:val="0"/>
          <w:sz w:val="24"/>
          <w:szCs w:val="24"/>
        </w:rPr>
        <w:t>Таблица 1.1.1</w:t>
      </w:r>
    </w:p>
    <w:p w14:paraId="6CB7F3CE" w14:textId="1DA21151" w:rsidR="009845A1" w:rsidRPr="007A744B" w:rsidRDefault="009845A1" w:rsidP="009845A1">
      <w:pPr>
        <w:pStyle w:val="S"/>
        <w:jc w:val="center"/>
        <w:rPr>
          <w:rStyle w:val="FontStyle274"/>
          <w:rFonts w:ascii="Bookman Old Style" w:hAnsi="Bookman Old Style"/>
          <w:sz w:val="24"/>
          <w:szCs w:val="24"/>
          <w:u w:val="single"/>
        </w:rPr>
      </w:pPr>
      <w:r w:rsidRPr="007A744B">
        <w:rPr>
          <w:rStyle w:val="FontStyle274"/>
          <w:rFonts w:ascii="Bookman Old Style" w:hAnsi="Bookman Old Style"/>
          <w:sz w:val="24"/>
          <w:szCs w:val="24"/>
          <w:u w:val="single"/>
        </w:rPr>
        <w:t>Данные по жилому фонду в зоне индивидуального теплоснабжения сельского поселения Саранпауль</w:t>
      </w:r>
    </w:p>
    <w:p w14:paraId="6811096A" w14:textId="77777777" w:rsidR="009845A1" w:rsidRPr="007A744B" w:rsidRDefault="009845A1" w:rsidP="009845A1">
      <w:pPr>
        <w:spacing w:after="48" w:line="1" w:lineRule="exact"/>
        <w:rPr>
          <w:sz w:val="2"/>
          <w:szCs w:val="2"/>
        </w:rPr>
      </w:pPr>
    </w:p>
    <w:tbl>
      <w:tblPr>
        <w:tblW w:w="5000" w:type="pct"/>
        <w:tblCellMar>
          <w:left w:w="40" w:type="dxa"/>
          <w:right w:w="40" w:type="dxa"/>
        </w:tblCellMar>
        <w:tblLook w:val="0000" w:firstRow="0" w:lastRow="0" w:firstColumn="0" w:lastColumn="0" w:noHBand="0" w:noVBand="0"/>
      </w:tblPr>
      <w:tblGrid>
        <w:gridCol w:w="3183"/>
        <w:gridCol w:w="2358"/>
        <w:gridCol w:w="2358"/>
        <w:gridCol w:w="2386"/>
      </w:tblGrid>
      <w:tr w:rsidR="009845A1" w:rsidRPr="007A744B" w14:paraId="3000855F"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70A310C8" w14:textId="77777777" w:rsidR="009845A1" w:rsidRPr="007A744B" w:rsidRDefault="009845A1" w:rsidP="009845A1">
            <w:pPr>
              <w:pStyle w:val="afffc"/>
              <w:rPr>
                <w:rStyle w:val="FontStyle271"/>
                <w:rFonts w:ascii="Bookman Old Style" w:hAnsi="Bookman Old Style"/>
                <w:bCs w:val="0"/>
                <w:szCs w:val="22"/>
              </w:rPr>
            </w:pPr>
            <w:r w:rsidRPr="007A744B">
              <w:rPr>
                <w:rStyle w:val="FontStyle271"/>
                <w:rFonts w:ascii="Bookman Old Style" w:hAnsi="Bookman Old Style"/>
                <w:bCs w:val="0"/>
                <w:szCs w:val="22"/>
              </w:rPr>
              <w:t>Населенный пункт</w:t>
            </w:r>
          </w:p>
        </w:tc>
        <w:tc>
          <w:tcPr>
            <w:tcW w:w="1146" w:type="pct"/>
            <w:tcBorders>
              <w:top w:val="single" w:sz="6" w:space="0" w:color="auto"/>
              <w:left w:val="single" w:sz="6" w:space="0" w:color="auto"/>
              <w:bottom w:val="single" w:sz="6" w:space="0" w:color="auto"/>
              <w:right w:val="single" w:sz="6" w:space="0" w:color="auto"/>
            </w:tcBorders>
            <w:vAlign w:val="center"/>
          </w:tcPr>
          <w:p w14:paraId="3AC7AA5D" w14:textId="77777777" w:rsidR="009845A1" w:rsidRPr="007A744B" w:rsidRDefault="009845A1" w:rsidP="009845A1">
            <w:pPr>
              <w:pStyle w:val="afffc"/>
              <w:rPr>
                <w:rStyle w:val="FontStyle271"/>
                <w:rFonts w:ascii="Bookman Old Style" w:hAnsi="Bookman Old Style"/>
                <w:bCs w:val="0"/>
                <w:szCs w:val="22"/>
              </w:rPr>
            </w:pPr>
            <w:r w:rsidRPr="007A744B">
              <w:rPr>
                <w:rStyle w:val="FontStyle271"/>
                <w:rFonts w:ascii="Bookman Old Style" w:hAnsi="Bookman Old Style"/>
                <w:bCs w:val="0"/>
                <w:szCs w:val="22"/>
              </w:rPr>
              <w:t>Количество до</w:t>
            </w:r>
            <w:r w:rsidRPr="007A744B">
              <w:rPr>
                <w:rStyle w:val="FontStyle271"/>
                <w:rFonts w:ascii="Bookman Old Style" w:hAnsi="Bookman Old Style"/>
                <w:bCs w:val="0"/>
                <w:szCs w:val="22"/>
              </w:rPr>
              <w:softHyphen/>
              <w:t>мовладений</w:t>
            </w:r>
          </w:p>
        </w:tc>
        <w:tc>
          <w:tcPr>
            <w:tcW w:w="1146" w:type="pct"/>
            <w:tcBorders>
              <w:top w:val="single" w:sz="6" w:space="0" w:color="auto"/>
              <w:left w:val="single" w:sz="6" w:space="0" w:color="auto"/>
              <w:bottom w:val="single" w:sz="6" w:space="0" w:color="auto"/>
              <w:right w:val="single" w:sz="6" w:space="0" w:color="auto"/>
            </w:tcBorders>
            <w:vAlign w:val="center"/>
          </w:tcPr>
          <w:p w14:paraId="18DF863B" w14:textId="77777777" w:rsidR="009845A1" w:rsidRPr="007A744B" w:rsidRDefault="009845A1" w:rsidP="009845A1">
            <w:pPr>
              <w:pStyle w:val="afffc"/>
              <w:rPr>
                <w:rStyle w:val="FontStyle271"/>
                <w:rFonts w:ascii="Bookman Old Style" w:hAnsi="Bookman Old Style"/>
                <w:bCs w:val="0"/>
                <w:szCs w:val="22"/>
              </w:rPr>
            </w:pPr>
            <w:r w:rsidRPr="007A744B">
              <w:rPr>
                <w:rStyle w:val="FontStyle271"/>
                <w:rFonts w:ascii="Bookman Old Style" w:hAnsi="Bookman Old Style"/>
                <w:bCs w:val="0"/>
                <w:szCs w:val="22"/>
              </w:rPr>
              <w:t>Отапливаемая площадь, тыс. м2</w:t>
            </w:r>
          </w:p>
        </w:tc>
        <w:tc>
          <w:tcPr>
            <w:tcW w:w="1160" w:type="pct"/>
            <w:tcBorders>
              <w:top w:val="single" w:sz="6" w:space="0" w:color="auto"/>
              <w:left w:val="single" w:sz="6" w:space="0" w:color="auto"/>
              <w:bottom w:val="single" w:sz="6" w:space="0" w:color="auto"/>
              <w:right w:val="single" w:sz="6" w:space="0" w:color="auto"/>
            </w:tcBorders>
            <w:vAlign w:val="center"/>
          </w:tcPr>
          <w:p w14:paraId="522D541C" w14:textId="77777777" w:rsidR="009845A1" w:rsidRPr="007A744B" w:rsidRDefault="009845A1" w:rsidP="009845A1">
            <w:pPr>
              <w:pStyle w:val="afffc"/>
              <w:rPr>
                <w:rStyle w:val="FontStyle271"/>
                <w:rFonts w:ascii="Bookman Old Style" w:hAnsi="Bookman Old Style"/>
                <w:bCs w:val="0"/>
                <w:szCs w:val="22"/>
              </w:rPr>
            </w:pPr>
            <w:r w:rsidRPr="007A744B">
              <w:rPr>
                <w:rStyle w:val="FontStyle271"/>
                <w:rFonts w:ascii="Bookman Old Style" w:hAnsi="Bookman Old Style"/>
                <w:bCs w:val="0"/>
                <w:szCs w:val="22"/>
              </w:rPr>
              <w:t>Число прожива</w:t>
            </w:r>
            <w:r w:rsidRPr="007A744B">
              <w:rPr>
                <w:rStyle w:val="FontStyle271"/>
                <w:rFonts w:ascii="Bookman Old Style" w:hAnsi="Bookman Old Style"/>
                <w:bCs w:val="0"/>
                <w:szCs w:val="22"/>
              </w:rPr>
              <w:softHyphen/>
              <w:t>ющих</w:t>
            </w:r>
          </w:p>
        </w:tc>
      </w:tr>
      <w:tr w:rsidR="009845A1" w:rsidRPr="007A744B" w14:paraId="33F45F12"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1F096721"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с. Саранпауль</w:t>
            </w:r>
          </w:p>
        </w:tc>
        <w:tc>
          <w:tcPr>
            <w:tcW w:w="1146" w:type="pct"/>
            <w:tcBorders>
              <w:top w:val="single" w:sz="6" w:space="0" w:color="auto"/>
              <w:left w:val="single" w:sz="6" w:space="0" w:color="auto"/>
              <w:bottom w:val="single" w:sz="6" w:space="0" w:color="auto"/>
              <w:right w:val="single" w:sz="6" w:space="0" w:color="auto"/>
            </w:tcBorders>
            <w:vAlign w:val="center"/>
          </w:tcPr>
          <w:p w14:paraId="46C619C1"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400</w:t>
            </w:r>
          </w:p>
        </w:tc>
        <w:tc>
          <w:tcPr>
            <w:tcW w:w="1146" w:type="pct"/>
            <w:tcBorders>
              <w:top w:val="single" w:sz="6" w:space="0" w:color="auto"/>
              <w:left w:val="single" w:sz="6" w:space="0" w:color="auto"/>
              <w:bottom w:val="single" w:sz="6" w:space="0" w:color="auto"/>
              <w:right w:val="single" w:sz="6" w:space="0" w:color="auto"/>
            </w:tcBorders>
            <w:vAlign w:val="center"/>
          </w:tcPr>
          <w:p w14:paraId="38D6E6DE"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31,1</w:t>
            </w:r>
          </w:p>
        </w:tc>
        <w:tc>
          <w:tcPr>
            <w:tcW w:w="1160" w:type="pct"/>
            <w:tcBorders>
              <w:top w:val="single" w:sz="6" w:space="0" w:color="auto"/>
              <w:left w:val="single" w:sz="6" w:space="0" w:color="auto"/>
              <w:bottom w:val="single" w:sz="6" w:space="0" w:color="auto"/>
              <w:right w:val="single" w:sz="6" w:space="0" w:color="auto"/>
            </w:tcBorders>
            <w:vAlign w:val="center"/>
          </w:tcPr>
          <w:p w14:paraId="27639FC0"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н/д</w:t>
            </w:r>
          </w:p>
        </w:tc>
      </w:tr>
      <w:tr w:rsidR="009845A1" w:rsidRPr="007A744B" w14:paraId="7DDDD632"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40EFF29B"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п. Сосьва</w:t>
            </w:r>
          </w:p>
        </w:tc>
        <w:tc>
          <w:tcPr>
            <w:tcW w:w="1146" w:type="pct"/>
            <w:tcBorders>
              <w:top w:val="single" w:sz="6" w:space="0" w:color="auto"/>
              <w:left w:val="single" w:sz="6" w:space="0" w:color="auto"/>
              <w:bottom w:val="single" w:sz="6" w:space="0" w:color="auto"/>
              <w:right w:val="single" w:sz="6" w:space="0" w:color="auto"/>
            </w:tcBorders>
            <w:vAlign w:val="center"/>
          </w:tcPr>
          <w:p w14:paraId="503AFF92"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282</w:t>
            </w:r>
          </w:p>
        </w:tc>
        <w:tc>
          <w:tcPr>
            <w:tcW w:w="1146" w:type="pct"/>
            <w:tcBorders>
              <w:top w:val="single" w:sz="6" w:space="0" w:color="auto"/>
              <w:left w:val="single" w:sz="6" w:space="0" w:color="auto"/>
              <w:bottom w:val="single" w:sz="6" w:space="0" w:color="auto"/>
              <w:right w:val="single" w:sz="6" w:space="0" w:color="auto"/>
            </w:tcBorders>
            <w:vAlign w:val="center"/>
          </w:tcPr>
          <w:p w14:paraId="026B6706"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16,9</w:t>
            </w:r>
          </w:p>
        </w:tc>
        <w:tc>
          <w:tcPr>
            <w:tcW w:w="1160" w:type="pct"/>
            <w:tcBorders>
              <w:top w:val="single" w:sz="6" w:space="0" w:color="auto"/>
              <w:left w:val="single" w:sz="6" w:space="0" w:color="auto"/>
              <w:bottom w:val="single" w:sz="6" w:space="0" w:color="auto"/>
              <w:right w:val="single" w:sz="6" w:space="0" w:color="auto"/>
            </w:tcBorders>
            <w:vAlign w:val="center"/>
          </w:tcPr>
          <w:p w14:paraId="6D5C02A1"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922</w:t>
            </w:r>
          </w:p>
        </w:tc>
      </w:tr>
      <w:tr w:rsidR="009845A1" w:rsidRPr="007A744B" w14:paraId="63DE4EF7"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426F28BC"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д. Сартынья</w:t>
            </w:r>
          </w:p>
        </w:tc>
        <w:tc>
          <w:tcPr>
            <w:tcW w:w="1146" w:type="pct"/>
            <w:tcBorders>
              <w:top w:val="single" w:sz="6" w:space="0" w:color="auto"/>
              <w:left w:val="single" w:sz="6" w:space="0" w:color="auto"/>
              <w:bottom w:val="single" w:sz="6" w:space="0" w:color="auto"/>
              <w:right w:val="single" w:sz="6" w:space="0" w:color="auto"/>
            </w:tcBorders>
            <w:vAlign w:val="center"/>
          </w:tcPr>
          <w:p w14:paraId="3D7A95C7"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24</w:t>
            </w:r>
          </w:p>
        </w:tc>
        <w:tc>
          <w:tcPr>
            <w:tcW w:w="1146" w:type="pct"/>
            <w:tcBorders>
              <w:top w:val="single" w:sz="6" w:space="0" w:color="auto"/>
              <w:left w:val="single" w:sz="6" w:space="0" w:color="auto"/>
              <w:bottom w:val="single" w:sz="6" w:space="0" w:color="auto"/>
              <w:right w:val="single" w:sz="6" w:space="0" w:color="auto"/>
            </w:tcBorders>
            <w:vAlign w:val="center"/>
          </w:tcPr>
          <w:p w14:paraId="22D0D933"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1,4</w:t>
            </w:r>
          </w:p>
        </w:tc>
        <w:tc>
          <w:tcPr>
            <w:tcW w:w="1160" w:type="pct"/>
            <w:tcBorders>
              <w:top w:val="single" w:sz="6" w:space="0" w:color="auto"/>
              <w:left w:val="single" w:sz="6" w:space="0" w:color="auto"/>
              <w:bottom w:val="single" w:sz="6" w:space="0" w:color="auto"/>
              <w:right w:val="single" w:sz="6" w:space="0" w:color="auto"/>
            </w:tcBorders>
            <w:vAlign w:val="center"/>
          </w:tcPr>
          <w:p w14:paraId="41292E34"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60</w:t>
            </w:r>
          </w:p>
        </w:tc>
      </w:tr>
      <w:tr w:rsidR="009845A1" w:rsidRPr="007A744B" w14:paraId="5C3A3FD0"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62883DE8"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д. Кимкьясуй</w:t>
            </w:r>
          </w:p>
        </w:tc>
        <w:tc>
          <w:tcPr>
            <w:tcW w:w="1146" w:type="pct"/>
            <w:tcBorders>
              <w:top w:val="single" w:sz="6" w:space="0" w:color="auto"/>
              <w:left w:val="single" w:sz="6" w:space="0" w:color="auto"/>
              <w:bottom w:val="single" w:sz="6" w:space="0" w:color="auto"/>
              <w:right w:val="single" w:sz="6" w:space="0" w:color="auto"/>
            </w:tcBorders>
            <w:vAlign w:val="center"/>
          </w:tcPr>
          <w:p w14:paraId="1FBBE7DE"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32</w:t>
            </w:r>
          </w:p>
        </w:tc>
        <w:tc>
          <w:tcPr>
            <w:tcW w:w="1146" w:type="pct"/>
            <w:tcBorders>
              <w:top w:val="single" w:sz="6" w:space="0" w:color="auto"/>
              <w:left w:val="single" w:sz="6" w:space="0" w:color="auto"/>
              <w:bottom w:val="single" w:sz="6" w:space="0" w:color="auto"/>
              <w:right w:val="single" w:sz="6" w:space="0" w:color="auto"/>
            </w:tcBorders>
            <w:vAlign w:val="center"/>
          </w:tcPr>
          <w:p w14:paraId="06BAE96C"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1,9</w:t>
            </w:r>
          </w:p>
        </w:tc>
        <w:tc>
          <w:tcPr>
            <w:tcW w:w="1160" w:type="pct"/>
            <w:tcBorders>
              <w:top w:val="single" w:sz="6" w:space="0" w:color="auto"/>
              <w:left w:val="single" w:sz="6" w:space="0" w:color="auto"/>
              <w:bottom w:val="single" w:sz="6" w:space="0" w:color="auto"/>
              <w:right w:val="single" w:sz="6" w:space="0" w:color="auto"/>
            </w:tcBorders>
            <w:vAlign w:val="center"/>
          </w:tcPr>
          <w:p w14:paraId="4B99896F"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112</w:t>
            </w:r>
          </w:p>
        </w:tc>
      </w:tr>
      <w:tr w:rsidR="009845A1" w:rsidRPr="007A744B" w14:paraId="64862C50"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41AEFC42"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с. Ломбовож</w:t>
            </w:r>
          </w:p>
        </w:tc>
        <w:tc>
          <w:tcPr>
            <w:tcW w:w="1146" w:type="pct"/>
            <w:tcBorders>
              <w:top w:val="single" w:sz="6" w:space="0" w:color="auto"/>
              <w:left w:val="single" w:sz="6" w:space="0" w:color="auto"/>
              <w:bottom w:val="single" w:sz="6" w:space="0" w:color="auto"/>
              <w:right w:val="single" w:sz="6" w:space="0" w:color="auto"/>
            </w:tcBorders>
            <w:vAlign w:val="center"/>
          </w:tcPr>
          <w:p w14:paraId="711046D1"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62</w:t>
            </w:r>
          </w:p>
        </w:tc>
        <w:tc>
          <w:tcPr>
            <w:tcW w:w="1146" w:type="pct"/>
            <w:tcBorders>
              <w:top w:val="single" w:sz="6" w:space="0" w:color="auto"/>
              <w:left w:val="single" w:sz="6" w:space="0" w:color="auto"/>
              <w:bottom w:val="single" w:sz="6" w:space="0" w:color="auto"/>
              <w:right w:val="single" w:sz="6" w:space="0" w:color="auto"/>
            </w:tcBorders>
            <w:vAlign w:val="center"/>
          </w:tcPr>
          <w:p w14:paraId="1879ADC6"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3,7</w:t>
            </w:r>
          </w:p>
        </w:tc>
        <w:tc>
          <w:tcPr>
            <w:tcW w:w="1160" w:type="pct"/>
            <w:tcBorders>
              <w:top w:val="single" w:sz="6" w:space="0" w:color="auto"/>
              <w:left w:val="single" w:sz="6" w:space="0" w:color="auto"/>
              <w:bottom w:val="single" w:sz="6" w:space="0" w:color="auto"/>
              <w:right w:val="single" w:sz="6" w:space="0" w:color="auto"/>
            </w:tcBorders>
            <w:vAlign w:val="center"/>
          </w:tcPr>
          <w:p w14:paraId="0F0C4380"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225</w:t>
            </w:r>
          </w:p>
        </w:tc>
      </w:tr>
      <w:tr w:rsidR="009845A1" w:rsidRPr="007A744B" w14:paraId="67E30121"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0A5ED65A"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д. Щекурья</w:t>
            </w:r>
          </w:p>
        </w:tc>
        <w:tc>
          <w:tcPr>
            <w:tcW w:w="1146" w:type="pct"/>
            <w:tcBorders>
              <w:top w:val="single" w:sz="6" w:space="0" w:color="auto"/>
              <w:left w:val="single" w:sz="6" w:space="0" w:color="auto"/>
              <w:bottom w:val="single" w:sz="6" w:space="0" w:color="auto"/>
              <w:right w:val="single" w:sz="6" w:space="0" w:color="auto"/>
            </w:tcBorders>
            <w:vAlign w:val="center"/>
          </w:tcPr>
          <w:p w14:paraId="7351F3A3"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47</w:t>
            </w:r>
          </w:p>
        </w:tc>
        <w:tc>
          <w:tcPr>
            <w:tcW w:w="1146" w:type="pct"/>
            <w:tcBorders>
              <w:top w:val="single" w:sz="6" w:space="0" w:color="auto"/>
              <w:left w:val="single" w:sz="6" w:space="0" w:color="auto"/>
              <w:bottom w:val="single" w:sz="6" w:space="0" w:color="auto"/>
              <w:right w:val="single" w:sz="6" w:space="0" w:color="auto"/>
            </w:tcBorders>
            <w:vAlign w:val="center"/>
          </w:tcPr>
          <w:p w14:paraId="29FCB638"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2,1</w:t>
            </w:r>
          </w:p>
        </w:tc>
        <w:tc>
          <w:tcPr>
            <w:tcW w:w="1160" w:type="pct"/>
            <w:tcBorders>
              <w:top w:val="single" w:sz="6" w:space="0" w:color="auto"/>
              <w:left w:val="single" w:sz="6" w:space="0" w:color="auto"/>
              <w:bottom w:val="single" w:sz="6" w:space="0" w:color="auto"/>
              <w:right w:val="single" w:sz="6" w:space="0" w:color="auto"/>
            </w:tcBorders>
            <w:vAlign w:val="center"/>
          </w:tcPr>
          <w:p w14:paraId="5EE73B83"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99</w:t>
            </w:r>
          </w:p>
        </w:tc>
      </w:tr>
      <w:tr w:rsidR="009845A1" w:rsidRPr="007A744B" w14:paraId="24650108"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0AAF4873"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д. Хурумпауль</w:t>
            </w:r>
          </w:p>
        </w:tc>
        <w:tc>
          <w:tcPr>
            <w:tcW w:w="1146" w:type="pct"/>
            <w:tcBorders>
              <w:top w:val="single" w:sz="6" w:space="0" w:color="auto"/>
              <w:left w:val="single" w:sz="6" w:space="0" w:color="auto"/>
              <w:bottom w:val="single" w:sz="6" w:space="0" w:color="auto"/>
              <w:right w:val="single" w:sz="6" w:space="0" w:color="auto"/>
            </w:tcBorders>
            <w:vAlign w:val="center"/>
          </w:tcPr>
          <w:p w14:paraId="017B281E"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15</w:t>
            </w:r>
          </w:p>
        </w:tc>
        <w:tc>
          <w:tcPr>
            <w:tcW w:w="1146" w:type="pct"/>
            <w:tcBorders>
              <w:top w:val="single" w:sz="6" w:space="0" w:color="auto"/>
              <w:left w:val="single" w:sz="6" w:space="0" w:color="auto"/>
              <w:bottom w:val="single" w:sz="6" w:space="0" w:color="auto"/>
              <w:right w:val="single" w:sz="6" w:space="0" w:color="auto"/>
            </w:tcBorders>
            <w:vAlign w:val="center"/>
          </w:tcPr>
          <w:p w14:paraId="6CBEAD2F"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14:paraId="6A06DD4F"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18</w:t>
            </w:r>
          </w:p>
        </w:tc>
      </w:tr>
      <w:tr w:rsidR="009845A1" w:rsidRPr="007A744B" w14:paraId="23D67469"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51E567DF"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д. Верхненильдина</w:t>
            </w:r>
          </w:p>
        </w:tc>
        <w:tc>
          <w:tcPr>
            <w:tcW w:w="1146" w:type="pct"/>
            <w:tcBorders>
              <w:top w:val="single" w:sz="6" w:space="0" w:color="auto"/>
              <w:left w:val="single" w:sz="6" w:space="0" w:color="auto"/>
              <w:bottom w:val="single" w:sz="6" w:space="0" w:color="auto"/>
              <w:right w:val="single" w:sz="6" w:space="0" w:color="auto"/>
            </w:tcBorders>
            <w:vAlign w:val="center"/>
          </w:tcPr>
          <w:p w14:paraId="68CEB94A"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9</w:t>
            </w:r>
          </w:p>
        </w:tc>
        <w:tc>
          <w:tcPr>
            <w:tcW w:w="1146" w:type="pct"/>
            <w:tcBorders>
              <w:top w:val="single" w:sz="6" w:space="0" w:color="auto"/>
              <w:left w:val="single" w:sz="6" w:space="0" w:color="auto"/>
              <w:bottom w:val="single" w:sz="6" w:space="0" w:color="auto"/>
              <w:right w:val="single" w:sz="6" w:space="0" w:color="auto"/>
            </w:tcBorders>
            <w:vAlign w:val="center"/>
          </w:tcPr>
          <w:p w14:paraId="5DA73F92"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0,3</w:t>
            </w:r>
          </w:p>
        </w:tc>
        <w:tc>
          <w:tcPr>
            <w:tcW w:w="1160" w:type="pct"/>
            <w:tcBorders>
              <w:top w:val="single" w:sz="6" w:space="0" w:color="auto"/>
              <w:left w:val="single" w:sz="6" w:space="0" w:color="auto"/>
              <w:bottom w:val="single" w:sz="6" w:space="0" w:color="auto"/>
              <w:right w:val="single" w:sz="6" w:space="0" w:color="auto"/>
            </w:tcBorders>
            <w:vAlign w:val="center"/>
          </w:tcPr>
          <w:p w14:paraId="743EAF42"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4</w:t>
            </w:r>
          </w:p>
        </w:tc>
      </w:tr>
      <w:tr w:rsidR="009845A1" w:rsidRPr="007A744B" w14:paraId="2CB8E993"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753C9651"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д. Патрасуй</w:t>
            </w:r>
          </w:p>
        </w:tc>
        <w:tc>
          <w:tcPr>
            <w:tcW w:w="1146" w:type="pct"/>
            <w:tcBorders>
              <w:top w:val="single" w:sz="6" w:space="0" w:color="auto"/>
              <w:left w:val="single" w:sz="6" w:space="0" w:color="auto"/>
              <w:bottom w:val="single" w:sz="6" w:space="0" w:color="auto"/>
              <w:right w:val="single" w:sz="6" w:space="0" w:color="auto"/>
            </w:tcBorders>
            <w:vAlign w:val="center"/>
          </w:tcPr>
          <w:p w14:paraId="305F87C7"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5</w:t>
            </w:r>
          </w:p>
        </w:tc>
        <w:tc>
          <w:tcPr>
            <w:tcW w:w="1146" w:type="pct"/>
            <w:tcBorders>
              <w:top w:val="single" w:sz="6" w:space="0" w:color="auto"/>
              <w:left w:val="single" w:sz="6" w:space="0" w:color="auto"/>
              <w:bottom w:val="single" w:sz="6" w:space="0" w:color="auto"/>
              <w:right w:val="single" w:sz="6" w:space="0" w:color="auto"/>
            </w:tcBorders>
            <w:vAlign w:val="center"/>
          </w:tcPr>
          <w:p w14:paraId="5BE8BBED"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0,1</w:t>
            </w:r>
          </w:p>
        </w:tc>
        <w:tc>
          <w:tcPr>
            <w:tcW w:w="1160" w:type="pct"/>
            <w:tcBorders>
              <w:top w:val="single" w:sz="6" w:space="0" w:color="auto"/>
              <w:left w:val="single" w:sz="6" w:space="0" w:color="auto"/>
              <w:bottom w:val="single" w:sz="6" w:space="0" w:color="auto"/>
              <w:right w:val="single" w:sz="6" w:space="0" w:color="auto"/>
            </w:tcBorders>
            <w:vAlign w:val="center"/>
          </w:tcPr>
          <w:p w14:paraId="0A7E5CC0"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2</w:t>
            </w:r>
          </w:p>
        </w:tc>
      </w:tr>
      <w:tr w:rsidR="009845A1" w:rsidRPr="007A744B" w14:paraId="7B75EC45" w14:textId="77777777" w:rsidTr="009845A1">
        <w:tc>
          <w:tcPr>
            <w:tcW w:w="1547" w:type="pct"/>
            <w:tcBorders>
              <w:top w:val="single" w:sz="6" w:space="0" w:color="auto"/>
              <w:left w:val="single" w:sz="6" w:space="0" w:color="auto"/>
              <w:bottom w:val="single" w:sz="6" w:space="0" w:color="auto"/>
              <w:right w:val="single" w:sz="6" w:space="0" w:color="auto"/>
            </w:tcBorders>
            <w:vAlign w:val="center"/>
          </w:tcPr>
          <w:p w14:paraId="4CE56C3E"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д. Ясунт</w:t>
            </w:r>
          </w:p>
        </w:tc>
        <w:tc>
          <w:tcPr>
            <w:tcW w:w="1146" w:type="pct"/>
            <w:tcBorders>
              <w:top w:val="single" w:sz="6" w:space="0" w:color="auto"/>
              <w:left w:val="single" w:sz="6" w:space="0" w:color="auto"/>
              <w:bottom w:val="single" w:sz="6" w:space="0" w:color="auto"/>
              <w:right w:val="single" w:sz="6" w:space="0" w:color="auto"/>
            </w:tcBorders>
            <w:vAlign w:val="center"/>
          </w:tcPr>
          <w:p w14:paraId="18765713"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19</w:t>
            </w:r>
          </w:p>
        </w:tc>
        <w:tc>
          <w:tcPr>
            <w:tcW w:w="1146" w:type="pct"/>
            <w:tcBorders>
              <w:top w:val="single" w:sz="6" w:space="0" w:color="auto"/>
              <w:left w:val="single" w:sz="6" w:space="0" w:color="auto"/>
              <w:bottom w:val="single" w:sz="6" w:space="0" w:color="auto"/>
              <w:right w:val="single" w:sz="6" w:space="0" w:color="auto"/>
            </w:tcBorders>
            <w:vAlign w:val="center"/>
          </w:tcPr>
          <w:p w14:paraId="0EF7317F"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14:paraId="3C329474" w14:textId="77777777" w:rsidR="009845A1" w:rsidRPr="007A744B" w:rsidRDefault="009845A1" w:rsidP="009845A1">
            <w:pPr>
              <w:pStyle w:val="afffc"/>
              <w:rPr>
                <w:rStyle w:val="FontStyle274"/>
                <w:rFonts w:ascii="Bookman Old Style" w:hAnsi="Bookman Old Style"/>
                <w:szCs w:val="22"/>
              </w:rPr>
            </w:pPr>
            <w:r w:rsidRPr="007A744B">
              <w:rPr>
                <w:rStyle w:val="FontStyle274"/>
                <w:rFonts w:ascii="Bookman Old Style" w:hAnsi="Bookman Old Style"/>
                <w:szCs w:val="22"/>
              </w:rPr>
              <w:t>12</w:t>
            </w:r>
          </w:p>
        </w:tc>
      </w:tr>
    </w:tbl>
    <w:p w14:paraId="75F613DD" w14:textId="77777777" w:rsidR="009845A1" w:rsidRPr="007A744B" w:rsidRDefault="009845A1" w:rsidP="009845A1">
      <w:pPr>
        <w:pStyle w:val="S"/>
        <w:rPr>
          <w:rStyle w:val="FontStyle274"/>
          <w:rFonts w:ascii="Bookman Old Style" w:hAnsi="Bookman Old Style"/>
          <w:sz w:val="24"/>
          <w:szCs w:val="24"/>
        </w:rPr>
      </w:pPr>
      <w:r w:rsidRPr="007A744B">
        <w:rPr>
          <w:rStyle w:val="FontStyle274"/>
          <w:rFonts w:ascii="Bookman Old Style" w:hAnsi="Bookman Old Style"/>
          <w:sz w:val="24"/>
          <w:szCs w:val="24"/>
        </w:rPr>
        <w:t>Ориентировочная оценка показывает, что тепловая нагрузка отопления, обеспечивае</w:t>
      </w:r>
      <w:r w:rsidRPr="007A744B">
        <w:rPr>
          <w:rStyle w:val="FontStyle274"/>
          <w:rFonts w:ascii="Bookman Old Style" w:hAnsi="Bookman Old Style"/>
          <w:sz w:val="24"/>
          <w:szCs w:val="24"/>
        </w:rPr>
        <w:softHyphen/>
        <w:t>мая от индивидуальных теплогенераторов, составляет около 5,28 Гкал/ч.</w:t>
      </w:r>
    </w:p>
    <w:p w14:paraId="34951269" w14:textId="04EE8355" w:rsidR="00867BB5" w:rsidRPr="007A744B" w:rsidRDefault="00867BB5" w:rsidP="002F01E0">
      <w:pPr>
        <w:pStyle w:val="S"/>
      </w:pPr>
      <w:r w:rsidRPr="007A744B">
        <w:t>Отопление административно-общественных зданий, индивидуальных жилых домов, предприятий</w:t>
      </w:r>
      <w:r w:rsidR="00EA5A48" w:rsidRPr="007A744B">
        <w:t>,</w:t>
      </w:r>
      <w:r w:rsidRPr="007A744B">
        <w:t xml:space="preserve"> </w:t>
      </w:r>
      <w:r w:rsidR="00F352C7" w:rsidRPr="007A744B">
        <w:t>не подключенных к системам централизованного теплоснабжения</w:t>
      </w:r>
      <w:r w:rsidR="00EA5A48" w:rsidRPr="007A744B">
        <w:t>,</w:t>
      </w:r>
      <w:r w:rsidRPr="007A744B">
        <w:t xml:space="preserve"> осуществляется за счет автономных источников теплоснабжения</w:t>
      </w:r>
      <w:r w:rsidR="00DF170E" w:rsidRPr="007A744B">
        <w:t xml:space="preserve">, работающих </w:t>
      </w:r>
      <w:r w:rsidR="00DE4517" w:rsidRPr="007A744B">
        <w:t>на твердом топливе и электроэнергии</w:t>
      </w:r>
      <w:r w:rsidRPr="007A744B">
        <w:t>.</w:t>
      </w:r>
      <w:r w:rsidR="00544B8E" w:rsidRPr="007A744B">
        <w:t xml:space="preserve"> Подключение существующей индивидуальной застройки к сетям централизованного теплоснабжения не планируется.</w:t>
      </w:r>
    </w:p>
    <w:p w14:paraId="55F00682" w14:textId="77777777" w:rsidR="00932765" w:rsidRPr="007A744B" w:rsidRDefault="00932765" w:rsidP="002F01E0">
      <w:pPr>
        <w:pStyle w:val="S"/>
      </w:pPr>
      <w:r w:rsidRPr="007A744B">
        <w:t>Информация по котельным, находящимся в производственной зоне, отсутствует.</w:t>
      </w:r>
    </w:p>
    <w:p w14:paraId="74368430" w14:textId="77777777" w:rsidR="00867BB5" w:rsidRPr="0017033B" w:rsidRDefault="00DE5093" w:rsidP="00BB48B0">
      <w:pPr>
        <w:pStyle w:val="4"/>
      </w:pPr>
      <w:bookmarkStart w:id="2" w:name="_Toc449001919"/>
      <w:r w:rsidRPr="0017033B">
        <w:lastRenderedPageBreak/>
        <w:t>1.</w:t>
      </w:r>
      <w:r w:rsidR="00F352C7" w:rsidRPr="0017033B">
        <w:t>2. Источники тепловой энергии</w:t>
      </w:r>
      <w:bookmarkEnd w:id="2"/>
    </w:p>
    <w:p w14:paraId="6A7A12E8" w14:textId="46CB7274" w:rsidR="001E40DD" w:rsidRPr="0017033B" w:rsidRDefault="001E40DD" w:rsidP="007D2AFE">
      <w:pPr>
        <w:pStyle w:val="S"/>
      </w:pPr>
      <w:r w:rsidRPr="0017033B">
        <w:t xml:space="preserve">Состав и технические характеристики основного оборудования источников централизованного теплоснабжения </w:t>
      </w:r>
      <w:r w:rsidR="004D40E3" w:rsidRPr="0017033B">
        <w:t>Сельского поселения Саранпауль</w:t>
      </w:r>
      <w:r w:rsidRPr="0017033B">
        <w:t xml:space="preserve"> представлены в таблице 1.2.</w:t>
      </w:r>
    </w:p>
    <w:p w14:paraId="683436A7" w14:textId="77777777" w:rsidR="005C367E" w:rsidRPr="0017033B" w:rsidRDefault="005C367E" w:rsidP="007D2AFE">
      <w:pPr>
        <w:pStyle w:val="S"/>
        <w:jc w:val="right"/>
      </w:pPr>
      <w:r w:rsidRPr="0017033B">
        <w:t xml:space="preserve">Таблица </w:t>
      </w:r>
      <w:r w:rsidR="002C53A9" w:rsidRPr="0017033B">
        <w:t>1</w:t>
      </w:r>
      <w:r w:rsidR="001469FF" w:rsidRPr="0017033B">
        <w:t>.2</w:t>
      </w:r>
    </w:p>
    <w:p w14:paraId="3621A5D8" w14:textId="77777777" w:rsidR="00F55D74" w:rsidRPr="004D40E3" w:rsidRDefault="00F55D74" w:rsidP="00F55D74">
      <w:pPr>
        <w:pStyle w:val="S"/>
        <w:jc w:val="center"/>
        <w:rPr>
          <w:u w:val="single"/>
        </w:rPr>
      </w:pPr>
      <w:r w:rsidRPr="0017033B">
        <w:rPr>
          <w:u w:val="single"/>
        </w:rPr>
        <w:t>Основное оборудование котельных</w:t>
      </w:r>
    </w:p>
    <w:tbl>
      <w:tblPr>
        <w:tblW w:w="0" w:type="auto"/>
        <w:tblCellMar>
          <w:left w:w="40" w:type="dxa"/>
          <w:right w:w="40" w:type="dxa"/>
        </w:tblCellMar>
        <w:tblLook w:val="04A0" w:firstRow="1" w:lastRow="0" w:firstColumn="1" w:lastColumn="0" w:noHBand="0" w:noVBand="1"/>
      </w:tblPr>
      <w:tblGrid>
        <w:gridCol w:w="571"/>
        <w:gridCol w:w="1737"/>
        <w:gridCol w:w="1418"/>
        <w:gridCol w:w="708"/>
        <w:gridCol w:w="1701"/>
        <w:gridCol w:w="1134"/>
        <w:gridCol w:w="1607"/>
        <w:gridCol w:w="1409"/>
      </w:tblGrid>
      <w:tr w:rsidR="002F4D4C" w:rsidRPr="004D40E3" w14:paraId="4C6E9FBE" w14:textId="77777777" w:rsidTr="002F4D4C">
        <w:trPr>
          <w:trHeight w:val="20"/>
        </w:trPr>
        <w:tc>
          <w:tcPr>
            <w:tcW w:w="0" w:type="auto"/>
            <w:tcBorders>
              <w:top w:val="single" w:sz="6" w:space="0" w:color="auto"/>
              <w:left w:val="single" w:sz="6" w:space="0" w:color="auto"/>
              <w:bottom w:val="single" w:sz="6" w:space="0" w:color="auto"/>
              <w:right w:val="single" w:sz="6" w:space="0" w:color="auto"/>
            </w:tcBorders>
            <w:vAlign w:val="center"/>
            <w:hideMark/>
          </w:tcPr>
          <w:p w14:paraId="43E42F01" w14:textId="77777777" w:rsidR="002F4D4C" w:rsidRPr="004D40E3" w:rsidRDefault="002F4D4C" w:rsidP="00BE20AE">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Ст. №№</w:t>
            </w:r>
          </w:p>
        </w:tc>
        <w:tc>
          <w:tcPr>
            <w:tcW w:w="1737" w:type="dxa"/>
            <w:tcBorders>
              <w:top w:val="single" w:sz="6" w:space="0" w:color="auto"/>
              <w:left w:val="single" w:sz="6" w:space="0" w:color="auto"/>
              <w:bottom w:val="single" w:sz="6" w:space="0" w:color="auto"/>
              <w:right w:val="single" w:sz="6" w:space="0" w:color="auto"/>
            </w:tcBorders>
            <w:vAlign w:val="center"/>
            <w:hideMark/>
          </w:tcPr>
          <w:p w14:paraId="23EC038B" w14:textId="77777777" w:rsidR="002F4D4C" w:rsidRPr="004D40E3" w:rsidRDefault="002F4D4C" w:rsidP="00BE20AE">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Марка котла</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050BE98" w14:textId="5BFC8803" w:rsidR="002F4D4C" w:rsidRPr="004D40E3" w:rsidRDefault="002F4D4C" w:rsidP="004D40E3">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Установлен-ная мощность, Гкал/ч</w:t>
            </w:r>
          </w:p>
        </w:tc>
        <w:tc>
          <w:tcPr>
            <w:tcW w:w="708" w:type="dxa"/>
            <w:tcBorders>
              <w:top w:val="single" w:sz="6" w:space="0" w:color="auto"/>
              <w:left w:val="single" w:sz="6" w:space="0" w:color="auto"/>
              <w:bottom w:val="single" w:sz="6" w:space="0" w:color="auto"/>
              <w:right w:val="single" w:sz="6" w:space="0" w:color="auto"/>
            </w:tcBorders>
            <w:vAlign w:val="center"/>
            <w:hideMark/>
          </w:tcPr>
          <w:p w14:paraId="24AC918E" w14:textId="77777777" w:rsidR="002F4D4C" w:rsidRPr="004D40E3" w:rsidRDefault="002F4D4C" w:rsidP="00BE20AE">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КПД, %</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B58C13E" w14:textId="77777777" w:rsidR="002F4D4C" w:rsidRPr="004D40E3" w:rsidRDefault="002F4D4C" w:rsidP="00BE20AE">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Давление/ Температура (МПа/°С)</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6FA1407" w14:textId="77777777" w:rsidR="002F4D4C" w:rsidRPr="004D40E3" w:rsidRDefault="002F4D4C" w:rsidP="00BE20AE">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Год ввода в эксплуат ацию</w:t>
            </w:r>
          </w:p>
        </w:tc>
        <w:tc>
          <w:tcPr>
            <w:tcW w:w="1607" w:type="dxa"/>
            <w:tcBorders>
              <w:top w:val="single" w:sz="6" w:space="0" w:color="auto"/>
              <w:left w:val="single" w:sz="6" w:space="0" w:color="auto"/>
              <w:bottom w:val="single" w:sz="6" w:space="0" w:color="auto"/>
              <w:right w:val="single" w:sz="6" w:space="0" w:color="auto"/>
            </w:tcBorders>
            <w:vAlign w:val="center"/>
            <w:hideMark/>
          </w:tcPr>
          <w:p w14:paraId="22DF4CB4" w14:textId="77777777" w:rsidR="002F4D4C" w:rsidRPr="004D40E3" w:rsidRDefault="002F4D4C" w:rsidP="00BE20AE">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Год последнего освидетельст вования</w:t>
            </w:r>
          </w:p>
        </w:tc>
        <w:tc>
          <w:tcPr>
            <w:tcW w:w="0" w:type="auto"/>
            <w:tcBorders>
              <w:top w:val="single" w:sz="6" w:space="0" w:color="auto"/>
              <w:left w:val="single" w:sz="6" w:space="0" w:color="auto"/>
              <w:bottom w:val="single" w:sz="6" w:space="0" w:color="auto"/>
              <w:right w:val="single" w:sz="6" w:space="0" w:color="auto"/>
            </w:tcBorders>
            <w:vAlign w:val="center"/>
            <w:hideMark/>
          </w:tcPr>
          <w:p w14:paraId="6B8E480A" w14:textId="77777777" w:rsidR="002F4D4C" w:rsidRPr="004D40E3" w:rsidRDefault="002F4D4C" w:rsidP="00BE20AE">
            <w:pPr>
              <w:pStyle w:val="affff1"/>
              <w:rPr>
                <w:rStyle w:val="FontStyle128"/>
                <w:rFonts w:ascii="Bookman Old Style" w:hAnsi="Bookman Old Style"/>
                <w:b/>
                <w:sz w:val="20"/>
                <w:szCs w:val="20"/>
              </w:rPr>
            </w:pPr>
            <w:r w:rsidRPr="004D40E3">
              <w:rPr>
                <w:rStyle w:val="FontStyle128"/>
                <w:rFonts w:ascii="Bookman Old Style" w:hAnsi="Bookman Old Style"/>
                <w:b/>
                <w:sz w:val="20"/>
                <w:szCs w:val="20"/>
              </w:rPr>
              <w:t>Год продления ресурса</w:t>
            </w:r>
          </w:p>
        </w:tc>
      </w:tr>
      <w:tr w:rsidR="00BE20AE" w:rsidRPr="00F7085C" w14:paraId="12D639F9" w14:textId="77777777" w:rsidTr="002F4D4C">
        <w:trPr>
          <w:trHeight w:val="20"/>
        </w:trPr>
        <w:tc>
          <w:tcPr>
            <w:tcW w:w="0" w:type="auto"/>
            <w:gridSpan w:val="8"/>
            <w:tcBorders>
              <w:top w:val="single" w:sz="6" w:space="0" w:color="auto"/>
              <w:left w:val="single" w:sz="6" w:space="0" w:color="auto"/>
              <w:bottom w:val="single" w:sz="6" w:space="0" w:color="auto"/>
              <w:right w:val="single" w:sz="6" w:space="0" w:color="auto"/>
            </w:tcBorders>
            <w:vAlign w:val="center"/>
          </w:tcPr>
          <w:p w14:paraId="3294D5AE" w14:textId="7F288BF1" w:rsidR="00BE20AE" w:rsidRPr="004D40E3" w:rsidRDefault="004D40E3" w:rsidP="004D40E3">
            <w:pPr>
              <w:pStyle w:val="afffc"/>
              <w:rPr>
                <w:rStyle w:val="FontStyle129"/>
                <w:rFonts w:ascii="Bookman Old Style" w:hAnsi="Bookman Old Style"/>
                <w:b/>
                <w:sz w:val="20"/>
                <w:szCs w:val="20"/>
                <w:highlight w:val="yellow"/>
              </w:rPr>
            </w:pPr>
            <w:r w:rsidRPr="00F67B9D">
              <w:rPr>
                <w:b/>
              </w:rPr>
              <w:t>Центральная отопительная котельная (ЦОК)</w:t>
            </w:r>
          </w:p>
        </w:tc>
      </w:tr>
      <w:tr w:rsidR="004D40E3" w:rsidRPr="00E31F8D" w14:paraId="5E4F199D" w14:textId="77777777" w:rsidTr="002F4D4C">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3F7ABD0E" w14:textId="5AD17FBC"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1</w:t>
            </w:r>
          </w:p>
        </w:tc>
        <w:tc>
          <w:tcPr>
            <w:tcW w:w="1737" w:type="dxa"/>
            <w:tcBorders>
              <w:top w:val="single" w:sz="6" w:space="0" w:color="auto"/>
              <w:left w:val="single" w:sz="6" w:space="0" w:color="auto"/>
              <w:bottom w:val="single" w:sz="6" w:space="0" w:color="auto"/>
              <w:right w:val="single" w:sz="6" w:space="0" w:color="auto"/>
            </w:tcBorders>
            <w:vAlign w:val="center"/>
          </w:tcPr>
          <w:p w14:paraId="62B39362" w14:textId="29FD200B" w:rsidR="004D40E3" w:rsidRPr="00E31F8D" w:rsidRDefault="004D40E3" w:rsidP="004D40E3">
            <w:pPr>
              <w:pStyle w:val="afffc"/>
            </w:pPr>
            <w:r w:rsidRPr="00E31F8D">
              <w:rPr>
                <w:szCs w:val="20"/>
              </w:rPr>
              <w:t>КВм-2,3</w:t>
            </w:r>
          </w:p>
        </w:tc>
        <w:tc>
          <w:tcPr>
            <w:tcW w:w="1418" w:type="dxa"/>
            <w:tcBorders>
              <w:top w:val="single" w:sz="6" w:space="0" w:color="auto"/>
              <w:left w:val="single" w:sz="6" w:space="0" w:color="auto"/>
              <w:bottom w:val="single" w:sz="6" w:space="0" w:color="auto"/>
              <w:right w:val="single" w:sz="6" w:space="0" w:color="auto"/>
            </w:tcBorders>
            <w:vAlign w:val="center"/>
          </w:tcPr>
          <w:p w14:paraId="1E29F384" w14:textId="35693C1E" w:rsidR="004D40E3" w:rsidRPr="00E31F8D" w:rsidRDefault="004D40E3" w:rsidP="004D40E3">
            <w:pPr>
              <w:pStyle w:val="afffc"/>
            </w:pPr>
            <w:r w:rsidRPr="00E31F8D">
              <w:rPr>
                <w:szCs w:val="20"/>
              </w:rPr>
              <w:t>2</w:t>
            </w:r>
          </w:p>
        </w:tc>
        <w:tc>
          <w:tcPr>
            <w:tcW w:w="708" w:type="dxa"/>
            <w:tcBorders>
              <w:top w:val="single" w:sz="6" w:space="0" w:color="auto"/>
              <w:left w:val="single" w:sz="6" w:space="0" w:color="auto"/>
              <w:bottom w:val="single" w:sz="6" w:space="0" w:color="auto"/>
              <w:right w:val="single" w:sz="6" w:space="0" w:color="auto"/>
            </w:tcBorders>
            <w:vAlign w:val="center"/>
          </w:tcPr>
          <w:p w14:paraId="4A6FCB6C" w14:textId="7BDF0205" w:rsidR="004D40E3" w:rsidRPr="00E31F8D" w:rsidRDefault="004D40E3" w:rsidP="004D40E3">
            <w:pPr>
              <w:pStyle w:val="affff1"/>
              <w:rPr>
                <w:rStyle w:val="FontStyle129"/>
                <w:rFonts w:ascii="Bookman Old Style" w:hAnsi="Bookman Old Style"/>
                <w:sz w:val="20"/>
                <w:szCs w:val="20"/>
              </w:rPr>
            </w:pPr>
            <w:r w:rsidRPr="00E31F8D">
              <w:t>81</w:t>
            </w:r>
          </w:p>
        </w:tc>
        <w:tc>
          <w:tcPr>
            <w:tcW w:w="1701" w:type="dxa"/>
            <w:tcBorders>
              <w:top w:val="single" w:sz="6" w:space="0" w:color="auto"/>
              <w:left w:val="single" w:sz="6" w:space="0" w:color="auto"/>
              <w:bottom w:val="single" w:sz="6" w:space="0" w:color="auto"/>
              <w:right w:val="single" w:sz="6" w:space="0" w:color="auto"/>
            </w:tcBorders>
            <w:vAlign w:val="center"/>
          </w:tcPr>
          <w:p w14:paraId="3DDBB81D" w14:textId="77777777"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31330E1F" w14:textId="19E78557" w:rsidR="004D40E3" w:rsidRPr="00E31F8D" w:rsidRDefault="004D40E3" w:rsidP="004D40E3">
            <w:pPr>
              <w:pStyle w:val="afffc"/>
            </w:pPr>
            <w:r w:rsidRPr="00E31F8D">
              <w:rPr>
                <w:szCs w:val="20"/>
              </w:rPr>
              <w:t>2014</w:t>
            </w:r>
          </w:p>
        </w:tc>
        <w:tc>
          <w:tcPr>
            <w:tcW w:w="1607" w:type="dxa"/>
            <w:tcBorders>
              <w:top w:val="single" w:sz="6" w:space="0" w:color="auto"/>
              <w:left w:val="single" w:sz="6" w:space="0" w:color="auto"/>
              <w:bottom w:val="single" w:sz="6" w:space="0" w:color="auto"/>
              <w:right w:val="single" w:sz="6" w:space="0" w:color="auto"/>
            </w:tcBorders>
            <w:vAlign w:val="center"/>
          </w:tcPr>
          <w:p w14:paraId="0EB19015" w14:textId="55F896ED" w:rsidR="004D40E3" w:rsidRPr="00E31F8D" w:rsidRDefault="004D40E3" w:rsidP="004D40E3">
            <w:pPr>
              <w:pStyle w:val="affff1"/>
              <w:rPr>
                <w:rStyle w:val="FontStyle129"/>
                <w:rFonts w:ascii="Bookman Old Style" w:hAnsi="Bookman Old Style"/>
                <w:sz w:val="20"/>
                <w:szCs w:val="20"/>
              </w:rPr>
            </w:pPr>
            <w:r w:rsidRPr="00E31F8D">
              <w:t>15.10.2014</w:t>
            </w:r>
          </w:p>
        </w:tc>
        <w:tc>
          <w:tcPr>
            <w:tcW w:w="0" w:type="auto"/>
            <w:tcBorders>
              <w:top w:val="single" w:sz="6" w:space="0" w:color="auto"/>
              <w:left w:val="single" w:sz="6" w:space="0" w:color="auto"/>
              <w:bottom w:val="single" w:sz="6" w:space="0" w:color="auto"/>
              <w:right w:val="single" w:sz="6" w:space="0" w:color="auto"/>
            </w:tcBorders>
            <w:vAlign w:val="center"/>
          </w:tcPr>
          <w:p w14:paraId="4CF140C8" w14:textId="77777777" w:rsidR="004D40E3" w:rsidRPr="00E31F8D" w:rsidRDefault="004D40E3" w:rsidP="004D40E3">
            <w:pPr>
              <w:pStyle w:val="affff1"/>
              <w:rPr>
                <w:rStyle w:val="FontStyle129"/>
                <w:rFonts w:ascii="Bookman Old Style" w:hAnsi="Bookman Old Style"/>
                <w:sz w:val="20"/>
                <w:szCs w:val="20"/>
              </w:rPr>
            </w:pPr>
            <w:r w:rsidRPr="00E31F8D">
              <w:rPr>
                <w:rStyle w:val="FontStyle128"/>
                <w:rFonts w:ascii="Bookman Old Style" w:hAnsi="Bookman Old Style"/>
                <w:sz w:val="20"/>
                <w:szCs w:val="20"/>
              </w:rPr>
              <w:t>н/д</w:t>
            </w:r>
          </w:p>
        </w:tc>
      </w:tr>
      <w:tr w:rsidR="004D40E3" w:rsidRPr="00E31F8D" w14:paraId="24A852A7" w14:textId="77777777" w:rsidTr="002F4D4C">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1B967786" w14:textId="321E2E75"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2</w:t>
            </w:r>
          </w:p>
        </w:tc>
        <w:tc>
          <w:tcPr>
            <w:tcW w:w="1737" w:type="dxa"/>
            <w:tcBorders>
              <w:top w:val="single" w:sz="6" w:space="0" w:color="auto"/>
              <w:left w:val="single" w:sz="6" w:space="0" w:color="auto"/>
              <w:bottom w:val="single" w:sz="6" w:space="0" w:color="auto"/>
              <w:right w:val="single" w:sz="6" w:space="0" w:color="auto"/>
            </w:tcBorders>
            <w:vAlign w:val="center"/>
          </w:tcPr>
          <w:p w14:paraId="76742133" w14:textId="4A8FF59E" w:rsidR="004D40E3" w:rsidRPr="00E31F8D" w:rsidRDefault="004D40E3" w:rsidP="004D40E3">
            <w:pPr>
              <w:pStyle w:val="afffc"/>
            </w:pPr>
            <w:r w:rsidRPr="00E31F8D">
              <w:rPr>
                <w:szCs w:val="20"/>
              </w:rPr>
              <w:t>КВм-2,3</w:t>
            </w:r>
          </w:p>
        </w:tc>
        <w:tc>
          <w:tcPr>
            <w:tcW w:w="1418" w:type="dxa"/>
            <w:tcBorders>
              <w:top w:val="single" w:sz="6" w:space="0" w:color="auto"/>
              <w:left w:val="single" w:sz="6" w:space="0" w:color="auto"/>
              <w:bottom w:val="single" w:sz="6" w:space="0" w:color="auto"/>
              <w:right w:val="single" w:sz="6" w:space="0" w:color="auto"/>
            </w:tcBorders>
            <w:vAlign w:val="center"/>
          </w:tcPr>
          <w:p w14:paraId="602A9357" w14:textId="69D0E88D" w:rsidR="004D40E3" w:rsidRPr="00E31F8D" w:rsidRDefault="004D40E3" w:rsidP="004D40E3">
            <w:pPr>
              <w:pStyle w:val="afffc"/>
            </w:pPr>
            <w:r w:rsidRPr="00E31F8D">
              <w:rPr>
                <w:szCs w:val="20"/>
              </w:rPr>
              <w:t>2</w:t>
            </w:r>
          </w:p>
        </w:tc>
        <w:tc>
          <w:tcPr>
            <w:tcW w:w="708" w:type="dxa"/>
            <w:tcBorders>
              <w:top w:val="single" w:sz="6" w:space="0" w:color="auto"/>
              <w:left w:val="single" w:sz="6" w:space="0" w:color="auto"/>
              <w:bottom w:val="single" w:sz="6" w:space="0" w:color="auto"/>
              <w:right w:val="single" w:sz="6" w:space="0" w:color="auto"/>
            </w:tcBorders>
            <w:vAlign w:val="center"/>
          </w:tcPr>
          <w:p w14:paraId="5C636D82" w14:textId="5E4441CE" w:rsidR="004D40E3" w:rsidRPr="00E31F8D" w:rsidRDefault="004D40E3" w:rsidP="004D40E3">
            <w:pPr>
              <w:pStyle w:val="affff1"/>
              <w:rPr>
                <w:rStyle w:val="FontStyle129"/>
                <w:rFonts w:ascii="Bookman Old Style" w:hAnsi="Bookman Old Style"/>
                <w:sz w:val="20"/>
                <w:szCs w:val="20"/>
              </w:rPr>
            </w:pPr>
            <w:r w:rsidRPr="00E31F8D">
              <w:t>81</w:t>
            </w:r>
          </w:p>
        </w:tc>
        <w:tc>
          <w:tcPr>
            <w:tcW w:w="1701" w:type="dxa"/>
            <w:tcBorders>
              <w:top w:val="single" w:sz="6" w:space="0" w:color="auto"/>
              <w:left w:val="single" w:sz="6" w:space="0" w:color="auto"/>
              <w:bottom w:val="single" w:sz="6" w:space="0" w:color="auto"/>
              <w:right w:val="single" w:sz="6" w:space="0" w:color="auto"/>
            </w:tcBorders>
            <w:vAlign w:val="center"/>
          </w:tcPr>
          <w:p w14:paraId="6D6D0C8F" w14:textId="77777777"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0B87BF37" w14:textId="46C5F267" w:rsidR="004D40E3" w:rsidRPr="00E31F8D" w:rsidRDefault="004D40E3" w:rsidP="004D40E3">
            <w:pPr>
              <w:pStyle w:val="afffc"/>
            </w:pPr>
            <w:r w:rsidRPr="00E31F8D">
              <w:rPr>
                <w:szCs w:val="20"/>
              </w:rPr>
              <w:t>2014</w:t>
            </w:r>
          </w:p>
        </w:tc>
        <w:tc>
          <w:tcPr>
            <w:tcW w:w="1607" w:type="dxa"/>
            <w:tcBorders>
              <w:top w:val="single" w:sz="6" w:space="0" w:color="auto"/>
              <w:left w:val="single" w:sz="6" w:space="0" w:color="auto"/>
              <w:bottom w:val="single" w:sz="6" w:space="0" w:color="auto"/>
              <w:right w:val="single" w:sz="6" w:space="0" w:color="auto"/>
            </w:tcBorders>
            <w:vAlign w:val="center"/>
          </w:tcPr>
          <w:p w14:paraId="71BF5ECB" w14:textId="1B510E4B" w:rsidR="004D40E3" w:rsidRPr="00E31F8D" w:rsidRDefault="004D40E3" w:rsidP="004D40E3">
            <w:pPr>
              <w:pStyle w:val="affff1"/>
              <w:rPr>
                <w:rStyle w:val="FontStyle129"/>
                <w:rFonts w:ascii="Bookman Old Style" w:hAnsi="Bookman Old Style"/>
                <w:sz w:val="20"/>
                <w:szCs w:val="20"/>
              </w:rPr>
            </w:pPr>
            <w:r w:rsidRPr="00E31F8D">
              <w:t>15.10.2014</w:t>
            </w:r>
          </w:p>
        </w:tc>
        <w:tc>
          <w:tcPr>
            <w:tcW w:w="0" w:type="auto"/>
            <w:tcBorders>
              <w:top w:val="single" w:sz="6" w:space="0" w:color="auto"/>
              <w:left w:val="single" w:sz="6" w:space="0" w:color="auto"/>
              <w:bottom w:val="single" w:sz="6" w:space="0" w:color="auto"/>
              <w:right w:val="single" w:sz="6" w:space="0" w:color="auto"/>
            </w:tcBorders>
            <w:vAlign w:val="center"/>
          </w:tcPr>
          <w:p w14:paraId="55A48C54" w14:textId="77777777" w:rsidR="004D40E3" w:rsidRPr="00E31F8D" w:rsidRDefault="004D40E3" w:rsidP="004D40E3">
            <w:pPr>
              <w:pStyle w:val="affff1"/>
              <w:rPr>
                <w:rStyle w:val="FontStyle129"/>
                <w:rFonts w:ascii="Bookman Old Style" w:hAnsi="Bookman Old Style"/>
                <w:sz w:val="20"/>
                <w:szCs w:val="20"/>
              </w:rPr>
            </w:pPr>
            <w:r w:rsidRPr="00E31F8D">
              <w:rPr>
                <w:rStyle w:val="FontStyle128"/>
                <w:rFonts w:ascii="Bookman Old Style" w:hAnsi="Bookman Old Style"/>
                <w:sz w:val="20"/>
                <w:szCs w:val="20"/>
              </w:rPr>
              <w:t>н/д</w:t>
            </w:r>
          </w:p>
        </w:tc>
      </w:tr>
      <w:tr w:rsidR="004D40E3" w:rsidRPr="00E31F8D" w14:paraId="63B06CC6" w14:textId="77777777" w:rsidTr="002F4D4C">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725D9DCC" w14:textId="4AE90C34"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3</w:t>
            </w:r>
          </w:p>
        </w:tc>
        <w:tc>
          <w:tcPr>
            <w:tcW w:w="1737" w:type="dxa"/>
            <w:tcBorders>
              <w:top w:val="single" w:sz="6" w:space="0" w:color="auto"/>
              <w:left w:val="single" w:sz="6" w:space="0" w:color="auto"/>
              <w:bottom w:val="single" w:sz="6" w:space="0" w:color="auto"/>
              <w:right w:val="single" w:sz="6" w:space="0" w:color="auto"/>
            </w:tcBorders>
            <w:vAlign w:val="center"/>
          </w:tcPr>
          <w:p w14:paraId="0C7B85D0" w14:textId="0FCE8FE2" w:rsidR="004D40E3" w:rsidRPr="00E31F8D" w:rsidRDefault="004D40E3" w:rsidP="004D40E3">
            <w:pPr>
              <w:pStyle w:val="afffc"/>
            </w:pPr>
            <w:r w:rsidRPr="00E31F8D">
              <w:rPr>
                <w:szCs w:val="20"/>
              </w:rPr>
              <w:t>КВм-2,3</w:t>
            </w:r>
          </w:p>
        </w:tc>
        <w:tc>
          <w:tcPr>
            <w:tcW w:w="1418" w:type="dxa"/>
            <w:tcBorders>
              <w:top w:val="single" w:sz="6" w:space="0" w:color="auto"/>
              <w:left w:val="single" w:sz="6" w:space="0" w:color="auto"/>
              <w:bottom w:val="single" w:sz="6" w:space="0" w:color="auto"/>
              <w:right w:val="single" w:sz="6" w:space="0" w:color="auto"/>
            </w:tcBorders>
            <w:vAlign w:val="center"/>
          </w:tcPr>
          <w:p w14:paraId="79C922D9" w14:textId="0E7664EF" w:rsidR="004D40E3" w:rsidRPr="00E31F8D" w:rsidRDefault="004D40E3" w:rsidP="004D40E3">
            <w:pPr>
              <w:pStyle w:val="afffc"/>
            </w:pPr>
            <w:r w:rsidRPr="00E31F8D">
              <w:rPr>
                <w:szCs w:val="20"/>
              </w:rPr>
              <w:t>2</w:t>
            </w:r>
          </w:p>
        </w:tc>
        <w:tc>
          <w:tcPr>
            <w:tcW w:w="708" w:type="dxa"/>
            <w:tcBorders>
              <w:top w:val="single" w:sz="6" w:space="0" w:color="auto"/>
              <w:left w:val="single" w:sz="6" w:space="0" w:color="auto"/>
              <w:bottom w:val="single" w:sz="6" w:space="0" w:color="auto"/>
              <w:right w:val="single" w:sz="6" w:space="0" w:color="auto"/>
            </w:tcBorders>
            <w:vAlign w:val="center"/>
          </w:tcPr>
          <w:p w14:paraId="344AD811" w14:textId="7B9D6C60" w:rsidR="004D40E3" w:rsidRPr="00E31F8D" w:rsidRDefault="004D40E3" w:rsidP="004D40E3">
            <w:pPr>
              <w:pStyle w:val="affff1"/>
            </w:pPr>
            <w:r w:rsidRPr="00E31F8D">
              <w:t>81</w:t>
            </w:r>
          </w:p>
        </w:tc>
        <w:tc>
          <w:tcPr>
            <w:tcW w:w="1701" w:type="dxa"/>
            <w:tcBorders>
              <w:top w:val="single" w:sz="6" w:space="0" w:color="auto"/>
              <w:left w:val="single" w:sz="6" w:space="0" w:color="auto"/>
              <w:bottom w:val="single" w:sz="6" w:space="0" w:color="auto"/>
              <w:right w:val="single" w:sz="6" w:space="0" w:color="auto"/>
            </w:tcBorders>
            <w:vAlign w:val="center"/>
          </w:tcPr>
          <w:p w14:paraId="364FDA1F" w14:textId="0E76CC89"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306F97DA" w14:textId="32F1259F" w:rsidR="004D40E3" w:rsidRPr="00E31F8D" w:rsidRDefault="004D40E3" w:rsidP="004D40E3">
            <w:pPr>
              <w:pStyle w:val="afffc"/>
              <w:rPr>
                <w:szCs w:val="20"/>
              </w:rPr>
            </w:pPr>
            <w:r w:rsidRPr="00E31F8D">
              <w:rPr>
                <w:szCs w:val="20"/>
              </w:rPr>
              <w:t>2014</w:t>
            </w:r>
          </w:p>
        </w:tc>
        <w:tc>
          <w:tcPr>
            <w:tcW w:w="1607" w:type="dxa"/>
            <w:tcBorders>
              <w:top w:val="single" w:sz="6" w:space="0" w:color="auto"/>
              <w:left w:val="single" w:sz="6" w:space="0" w:color="auto"/>
              <w:bottom w:val="single" w:sz="6" w:space="0" w:color="auto"/>
              <w:right w:val="single" w:sz="6" w:space="0" w:color="auto"/>
            </w:tcBorders>
            <w:vAlign w:val="center"/>
          </w:tcPr>
          <w:p w14:paraId="44214FB3" w14:textId="0F9E0839" w:rsidR="004D40E3" w:rsidRPr="00E31F8D" w:rsidRDefault="004D40E3" w:rsidP="004D40E3">
            <w:pPr>
              <w:pStyle w:val="affff1"/>
              <w:rPr>
                <w:rStyle w:val="FontStyle128"/>
                <w:rFonts w:ascii="Bookman Old Style" w:hAnsi="Bookman Old Style"/>
                <w:sz w:val="20"/>
                <w:szCs w:val="20"/>
              </w:rPr>
            </w:pPr>
            <w:r w:rsidRPr="00E31F8D">
              <w:t>15.10.2014</w:t>
            </w:r>
          </w:p>
        </w:tc>
        <w:tc>
          <w:tcPr>
            <w:tcW w:w="0" w:type="auto"/>
            <w:tcBorders>
              <w:top w:val="single" w:sz="6" w:space="0" w:color="auto"/>
              <w:left w:val="single" w:sz="6" w:space="0" w:color="auto"/>
              <w:bottom w:val="single" w:sz="6" w:space="0" w:color="auto"/>
              <w:right w:val="single" w:sz="6" w:space="0" w:color="auto"/>
            </w:tcBorders>
            <w:vAlign w:val="center"/>
          </w:tcPr>
          <w:p w14:paraId="4CFB6722" w14:textId="12535B69" w:rsidR="004D40E3" w:rsidRPr="00E31F8D" w:rsidRDefault="004D40E3" w:rsidP="004D40E3">
            <w:pPr>
              <w:pStyle w:val="affff1"/>
              <w:rPr>
                <w:rStyle w:val="FontStyle128"/>
                <w:rFonts w:ascii="Bookman Old Style" w:hAnsi="Bookman Old Style"/>
                <w:sz w:val="20"/>
                <w:szCs w:val="20"/>
              </w:rPr>
            </w:pPr>
            <w:r w:rsidRPr="00E31F8D">
              <w:rPr>
                <w:rStyle w:val="FontStyle128"/>
                <w:rFonts w:ascii="Bookman Old Style" w:hAnsi="Bookman Old Style"/>
                <w:sz w:val="20"/>
                <w:szCs w:val="20"/>
              </w:rPr>
              <w:t>н/д</w:t>
            </w:r>
          </w:p>
        </w:tc>
      </w:tr>
      <w:tr w:rsidR="004D40E3" w:rsidRPr="00E31F8D" w14:paraId="51509D2F" w14:textId="77777777" w:rsidTr="002F4D4C">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57CAAE7B" w14:textId="69860E97"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4</w:t>
            </w:r>
          </w:p>
        </w:tc>
        <w:tc>
          <w:tcPr>
            <w:tcW w:w="1737" w:type="dxa"/>
            <w:tcBorders>
              <w:top w:val="single" w:sz="6" w:space="0" w:color="auto"/>
              <w:left w:val="single" w:sz="6" w:space="0" w:color="auto"/>
              <w:bottom w:val="single" w:sz="6" w:space="0" w:color="auto"/>
              <w:right w:val="single" w:sz="6" w:space="0" w:color="auto"/>
            </w:tcBorders>
            <w:vAlign w:val="center"/>
          </w:tcPr>
          <w:p w14:paraId="15948C9D" w14:textId="027290A5" w:rsidR="004D40E3" w:rsidRPr="00E31F8D" w:rsidRDefault="004D40E3" w:rsidP="004D40E3">
            <w:pPr>
              <w:pStyle w:val="afffc"/>
            </w:pPr>
            <w:r w:rsidRPr="00E31F8D">
              <w:rPr>
                <w:szCs w:val="20"/>
              </w:rPr>
              <w:t>КВм-2,3</w:t>
            </w:r>
          </w:p>
        </w:tc>
        <w:tc>
          <w:tcPr>
            <w:tcW w:w="1418" w:type="dxa"/>
            <w:tcBorders>
              <w:top w:val="single" w:sz="6" w:space="0" w:color="auto"/>
              <w:left w:val="single" w:sz="6" w:space="0" w:color="auto"/>
              <w:bottom w:val="single" w:sz="6" w:space="0" w:color="auto"/>
              <w:right w:val="single" w:sz="6" w:space="0" w:color="auto"/>
            </w:tcBorders>
            <w:vAlign w:val="center"/>
          </w:tcPr>
          <w:p w14:paraId="7EE31409" w14:textId="6F0AD407" w:rsidR="004D40E3" w:rsidRPr="00E31F8D" w:rsidRDefault="004D40E3" w:rsidP="004D40E3">
            <w:pPr>
              <w:pStyle w:val="afffc"/>
            </w:pPr>
            <w:r w:rsidRPr="00E31F8D">
              <w:rPr>
                <w:szCs w:val="20"/>
              </w:rPr>
              <w:t>2</w:t>
            </w:r>
          </w:p>
        </w:tc>
        <w:tc>
          <w:tcPr>
            <w:tcW w:w="708" w:type="dxa"/>
            <w:tcBorders>
              <w:top w:val="single" w:sz="6" w:space="0" w:color="auto"/>
              <w:left w:val="single" w:sz="6" w:space="0" w:color="auto"/>
              <w:bottom w:val="single" w:sz="6" w:space="0" w:color="auto"/>
              <w:right w:val="single" w:sz="6" w:space="0" w:color="auto"/>
            </w:tcBorders>
            <w:vAlign w:val="center"/>
          </w:tcPr>
          <w:p w14:paraId="68849587" w14:textId="61539855" w:rsidR="004D40E3" w:rsidRPr="00E31F8D" w:rsidRDefault="004D40E3" w:rsidP="004D40E3">
            <w:pPr>
              <w:pStyle w:val="affff1"/>
            </w:pPr>
            <w:r w:rsidRPr="00E31F8D">
              <w:t>81</w:t>
            </w:r>
          </w:p>
        </w:tc>
        <w:tc>
          <w:tcPr>
            <w:tcW w:w="1701" w:type="dxa"/>
            <w:tcBorders>
              <w:top w:val="single" w:sz="6" w:space="0" w:color="auto"/>
              <w:left w:val="single" w:sz="6" w:space="0" w:color="auto"/>
              <w:bottom w:val="single" w:sz="6" w:space="0" w:color="auto"/>
              <w:right w:val="single" w:sz="6" w:space="0" w:color="auto"/>
            </w:tcBorders>
            <w:vAlign w:val="center"/>
          </w:tcPr>
          <w:p w14:paraId="41694A6A" w14:textId="7E915C1D"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7F588D56" w14:textId="683D142F" w:rsidR="004D40E3" w:rsidRPr="00E31F8D" w:rsidRDefault="004D40E3" w:rsidP="004D40E3">
            <w:pPr>
              <w:pStyle w:val="afffc"/>
              <w:rPr>
                <w:szCs w:val="20"/>
              </w:rPr>
            </w:pPr>
            <w:r w:rsidRPr="00E31F8D">
              <w:rPr>
                <w:szCs w:val="20"/>
              </w:rPr>
              <w:t>2014</w:t>
            </w:r>
          </w:p>
        </w:tc>
        <w:tc>
          <w:tcPr>
            <w:tcW w:w="1607" w:type="dxa"/>
            <w:tcBorders>
              <w:top w:val="single" w:sz="6" w:space="0" w:color="auto"/>
              <w:left w:val="single" w:sz="6" w:space="0" w:color="auto"/>
              <w:bottom w:val="single" w:sz="6" w:space="0" w:color="auto"/>
              <w:right w:val="single" w:sz="6" w:space="0" w:color="auto"/>
            </w:tcBorders>
            <w:vAlign w:val="center"/>
          </w:tcPr>
          <w:p w14:paraId="03330B5D" w14:textId="3CAE364B" w:rsidR="004D40E3" w:rsidRPr="00E31F8D" w:rsidRDefault="004D40E3" w:rsidP="004D40E3">
            <w:pPr>
              <w:pStyle w:val="affff1"/>
              <w:rPr>
                <w:rStyle w:val="FontStyle128"/>
                <w:rFonts w:ascii="Bookman Old Style" w:hAnsi="Bookman Old Style"/>
                <w:sz w:val="20"/>
                <w:szCs w:val="20"/>
              </w:rPr>
            </w:pPr>
            <w:r w:rsidRPr="00E31F8D">
              <w:t>30.10.2014</w:t>
            </w:r>
          </w:p>
        </w:tc>
        <w:tc>
          <w:tcPr>
            <w:tcW w:w="0" w:type="auto"/>
            <w:tcBorders>
              <w:top w:val="single" w:sz="6" w:space="0" w:color="auto"/>
              <w:left w:val="single" w:sz="6" w:space="0" w:color="auto"/>
              <w:bottom w:val="single" w:sz="6" w:space="0" w:color="auto"/>
              <w:right w:val="single" w:sz="6" w:space="0" w:color="auto"/>
            </w:tcBorders>
            <w:vAlign w:val="center"/>
          </w:tcPr>
          <w:p w14:paraId="5847B0A5" w14:textId="22E67BB3" w:rsidR="004D40E3" w:rsidRPr="00E31F8D" w:rsidRDefault="004D40E3" w:rsidP="004D40E3">
            <w:pPr>
              <w:pStyle w:val="affff1"/>
              <w:rPr>
                <w:rStyle w:val="FontStyle128"/>
                <w:rFonts w:ascii="Bookman Old Style" w:hAnsi="Bookman Old Style"/>
                <w:sz w:val="20"/>
                <w:szCs w:val="20"/>
              </w:rPr>
            </w:pPr>
            <w:r w:rsidRPr="00E31F8D">
              <w:rPr>
                <w:rStyle w:val="FontStyle128"/>
                <w:rFonts w:ascii="Bookman Old Style" w:hAnsi="Bookman Old Style"/>
                <w:sz w:val="20"/>
                <w:szCs w:val="20"/>
              </w:rPr>
              <w:t>н/д</w:t>
            </w:r>
          </w:p>
        </w:tc>
      </w:tr>
      <w:tr w:rsidR="004D40E3" w:rsidRPr="00E31F8D" w14:paraId="737F954F" w14:textId="77777777" w:rsidTr="002F4D4C">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45A3C4E1" w14:textId="56EA9FAE"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5</w:t>
            </w:r>
          </w:p>
        </w:tc>
        <w:tc>
          <w:tcPr>
            <w:tcW w:w="1737" w:type="dxa"/>
            <w:tcBorders>
              <w:top w:val="single" w:sz="6" w:space="0" w:color="auto"/>
              <w:left w:val="single" w:sz="6" w:space="0" w:color="auto"/>
              <w:bottom w:val="single" w:sz="6" w:space="0" w:color="auto"/>
              <w:right w:val="single" w:sz="6" w:space="0" w:color="auto"/>
            </w:tcBorders>
            <w:vAlign w:val="center"/>
          </w:tcPr>
          <w:p w14:paraId="36C4B638" w14:textId="0023BE9F" w:rsidR="004D40E3" w:rsidRPr="00E31F8D" w:rsidRDefault="004D40E3" w:rsidP="004D40E3">
            <w:pPr>
              <w:pStyle w:val="afffc"/>
            </w:pPr>
            <w:r w:rsidRPr="00E31F8D">
              <w:rPr>
                <w:szCs w:val="20"/>
              </w:rPr>
              <w:t>КВм-2,3</w:t>
            </w:r>
          </w:p>
        </w:tc>
        <w:tc>
          <w:tcPr>
            <w:tcW w:w="1418" w:type="dxa"/>
            <w:tcBorders>
              <w:top w:val="single" w:sz="6" w:space="0" w:color="auto"/>
              <w:left w:val="single" w:sz="6" w:space="0" w:color="auto"/>
              <w:bottom w:val="single" w:sz="6" w:space="0" w:color="auto"/>
              <w:right w:val="single" w:sz="6" w:space="0" w:color="auto"/>
            </w:tcBorders>
            <w:vAlign w:val="center"/>
          </w:tcPr>
          <w:p w14:paraId="338F4AF3" w14:textId="0D74FB05" w:rsidR="004D40E3" w:rsidRPr="00E31F8D" w:rsidRDefault="004D40E3" w:rsidP="004D40E3">
            <w:pPr>
              <w:pStyle w:val="afffc"/>
            </w:pPr>
            <w:r w:rsidRPr="00E31F8D">
              <w:rPr>
                <w:szCs w:val="20"/>
              </w:rPr>
              <w:t>2</w:t>
            </w:r>
          </w:p>
        </w:tc>
        <w:tc>
          <w:tcPr>
            <w:tcW w:w="708" w:type="dxa"/>
            <w:tcBorders>
              <w:top w:val="single" w:sz="6" w:space="0" w:color="auto"/>
              <w:left w:val="single" w:sz="6" w:space="0" w:color="auto"/>
              <w:bottom w:val="single" w:sz="6" w:space="0" w:color="auto"/>
              <w:right w:val="single" w:sz="6" w:space="0" w:color="auto"/>
            </w:tcBorders>
            <w:vAlign w:val="center"/>
          </w:tcPr>
          <w:p w14:paraId="1B3B267E" w14:textId="5F07DFA6" w:rsidR="004D40E3" w:rsidRPr="00E31F8D" w:rsidRDefault="004D40E3" w:rsidP="004D40E3">
            <w:pPr>
              <w:pStyle w:val="affff1"/>
            </w:pPr>
            <w:r w:rsidRPr="00E31F8D">
              <w:t>81</w:t>
            </w:r>
          </w:p>
        </w:tc>
        <w:tc>
          <w:tcPr>
            <w:tcW w:w="1701" w:type="dxa"/>
            <w:tcBorders>
              <w:top w:val="single" w:sz="6" w:space="0" w:color="auto"/>
              <w:left w:val="single" w:sz="6" w:space="0" w:color="auto"/>
              <w:bottom w:val="single" w:sz="6" w:space="0" w:color="auto"/>
              <w:right w:val="single" w:sz="6" w:space="0" w:color="auto"/>
            </w:tcBorders>
            <w:vAlign w:val="center"/>
          </w:tcPr>
          <w:p w14:paraId="47407DEC" w14:textId="2987CC28"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102BB1E3" w14:textId="0A3C3D99" w:rsidR="004D40E3" w:rsidRPr="00E31F8D" w:rsidRDefault="004D40E3" w:rsidP="004D40E3">
            <w:pPr>
              <w:pStyle w:val="afffc"/>
              <w:rPr>
                <w:szCs w:val="20"/>
              </w:rPr>
            </w:pPr>
            <w:r w:rsidRPr="00E31F8D">
              <w:rPr>
                <w:szCs w:val="20"/>
              </w:rPr>
              <w:t>2014</w:t>
            </w:r>
          </w:p>
        </w:tc>
        <w:tc>
          <w:tcPr>
            <w:tcW w:w="1607" w:type="dxa"/>
            <w:tcBorders>
              <w:top w:val="single" w:sz="6" w:space="0" w:color="auto"/>
              <w:left w:val="single" w:sz="6" w:space="0" w:color="auto"/>
              <w:bottom w:val="single" w:sz="6" w:space="0" w:color="auto"/>
              <w:right w:val="single" w:sz="6" w:space="0" w:color="auto"/>
            </w:tcBorders>
            <w:vAlign w:val="center"/>
          </w:tcPr>
          <w:p w14:paraId="7753FB32" w14:textId="0265AEF2" w:rsidR="004D40E3" w:rsidRPr="00E31F8D" w:rsidRDefault="004D40E3" w:rsidP="004D40E3">
            <w:pPr>
              <w:pStyle w:val="affff1"/>
              <w:rPr>
                <w:rStyle w:val="FontStyle128"/>
                <w:rFonts w:ascii="Bookman Old Style" w:hAnsi="Bookman Old Style"/>
                <w:sz w:val="20"/>
                <w:szCs w:val="20"/>
              </w:rPr>
            </w:pPr>
            <w:r w:rsidRPr="00E31F8D">
              <w:t>30.10.2014</w:t>
            </w:r>
          </w:p>
        </w:tc>
        <w:tc>
          <w:tcPr>
            <w:tcW w:w="0" w:type="auto"/>
            <w:tcBorders>
              <w:top w:val="single" w:sz="6" w:space="0" w:color="auto"/>
              <w:left w:val="single" w:sz="6" w:space="0" w:color="auto"/>
              <w:bottom w:val="single" w:sz="6" w:space="0" w:color="auto"/>
              <w:right w:val="single" w:sz="6" w:space="0" w:color="auto"/>
            </w:tcBorders>
            <w:vAlign w:val="center"/>
          </w:tcPr>
          <w:p w14:paraId="6BD8B408" w14:textId="7F245079" w:rsidR="004D40E3" w:rsidRPr="00E31F8D" w:rsidRDefault="004D40E3" w:rsidP="004D40E3">
            <w:pPr>
              <w:pStyle w:val="affff1"/>
              <w:rPr>
                <w:rStyle w:val="FontStyle128"/>
                <w:rFonts w:ascii="Bookman Old Style" w:hAnsi="Bookman Old Style"/>
                <w:sz w:val="20"/>
                <w:szCs w:val="20"/>
              </w:rPr>
            </w:pPr>
            <w:r w:rsidRPr="00E31F8D">
              <w:rPr>
                <w:rStyle w:val="FontStyle128"/>
                <w:rFonts w:ascii="Bookman Old Style" w:hAnsi="Bookman Old Style"/>
                <w:sz w:val="20"/>
                <w:szCs w:val="20"/>
              </w:rPr>
              <w:t>н/д</w:t>
            </w:r>
          </w:p>
        </w:tc>
      </w:tr>
      <w:tr w:rsidR="004D40E3" w:rsidRPr="00E31F8D" w14:paraId="68AED83D" w14:textId="77777777" w:rsidTr="002F4D4C">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1381F760" w14:textId="01FCB47A"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6</w:t>
            </w:r>
          </w:p>
        </w:tc>
        <w:tc>
          <w:tcPr>
            <w:tcW w:w="1737" w:type="dxa"/>
            <w:tcBorders>
              <w:top w:val="single" w:sz="6" w:space="0" w:color="auto"/>
              <w:left w:val="single" w:sz="6" w:space="0" w:color="auto"/>
              <w:bottom w:val="single" w:sz="6" w:space="0" w:color="auto"/>
              <w:right w:val="single" w:sz="6" w:space="0" w:color="auto"/>
            </w:tcBorders>
            <w:vAlign w:val="center"/>
          </w:tcPr>
          <w:p w14:paraId="7BFBE641" w14:textId="76548179" w:rsidR="004D40E3" w:rsidRPr="00E31F8D" w:rsidRDefault="004D40E3" w:rsidP="004D40E3">
            <w:pPr>
              <w:pStyle w:val="afffc"/>
            </w:pPr>
            <w:r w:rsidRPr="00E31F8D">
              <w:rPr>
                <w:szCs w:val="20"/>
              </w:rPr>
              <w:t>КВм-2,3</w:t>
            </w:r>
          </w:p>
        </w:tc>
        <w:tc>
          <w:tcPr>
            <w:tcW w:w="1418" w:type="dxa"/>
            <w:tcBorders>
              <w:top w:val="single" w:sz="6" w:space="0" w:color="auto"/>
              <w:left w:val="single" w:sz="6" w:space="0" w:color="auto"/>
              <w:bottom w:val="single" w:sz="6" w:space="0" w:color="auto"/>
              <w:right w:val="single" w:sz="6" w:space="0" w:color="auto"/>
            </w:tcBorders>
            <w:vAlign w:val="center"/>
          </w:tcPr>
          <w:p w14:paraId="09BD374A" w14:textId="5BCEA6A3" w:rsidR="004D40E3" w:rsidRPr="00E31F8D" w:rsidRDefault="004D40E3" w:rsidP="004D40E3">
            <w:pPr>
              <w:pStyle w:val="afffc"/>
            </w:pPr>
            <w:r w:rsidRPr="00E31F8D">
              <w:rPr>
                <w:szCs w:val="20"/>
              </w:rPr>
              <w:t>2</w:t>
            </w:r>
          </w:p>
        </w:tc>
        <w:tc>
          <w:tcPr>
            <w:tcW w:w="708" w:type="dxa"/>
            <w:tcBorders>
              <w:top w:val="single" w:sz="6" w:space="0" w:color="auto"/>
              <w:left w:val="single" w:sz="6" w:space="0" w:color="auto"/>
              <w:bottom w:val="single" w:sz="6" w:space="0" w:color="auto"/>
              <w:right w:val="single" w:sz="6" w:space="0" w:color="auto"/>
            </w:tcBorders>
            <w:vAlign w:val="center"/>
          </w:tcPr>
          <w:p w14:paraId="3AFEC61C" w14:textId="4C1BDD4A" w:rsidR="004D40E3" w:rsidRPr="00E31F8D" w:rsidRDefault="004D40E3" w:rsidP="004D40E3">
            <w:pPr>
              <w:pStyle w:val="affff1"/>
            </w:pPr>
            <w:r w:rsidRPr="00E31F8D">
              <w:t>81</w:t>
            </w:r>
          </w:p>
        </w:tc>
        <w:tc>
          <w:tcPr>
            <w:tcW w:w="1701" w:type="dxa"/>
            <w:tcBorders>
              <w:top w:val="single" w:sz="6" w:space="0" w:color="auto"/>
              <w:left w:val="single" w:sz="6" w:space="0" w:color="auto"/>
              <w:bottom w:val="single" w:sz="6" w:space="0" w:color="auto"/>
              <w:right w:val="single" w:sz="6" w:space="0" w:color="auto"/>
            </w:tcBorders>
            <w:vAlign w:val="center"/>
          </w:tcPr>
          <w:p w14:paraId="5B02EACD" w14:textId="59AFEBAD" w:rsidR="004D40E3" w:rsidRPr="00E31F8D" w:rsidRDefault="004D40E3" w:rsidP="004D40E3">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19F69104" w14:textId="4413C6FC" w:rsidR="004D40E3" w:rsidRPr="00E31F8D" w:rsidRDefault="004D40E3" w:rsidP="004D40E3">
            <w:pPr>
              <w:pStyle w:val="afffc"/>
              <w:rPr>
                <w:szCs w:val="20"/>
              </w:rPr>
            </w:pPr>
            <w:r w:rsidRPr="00E31F8D">
              <w:rPr>
                <w:szCs w:val="20"/>
              </w:rPr>
              <w:t>2014</w:t>
            </w:r>
          </w:p>
        </w:tc>
        <w:tc>
          <w:tcPr>
            <w:tcW w:w="1607" w:type="dxa"/>
            <w:tcBorders>
              <w:top w:val="single" w:sz="6" w:space="0" w:color="auto"/>
              <w:left w:val="single" w:sz="6" w:space="0" w:color="auto"/>
              <w:bottom w:val="single" w:sz="6" w:space="0" w:color="auto"/>
              <w:right w:val="single" w:sz="6" w:space="0" w:color="auto"/>
            </w:tcBorders>
            <w:vAlign w:val="center"/>
          </w:tcPr>
          <w:p w14:paraId="2326186D" w14:textId="11F52946" w:rsidR="004D40E3" w:rsidRPr="00E31F8D" w:rsidRDefault="004D40E3" w:rsidP="004D40E3">
            <w:pPr>
              <w:pStyle w:val="affff1"/>
              <w:rPr>
                <w:rStyle w:val="FontStyle128"/>
                <w:rFonts w:ascii="Bookman Old Style" w:hAnsi="Bookman Old Style"/>
                <w:sz w:val="20"/>
                <w:szCs w:val="20"/>
              </w:rPr>
            </w:pPr>
            <w:r w:rsidRPr="00E31F8D">
              <w:t>30.10.2014</w:t>
            </w:r>
          </w:p>
        </w:tc>
        <w:tc>
          <w:tcPr>
            <w:tcW w:w="0" w:type="auto"/>
            <w:tcBorders>
              <w:top w:val="single" w:sz="6" w:space="0" w:color="auto"/>
              <w:left w:val="single" w:sz="6" w:space="0" w:color="auto"/>
              <w:bottom w:val="single" w:sz="6" w:space="0" w:color="auto"/>
              <w:right w:val="single" w:sz="6" w:space="0" w:color="auto"/>
            </w:tcBorders>
            <w:vAlign w:val="center"/>
          </w:tcPr>
          <w:p w14:paraId="0783DC80" w14:textId="2F3038FB" w:rsidR="004D40E3" w:rsidRPr="00E31F8D" w:rsidRDefault="004D40E3" w:rsidP="004D40E3">
            <w:pPr>
              <w:pStyle w:val="affff1"/>
              <w:rPr>
                <w:rStyle w:val="FontStyle128"/>
                <w:rFonts w:ascii="Bookman Old Style" w:hAnsi="Bookman Old Style"/>
                <w:sz w:val="20"/>
                <w:szCs w:val="20"/>
              </w:rPr>
            </w:pPr>
            <w:r w:rsidRPr="00E31F8D">
              <w:rPr>
                <w:rStyle w:val="FontStyle128"/>
                <w:rFonts w:ascii="Bookman Old Style" w:hAnsi="Bookman Old Style"/>
                <w:sz w:val="20"/>
                <w:szCs w:val="20"/>
              </w:rPr>
              <w:t>н/д</w:t>
            </w:r>
          </w:p>
        </w:tc>
      </w:tr>
      <w:tr w:rsidR="00BE20AE" w:rsidRPr="00E31F8D" w14:paraId="16AC9C28" w14:textId="77777777" w:rsidTr="002F4D4C">
        <w:trPr>
          <w:trHeight w:val="20"/>
        </w:trPr>
        <w:tc>
          <w:tcPr>
            <w:tcW w:w="0" w:type="auto"/>
            <w:gridSpan w:val="8"/>
            <w:tcBorders>
              <w:top w:val="single" w:sz="6" w:space="0" w:color="auto"/>
              <w:left w:val="single" w:sz="6" w:space="0" w:color="auto"/>
              <w:bottom w:val="single" w:sz="6" w:space="0" w:color="auto"/>
              <w:right w:val="single" w:sz="6" w:space="0" w:color="auto"/>
            </w:tcBorders>
            <w:vAlign w:val="center"/>
          </w:tcPr>
          <w:p w14:paraId="660631AD" w14:textId="011EFF14" w:rsidR="00BE20AE" w:rsidRPr="00E31F8D" w:rsidRDefault="004D40E3" w:rsidP="00BE20AE">
            <w:pPr>
              <w:pStyle w:val="affff1"/>
              <w:rPr>
                <w:rStyle w:val="FontStyle129"/>
                <w:rFonts w:ascii="Bookman Old Style" w:hAnsi="Bookman Old Style"/>
                <w:sz w:val="20"/>
                <w:szCs w:val="20"/>
              </w:rPr>
            </w:pPr>
            <w:r w:rsidRPr="00E31F8D">
              <w:rPr>
                <w:b/>
              </w:rPr>
              <w:t>Котельная ДЮЦ</w:t>
            </w:r>
          </w:p>
        </w:tc>
      </w:tr>
      <w:tr w:rsidR="001E40F4" w:rsidRPr="00E31F8D" w14:paraId="4ED49384" w14:textId="77777777" w:rsidTr="00443B5D">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76EF69FE" w14:textId="693750BF" w:rsidR="001E40F4" w:rsidRPr="00E31F8D" w:rsidRDefault="001E40F4" w:rsidP="001E40F4">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w:t>
            </w:r>
          </w:p>
        </w:tc>
        <w:tc>
          <w:tcPr>
            <w:tcW w:w="1737" w:type="dxa"/>
            <w:tcBorders>
              <w:top w:val="single" w:sz="6" w:space="0" w:color="auto"/>
              <w:left w:val="single" w:sz="6" w:space="0" w:color="auto"/>
              <w:bottom w:val="single" w:sz="6" w:space="0" w:color="auto"/>
              <w:right w:val="single" w:sz="4" w:space="0" w:color="auto"/>
            </w:tcBorders>
            <w:vAlign w:val="center"/>
          </w:tcPr>
          <w:p w14:paraId="59C22FB4" w14:textId="17A5F234" w:rsidR="001E40F4" w:rsidRPr="00E31F8D" w:rsidRDefault="001E40F4" w:rsidP="001E40F4">
            <w:pPr>
              <w:pStyle w:val="afffc"/>
            </w:pPr>
            <w:r w:rsidRPr="00E31F8D">
              <w:t>КВр-1,16</w:t>
            </w:r>
          </w:p>
        </w:tc>
        <w:tc>
          <w:tcPr>
            <w:tcW w:w="1418" w:type="dxa"/>
            <w:tcBorders>
              <w:top w:val="single" w:sz="4" w:space="0" w:color="auto"/>
              <w:left w:val="single" w:sz="4" w:space="0" w:color="auto"/>
              <w:bottom w:val="single" w:sz="4" w:space="0" w:color="auto"/>
              <w:right w:val="single" w:sz="4" w:space="0" w:color="auto"/>
            </w:tcBorders>
            <w:vAlign w:val="center"/>
          </w:tcPr>
          <w:p w14:paraId="09AD051B" w14:textId="20C765AF" w:rsidR="001E40F4" w:rsidRPr="00E31F8D" w:rsidRDefault="001E40F4" w:rsidP="001E40F4">
            <w:pPr>
              <w:pStyle w:val="affff1"/>
              <w:rPr>
                <w:rStyle w:val="FontStyle129"/>
                <w:rFonts w:ascii="Bookman Old Style" w:hAnsi="Bookman Old Style"/>
                <w:sz w:val="20"/>
                <w:szCs w:val="20"/>
              </w:rPr>
            </w:pPr>
            <w:r w:rsidRPr="00E31F8D">
              <w:t>1</w:t>
            </w:r>
          </w:p>
        </w:tc>
        <w:tc>
          <w:tcPr>
            <w:tcW w:w="708" w:type="dxa"/>
            <w:tcBorders>
              <w:top w:val="single" w:sz="6" w:space="0" w:color="auto"/>
              <w:left w:val="single" w:sz="4" w:space="0" w:color="auto"/>
              <w:bottom w:val="single" w:sz="6" w:space="0" w:color="auto"/>
              <w:right w:val="single" w:sz="6" w:space="0" w:color="auto"/>
            </w:tcBorders>
            <w:vAlign w:val="center"/>
          </w:tcPr>
          <w:p w14:paraId="4DA981D3" w14:textId="7FCEA340" w:rsidR="001E40F4" w:rsidRPr="00E31F8D" w:rsidRDefault="001E40F4" w:rsidP="001E40F4">
            <w:pPr>
              <w:pStyle w:val="affff1"/>
              <w:rPr>
                <w:rStyle w:val="FontStyle129"/>
                <w:rFonts w:ascii="Bookman Old Style" w:hAnsi="Bookman Old Style"/>
                <w:sz w:val="20"/>
                <w:szCs w:val="20"/>
              </w:rPr>
            </w:pPr>
            <w:r w:rsidRPr="00E31F8D">
              <w:t>82</w:t>
            </w:r>
          </w:p>
        </w:tc>
        <w:tc>
          <w:tcPr>
            <w:tcW w:w="1701" w:type="dxa"/>
            <w:tcBorders>
              <w:top w:val="single" w:sz="6" w:space="0" w:color="auto"/>
              <w:left w:val="single" w:sz="6" w:space="0" w:color="auto"/>
              <w:bottom w:val="single" w:sz="6" w:space="0" w:color="auto"/>
              <w:right w:val="single" w:sz="6" w:space="0" w:color="auto"/>
            </w:tcBorders>
            <w:vAlign w:val="center"/>
          </w:tcPr>
          <w:p w14:paraId="7AE64B26" w14:textId="33949C2E" w:rsidR="001E40F4" w:rsidRPr="00E31F8D" w:rsidRDefault="001E40F4" w:rsidP="001E40F4">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6FDDE64A" w14:textId="55F61216" w:rsidR="001E40F4" w:rsidRPr="00E31F8D" w:rsidRDefault="001E40F4" w:rsidP="001E40F4">
            <w:pPr>
              <w:pStyle w:val="affff1"/>
              <w:rPr>
                <w:rStyle w:val="FontStyle128"/>
                <w:rFonts w:ascii="Bookman Old Style" w:hAnsi="Bookman Old Style"/>
                <w:sz w:val="20"/>
                <w:szCs w:val="20"/>
              </w:rPr>
            </w:pPr>
            <w:r w:rsidRPr="00E31F8D">
              <w:t>2008</w:t>
            </w:r>
          </w:p>
        </w:tc>
        <w:tc>
          <w:tcPr>
            <w:tcW w:w="1607" w:type="dxa"/>
            <w:tcBorders>
              <w:top w:val="single" w:sz="6" w:space="0" w:color="auto"/>
              <w:left w:val="single" w:sz="6" w:space="0" w:color="auto"/>
              <w:bottom w:val="single" w:sz="6" w:space="0" w:color="auto"/>
              <w:right w:val="single" w:sz="6" w:space="0" w:color="auto"/>
            </w:tcBorders>
            <w:vAlign w:val="center"/>
          </w:tcPr>
          <w:p w14:paraId="2ED89DE5" w14:textId="0FC90EFC" w:rsidR="001E40F4" w:rsidRPr="00E31F8D" w:rsidRDefault="001E40F4" w:rsidP="001E40F4">
            <w:pPr>
              <w:pStyle w:val="affff1"/>
              <w:rPr>
                <w:rStyle w:val="FontStyle129"/>
                <w:rFonts w:ascii="Bookman Old Style" w:hAnsi="Bookman Old Style"/>
                <w:sz w:val="20"/>
                <w:szCs w:val="20"/>
              </w:rPr>
            </w:pPr>
            <w:r w:rsidRPr="00E31F8D">
              <w:t>15.09.2008</w:t>
            </w:r>
          </w:p>
        </w:tc>
        <w:tc>
          <w:tcPr>
            <w:tcW w:w="0" w:type="auto"/>
            <w:tcBorders>
              <w:top w:val="single" w:sz="6" w:space="0" w:color="auto"/>
              <w:left w:val="single" w:sz="6" w:space="0" w:color="auto"/>
              <w:bottom w:val="single" w:sz="6" w:space="0" w:color="auto"/>
              <w:right w:val="single" w:sz="6" w:space="0" w:color="auto"/>
            </w:tcBorders>
            <w:vAlign w:val="center"/>
          </w:tcPr>
          <w:p w14:paraId="472E1B27" w14:textId="77777777" w:rsidR="001E40F4" w:rsidRPr="00E31F8D" w:rsidRDefault="001E40F4" w:rsidP="001E40F4">
            <w:pPr>
              <w:pStyle w:val="affff1"/>
              <w:rPr>
                <w:rStyle w:val="FontStyle129"/>
                <w:rFonts w:ascii="Bookman Old Style" w:hAnsi="Bookman Old Style"/>
                <w:sz w:val="20"/>
                <w:szCs w:val="20"/>
              </w:rPr>
            </w:pPr>
            <w:r w:rsidRPr="00E31F8D">
              <w:rPr>
                <w:rStyle w:val="FontStyle128"/>
                <w:rFonts w:ascii="Bookman Old Style" w:hAnsi="Bookman Old Style"/>
                <w:sz w:val="20"/>
                <w:szCs w:val="20"/>
              </w:rPr>
              <w:t>н/д</w:t>
            </w:r>
          </w:p>
        </w:tc>
      </w:tr>
      <w:tr w:rsidR="001E40F4" w:rsidRPr="00E31F8D" w14:paraId="295EF303" w14:textId="77777777" w:rsidTr="00443B5D">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4C2BFB74" w14:textId="0A21912C" w:rsidR="001E40F4" w:rsidRPr="00E31F8D" w:rsidRDefault="001E40F4" w:rsidP="001E40F4">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8</w:t>
            </w:r>
          </w:p>
        </w:tc>
        <w:tc>
          <w:tcPr>
            <w:tcW w:w="1737" w:type="dxa"/>
            <w:tcBorders>
              <w:top w:val="single" w:sz="6" w:space="0" w:color="auto"/>
              <w:left w:val="single" w:sz="6" w:space="0" w:color="auto"/>
              <w:bottom w:val="single" w:sz="6" w:space="0" w:color="auto"/>
              <w:right w:val="single" w:sz="4" w:space="0" w:color="auto"/>
            </w:tcBorders>
            <w:vAlign w:val="center"/>
          </w:tcPr>
          <w:p w14:paraId="4E5A7C70" w14:textId="6D051322" w:rsidR="001E40F4" w:rsidRPr="00E31F8D" w:rsidRDefault="001E40F4" w:rsidP="001E40F4">
            <w:pPr>
              <w:pStyle w:val="afffc"/>
            </w:pPr>
            <w:r w:rsidRPr="00E31F8D">
              <w:t>КВр-1,16</w:t>
            </w:r>
          </w:p>
        </w:tc>
        <w:tc>
          <w:tcPr>
            <w:tcW w:w="1418" w:type="dxa"/>
            <w:tcBorders>
              <w:top w:val="single" w:sz="4" w:space="0" w:color="auto"/>
              <w:left w:val="single" w:sz="4" w:space="0" w:color="auto"/>
              <w:bottom w:val="single" w:sz="4" w:space="0" w:color="auto"/>
              <w:right w:val="single" w:sz="4" w:space="0" w:color="auto"/>
            </w:tcBorders>
            <w:vAlign w:val="center"/>
          </w:tcPr>
          <w:p w14:paraId="0064B2BA" w14:textId="0D38221F" w:rsidR="001E40F4" w:rsidRPr="00E31F8D" w:rsidRDefault="001E40F4" w:rsidP="001E40F4">
            <w:pPr>
              <w:pStyle w:val="affff1"/>
              <w:rPr>
                <w:rStyle w:val="FontStyle129"/>
                <w:rFonts w:ascii="Bookman Old Style" w:hAnsi="Bookman Old Style"/>
                <w:sz w:val="20"/>
                <w:szCs w:val="20"/>
              </w:rPr>
            </w:pPr>
            <w:r w:rsidRPr="00E31F8D">
              <w:t>1</w:t>
            </w:r>
          </w:p>
        </w:tc>
        <w:tc>
          <w:tcPr>
            <w:tcW w:w="708" w:type="dxa"/>
            <w:tcBorders>
              <w:top w:val="single" w:sz="6" w:space="0" w:color="auto"/>
              <w:left w:val="single" w:sz="4" w:space="0" w:color="auto"/>
              <w:bottom w:val="single" w:sz="6" w:space="0" w:color="auto"/>
              <w:right w:val="single" w:sz="6" w:space="0" w:color="auto"/>
            </w:tcBorders>
            <w:vAlign w:val="center"/>
          </w:tcPr>
          <w:p w14:paraId="32293B79" w14:textId="522F5FDB" w:rsidR="001E40F4" w:rsidRPr="00E31F8D" w:rsidRDefault="001E40F4" w:rsidP="001E40F4">
            <w:pPr>
              <w:pStyle w:val="affff1"/>
              <w:rPr>
                <w:rStyle w:val="FontStyle129"/>
                <w:rFonts w:ascii="Bookman Old Style" w:hAnsi="Bookman Old Style"/>
                <w:sz w:val="20"/>
                <w:szCs w:val="20"/>
              </w:rPr>
            </w:pPr>
            <w:r w:rsidRPr="00E31F8D">
              <w:t>82</w:t>
            </w:r>
          </w:p>
        </w:tc>
        <w:tc>
          <w:tcPr>
            <w:tcW w:w="1701" w:type="dxa"/>
            <w:tcBorders>
              <w:top w:val="single" w:sz="6" w:space="0" w:color="auto"/>
              <w:left w:val="single" w:sz="6" w:space="0" w:color="auto"/>
              <w:bottom w:val="single" w:sz="6" w:space="0" w:color="auto"/>
              <w:right w:val="single" w:sz="6" w:space="0" w:color="auto"/>
            </w:tcBorders>
            <w:vAlign w:val="center"/>
          </w:tcPr>
          <w:p w14:paraId="72DB69BF" w14:textId="7B9B8689" w:rsidR="001E40F4" w:rsidRPr="00E31F8D" w:rsidRDefault="001E40F4" w:rsidP="001E40F4">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6674B5FA" w14:textId="70422ACD" w:rsidR="001E40F4" w:rsidRPr="00E31F8D" w:rsidRDefault="001E40F4" w:rsidP="001E40F4">
            <w:pPr>
              <w:pStyle w:val="affff1"/>
              <w:rPr>
                <w:rStyle w:val="FontStyle128"/>
                <w:rFonts w:ascii="Bookman Old Style" w:hAnsi="Bookman Old Style"/>
                <w:sz w:val="20"/>
                <w:szCs w:val="20"/>
              </w:rPr>
            </w:pPr>
            <w:r w:rsidRPr="00E31F8D">
              <w:t>2008</w:t>
            </w:r>
          </w:p>
        </w:tc>
        <w:tc>
          <w:tcPr>
            <w:tcW w:w="1607" w:type="dxa"/>
            <w:tcBorders>
              <w:top w:val="single" w:sz="6" w:space="0" w:color="auto"/>
              <w:left w:val="single" w:sz="6" w:space="0" w:color="auto"/>
              <w:bottom w:val="single" w:sz="6" w:space="0" w:color="auto"/>
              <w:right w:val="single" w:sz="6" w:space="0" w:color="auto"/>
            </w:tcBorders>
            <w:vAlign w:val="center"/>
          </w:tcPr>
          <w:p w14:paraId="26761FBF" w14:textId="412206A3" w:rsidR="001E40F4" w:rsidRPr="00E31F8D" w:rsidRDefault="001E40F4" w:rsidP="001E40F4">
            <w:pPr>
              <w:pStyle w:val="affff1"/>
              <w:rPr>
                <w:rStyle w:val="FontStyle129"/>
                <w:rFonts w:ascii="Bookman Old Style" w:hAnsi="Bookman Old Style"/>
                <w:sz w:val="20"/>
                <w:szCs w:val="20"/>
              </w:rPr>
            </w:pPr>
            <w:r w:rsidRPr="00E31F8D">
              <w:t>15.09.2008</w:t>
            </w:r>
          </w:p>
        </w:tc>
        <w:tc>
          <w:tcPr>
            <w:tcW w:w="0" w:type="auto"/>
            <w:tcBorders>
              <w:top w:val="single" w:sz="6" w:space="0" w:color="auto"/>
              <w:left w:val="single" w:sz="6" w:space="0" w:color="auto"/>
              <w:bottom w:val="single" w:sz="6" w:space="0" w:color="auto"/>
              <w:right w:val="single" w:sz="6" w:space="0" w:color="auto"/>
            </w:tcBorders>
            <w:vAlign w:val="center"/>
          </w:tcPr>
          <w:p w14:paraId="1CACB9C1" w14:textId="77777777" w:rsidR="001E40F4" w:rsidRPr="00E31F8D" w:rsidRDefault="001E40F4" w:rsidP="001E40F4">
            <w:pPr>
              <w:pStyle w:val="affff1"/>
              <w:rPr>
                <w:rStyle w:val="FontStyle129"/>
                <w:rFonts w:ascii="Bookman Old Style" w:hAnsi="Bookman Old Style"/>
                <w:sz w:val="20"/>
                <w:szCs w:val="20"/>
              </w:rPr>
            </w:pPr>
            <w:r w:rsidRPr="00E31F8D">
              <w:rPr>
                <w:rStyle w:val="FontStyle128"/>
                <w:rFonts w:ascii="Bookman Old Style" w:hAnsi="Bookman Old Style"/>
                <w:sz w:val="20"/>
                <w:szCs w:val="20"/>
              </w:rPr>
              <w:t>н/д</w:t>
            </w:r>
          </w:p>
        </w:tc>
      </w:tr>
      <w:tr w:rsidR="001E40F4" w:rsidRPr="00E31F8D" w14:paraId="2F3F7D51" w14:textId="77777777" w:rsidTr="00443B5D">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3A9D8206" w14:textId="44CAFA09" w:rsidR="001E40F4" w:rsidRPr="00E31F8D" w:rsidRDefault="001E40F4" w:rsidP="001E40F4">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9</w:t>
            </w:r>
          </w:p>
        </w:tc>
        <w:tc>
          <w:tcPr>
            <w:tcW w:w="1737" w:type="dxa"/>
            <w:tcBorders>
              <w:top w:val="single" w:sz="6" w:space="0" w:color="auto"/>
              <w:left w:val="single" w:sz="6" w:space="0" w:color="auto"/>
              <w:bottom w:val="single" w:sz="6" w:space="0" w:color="auto"/>
              <w:right w:val="single" w:sz="4" w:space="0" w:color="auto"/>
            </w:tcBorders>
            <w:vAlign w:val="center"/>
          </w:tcPr>
          <w:p w14:paraId="4791E20B" w14:textId="259555B0" w:rsidR="001E40F4" w:rsidRPr="00E31F8D" w:rsidRDefault="001E40F4" w:rsidP="001E40F4">
            <w:pPr>
              <w:pStyle w:val="afffc"/>
              <w:rPr>
                <w:rStyle w:val="FontStyle129"/>
                <w:rFonts w:ascii="Bookman Old Style" w:hAnsi="Bookman Old Style"/>
                <w:sz w:val="20"/>
                <w:szCs w:val="22"/>
              </w:rPr>
            </w:pPr>
            <w:r w:rsidRPr="00E31F8D">
              <w:t>КВм-1,45</w:t>
            </w:r>
          </w:p>
        </w:tc>
        <w:tc>
          <w:tcPr>
            <w:tcW w:w="1418" w:type="dxa"/>
            <w:tcBorders>
              <w:top w:val="single" w:sz="4" w:space="0" w:color="auto"/>
              <w:left w:val="single" w:sz="4" w:space="0" w:color="auto"/>
              <w:bottom w:val="single" w:sz="4" w:space="0" w:color="auto"/>
              <w:right w:val="single" w:sz="4" w:space="0" w:color="auto"/>
            </w:tcBorders>
            <w:vAlign w:val="center"/>
          </w:tcPr>
          <w:p w14:paraId="42998CDF" w14:textId="345986D5" w:rsidR="001E40F4" w:rsidRPr="00E31F8D" w:rsidRDefault="001E40F4" w:rsidP="001E40F4">
            <w:pPr>
              <w:pStyle w:val="affff1"/>
              <w:rPr>
                <w:rStyle w:val="FontStyle129"/>
                <w:rFonts w:ascii="Bookman Old Style" w:hAnsi="Bookman Old Style"/>
                <w:sz w:val="20"/>
                <w:szCs w:val="20"/>
              </w:rPr>
            </w:pPr>
            <w:r w:rsidRPr="00E31F8D">
              <w:t>1,2</w:t>
            </w:r>
          </w:p>
        </w:tc>
        <w:tc>
          <w:tcPr>
            <w:tcW w:w="708" w:type="dxa"/>
            <w:tcBorders>
              <w:top w:val="single" w:sz="6" w:space="0" w:color="auto"/>
              <w:left w:val="single" w:sz="4" w:space="0" w:color="auto"/>
              <w:bottom w:val="single" w:sz="6" w:space="0" w:color="auto"/>
              <w:right w:val="single" w:sz="6" w:space="0" w:color="auto"/>
            </w:tcBorders>
            <w:vAlign w:val="center"/>
          </w:tcPr>
          <w:p w14:paraId="17BE2ECA" w14:textId="21C9037B" w:rsidR="001E40F4" w:rsidRPr="00E31F8D" w:rsidRDefault="001E40F4" w:rsidP="001E40F4">
            <w:pPr>
              <w:pStyle w:val="affff1"/>
              <w:rPr>
                <w:rStyle w:val="FontStyle129"/>
                <w:rFonts w:ascii="Bookman Old Style" w:hAnsi="Bookman Old Style"/>
                <w:sz w:val="20"/>
                <w:szCs w:val="20"/>
              </w:rPr>
            </w:pPr>
            <w:r w:rsidRPr="00E31F8D">
              <w:t>81</w:t>
            </w:r>
          </w:p>
        </w:tc>
        <w:tc>
          <w:tcPr>
            <w:tcW w:w="1701" w:type="dxa"/>
            <w:tcBorders>
              <w:top w:val="single" w:sz="6" w:space="0" w:color="auto"/>
              <w:left w:val="single" w:sz="6" w:space="0" w:color="auto"/>
              <w:bottom w:val="single" w:sz="6" w:space="0" w:color="auto"/>
              <w:right w:val="single" w:sz="6" w:space="0" w:color="auto"/>
            </w:tcBorders>
            <w:vAlign w:val="center"/>
          </w:tcPr>
          <w:p w14:paraId="7615C4CF" w14:textId="49D33EDC" w:rsidR="001E40F4" w:rsidRPr="00E31F8D" w:rsidRDefault="001E40F4" w:rsidP="001E40F4">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3C2C39B4" w14:textId="4A984D3B" w:rsidR="001E40F4" w:rsidRPr="00E31F8D" w:rsidRDefault="001E40F4" w:rsidP="001E40F4">
            <w:pPr>
              <w:pStyle w:val="affff1"/>
              <w:rPr>
                <w:rStyle w:val="FontStyle128"/>
                <w:rFonts w:ascii="Bookman Old Style" w:hAnsi="Bookman Old Style"/>
                <w:sz w:val="20"/>
                <w:szCs w:val="20"/>
              </w:rPr>
            </w:pPr>
            <w:r w:rsidRPr="00E31F8D">
              <w:t>2013</w:t>
            </w:r>
          </w:p>
        </w:tc>
        <w:tc>
          <w:tcPr>
            <w:tcW w:w="1607" w:type="dxa"/>
            <w:tcBorders>
              <w:top w:val="single" w:sz="6" w:space="0" w:color="auto"/>
              <w:left w:val="single" w:sz="6" w:space="0" w:color="auto"/>
              <w:bottom w:val="single" w:sz="6" w:space="0" w:color="auto"/>
              <w:right w:val="single" w:sz="6" w:space="0" w:color="auto"/>
            </w:tcBorders>
            <w:vAlign w:val="center"/>
          </w:tcPr>
          <w:p w14:paraId="07AE75A7" w14:textId="396B6CBD" w:rsidR="001E40F4" w:rsidRPr="00E31F8D" w:rsidRDefault="001E40F4" w:rsidP="001E40F4">
            <w:pPr>
              <w:pStyle w:val="affff1"/>
              <w:rPr>
                <w:rStyle w:val="FontStyle129"/>
                <w:rFonts w:ascii="Bookman Old Style" w:hAnsi="Bookman Old Style"/>
                <w:sz w:val="20"/>
                <w:szCs w:val="20"/>
              </w:rPr>
            </w:pPr>
            <w:r w:rsidRPr="00E31F8D">
              <w:t>15.092013</w:t>
            </w:r>
          </w:p>
        </w:tc>
        <w:tc>
          <w:tcPr>
            <w:tcW w:w="0" w:type="auto"/>
            <w:tcBorders>
              <w:top w:val="single" w:sz="6" w:space="0" w:color="auto"/>
              <w:left w:val="single" w:sz="6" w:space="0" w:color="auto"/>
              <w:bottom w:val="single" w:sz="6" w:space="0" w:color="auto"/>
              <w:right w:val="single" w:sz="6" w:space="0" w:color="auto"/>
            </w:tcBorders>
            <w:vAlign w:val="center"/>
          </w:tcPr>
          <w:p w14:paraId="4AE4312E" w14:textId="77777777" w:rsidR="001E40F4" w:rsidRPr="00E31F8D" w:rsidRDefault="001E40F4" w:rsidP="001E40F4">
            <w:pPr>
              <w:pStyle w:val="affff1"/>
              <w:rPr>
                <w:rStyle w:val="FontStyle129"/>
                <w:rFonts w:ascii="Bookman Old Style" w:hAnsi="Bookman Old Style"/>
                <w:sz w:val="20"/>
                <w:szCs w:val="20"/>
              </w:rPr>
            </w:pPr>
            <w:r w:rsidRPr="00E31F8D">
              <w:rPr>
                <w:rStyle w:val="FontStyle128"/>
                <w:rFonts w:ascii="Bookman Old Style" w:hAnsi="Bookman Old Style"/>
                <w:sz w:val="20"/>
                <w:szCs w:val="20"/>
              </w:rPr>
              <w:t>н/д</w:t>
            </w:r>
          </w:p>
        </w:tc>
      </w:tr>
      <w:tr w:rsidR="00BE20AE" w:rsidRPr="00E31F8D" w14:paraId="50C3D5E5" w14:textId="77777777" w:rsidTr="002F4D4C">
        <w:trPr>
          <w:trHeight w:val="20"/>
        </w:trPr>
        <w:tc>
          <w:tcPr>
            <w:tcW w:w="0" w:type="auto"/>
            <w:gridSpan w:val="8"/>
            <w:tcBorders>
              <w:top w:val="single" w:sz="6" w:space="0" w:color="auto"/>
              <w:left w:val="single" w:sz="6" w:space="0" w:color="auto"/>
              <w:bottom w:val="single" w:sz="6" w:space="0" w:color="auto"/>
              <w:right w:val="single" w:sz="6" w:space="0" w:color="auto"/>
            </w:tcBorders>
            <w:vAlign w:val="center"/>
          </w:tcPr>
          <w:p w14:paraId="7A560327" w14:textId="0D30EB1E" w:rsidR="00BE20AE" w:rsidRPr="00E31F8D" w:rsidRDefault="004D40E3" w:rsidP="00BE20AE">
            <w:pPr>
              <w:pStyle w:val="affff1"/>
              <w:rPr>
                <w:rStyle w:val="FontStyle129"/>
                <w:rFonts w:ascii="Bookman Old Style" w:hAnsi="Bookman Old Style"/>
                <w:sz w:val="20"/>
                <w:szCs w:val="20"/>
              </w:rPr>
            </w:pPr>
            <w:r w:rsidRPr="00E31F8D">
              <w:rPr>
                <w:b/>
              </w:rPr>
              <w:t>Котельная МУП ЖКХ</w:t>
            </w:r>
          </w:p>
        </w:tc>
      </w:tr>
      <w:tr w:rsidR="0017033B" w:rsidRPr="00E31F8D" w14:paraId="63B0F238" w14:textId="77777777" w:rsidTr="00D969CF">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03F18D3C" w14:textId="62678368" w:rsidR="0017033B" w:rsidRPr="00E31F8D" w:rsidRDefault="0017033B" w:rsidP="0017033B">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10</w:t>
            </w:r>
          </w:p>
        </w:tc>
        <w:tc>
          <w:tcPr>
            <w:tcW w:w="1737" w:type="dxa"/>
            <w:tcBorders>
              <w:top w:val="single" w:sz="6" w:space="0" w:color="auto"/>
              <w:left w:val="single" w:sz="6" w:space="0" w:color="auto"/>
              <w:bottom w:val="single" w:sz="6" w:space="0" w:color="auto"/>
              <w:right w:val="single" w:sz="4" w:space="0" w:color="auto"/>
            </w:tcBorders>
            <w:vAlign w:val="center"/>
          </w:tcPr>
          <w:p w14:paraId="64C3DE82" w14:textId="5E4C893E" w:rsidR="0017033B" w:rsidRPr="00E31F8D" w:rsidRDefault="0017033B" w:rsidP="0017033B">
            <w:pPr>
              <w:pStyle w:val="afffc"/>
            </w:pPr>
            <w:r w:rsidRPr="00E31F8D">
              <w:t>КВр-1,16</w:t>
            </w:r>
          </w:p>
        </w:tc>
        <w:tc>
          <w:tcPr>
            <w:tcW w:w="1418" w:type="dxa"/>
            <w:tcBorders>
              <w:top w:val="single" w:sz="4" w:space="0" w:color="auto"/>
              <w:left w:val="single" w:sz="4" w:space="0" w:color="auto"/>
              <w:bottom w:val="single" w:sz="4" w:space="0" w:color="auto"/>
              <w:right w:val="single" w:sz="4" w:space="0" w:color="auto"/>
            </w:tcBorders>
            <w:vAlign w:val="center"/>
          </w:tcPr>
          <w:p w14:paraId="493C0568" w14:textId="022CE78A" w:rsidR="0017033B" w:rsidRPr="00E31F8D" w:rsidRDefault="0017033B" w:rsidP="0017033B">
            <w:pPr>
              <w:pStyle w:val="affff1"/>
              <w:rPr>
                <w:rStyle w:val="FontStyle129"/>
                <w:rFonts w:ascii="Bookman Old Style" w:hAnsi="Bookman Old Style"/>
                <w:sz w:val="20"/>
                <w:szCs w:val="20"/>
              </w:rPr>
            </w:pPr>
            <w:r w:rsidRPr="00E31F8D">
              <w:t>1</w:t>
            </w:r>
          </w:p>
        </w:tc>
        <w:tc>
          <w:tcPr>
            <w:tcW w:w="708" w:type="dxa"/>
            <w:tcBorders>
              <w:top w:val="single" w:sz="6" w:space="0" w:color="auto"/>
              <w:left w:val="single" w:sz="4" w:space="0" w:color="auto"/>
              <w:bottom w:val="single" w:sz="6" w:space="0" w:color="auto"/>
              <w:right w:val="single" w:sz="6" w:space="0" w:color="auto"/>
            </w:tcBorders>
            <w:vAlign w:val="center"/>
          </w:tcPr>
          <w:p w14:paraId="1EA83B01" w14:textId="5BFCB76C" w:rsidR="0017033B" w:rsidRPr="00E31F8D" w:rsidRDefault="0017033B" w:rsidP="0017033B">
            <w:pPr>
              <w:pStyle w:val="affff1"/>
              <w:rPr>
                <w:rStyle w:val="FontStyle129"/>
                <w:rFonts w:ascii="Bookman Old Style" w:hAnsi="Bookman Old Style"/>
                <w:sz w:val="20"/>
                <w:szCs w:val="20"/>
              </w:rPr>
            </w:pPr>
            <w:r w:rsidRPr="00E31F8D">
              <w:t>82</w:t>
            </w:r>
          </w:p>
        </w:tc>
        <w:tc>
          <w:tcPr>
            <w:tcW w:w="1701" w:type="dxa"/>
            <w:tcBorders>
              <w:top w:val="single" w:sz="6" w:space="0" w:color="auto"/>
              <w:left w:val="single" w:sz="6" w:space="0" w:color="auto"/>
              <w:bottom w:val="single" w:sz="6" w:space="0" w:color="auto"/>
              <w:right w:val="single" w:sz="6" w:space="0" w:color="auto"/>
            </w:tcBorders>
            <w:vAlign w:val="center"/>
          </w:tcPr>
          <w:p w14:paraId="36EC4F22" w14:textId="77777777" w:rsidR="0017033B" w:rsidRPr="00E31F8D" w:rsidRDefault="0017033B" w:rsidP="0017033B">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70-130</w:t>
            </w:r>
          </w:p>
        </w:tc>
        <w:tc>
          <w:tcPr>
            <w:tcW w:w="1134" w:type="dxa"/>
            <w:tcBorders>
              <w:top w:val="single" w:sz="6" w:space="0" w:color="auto"/>
              <w:left w:val="single" w:sz="6" w:space="0" w:color="auto"/>
              <w:bottom w:val="single" w:sz="6" w:space="0" w:color="auto"/>
              <w:right w:val="single" w:sz="6" w:space="0" w:color="auto"/>
            </w:tcBorders>
            <w:vAlign w:val="center"/>
          </w:tcPr>
          <w:p w14:paraId="22A4A6EB" w14:textId="244A17EE" w:rsidR="0017033B" w:rsidRPr="00E31F8D" w:rsidRDefault="0017033B" w:rsidP="0017033B">
            <w:pPr>
              <w:pStyle w:val="affff1"/>
              <w:rPr>
                <w:rStyle w:val="FontStyle128"/>
                <w:rFonts w:ascii="Bookman Old Style" w:hAnsi="Bookman Old Style"/>
                <w:sz w:val="20"/>
                <w:szCs w:val="20"/>
              </w:rPr>
            </w:pPr>
            <w:r w:rsidRPr="00E31F8D">
              <w:t>2008</w:t>
            </w:r>
          </w:p>
        </w:tc>
        <w:tc>
          <w:tcPr>
            <w:tcW w:w="1607" w:type="dxa"/>
            <w:tcBorders>
              <w:top w:val="single" w:sz="6" w:space="0" w:color="auto"/>
              <w:left w:val="single" w:sz="6" w:space="0" w:color="auto"/>
              <w:bottom w:val="single" w:sz="6" w:space="0" w:color="auto"/>
              <w:right w:val="single" w:sz="6" w:space="0" w:color="auto"/>
            </w:tcBorders>
            <w:vAlign w:val="center"/>
          </w:tcPr>
          <w:p w14:paraId="21A43780" w14:textId="03904514" w:rsidR="0017033B" w:rsidRPr="00E31F8D" w:rsidRDefault="0017033B" w:rsidP="0017033B">
            <w:pPr>
              <w:pStyle w:val="affff1"/>
              <w:rPr>
                <w:rStyle w:val="FontStyle129"/>
                <w:rFonts w:ascii="Bookman Old Style" w:hAnsi="Bookman Old Style"/>
                <w:sz w:val="20"/>
                <w:szCs w:val="20"/>
              </w:rPr>
            </w:pPr>
            <w:r w:rsidRPr="00E31F8D">
              <w:t>01.09.2008</w:t>
            </w:r>
          </w:p>
        </w:tc>
        <w:tc>
          <w:tcPr>
            <w:tcW w:w="0" w:type="auto"/>
            <w:tcBorders>
              <w:top w:val="single" w:sz="6" w:space="0" w:color="auto"/>
              <w:left w:val="single" w:sz="6" w:space="0" w:color="auto"/>
              <w:bottom w:val="single" w:sz="6" w:space="0" w:color="auto"/>
              <w:right w:val="single" w:sz="6" w:space="0" w:color="auto"/>
            </w:tcBorders>
            <w:vAlign w:val="center"/>
          </w:tcPr>
          <w:p w14:paraId="33F1F0D5" w14:textId="77777777" w:rsidR="0017033B" w:rsidRPr="00E31F8D" w:rsidRDefault="0017033B" w:rsidP="0017033B">
            <w:pPr>
              <w:pStyle w:val="affff1"/>
              <w:rPr>
                <w:rStyle w:val="FontStyle129"/>
                <w:rFonts w:ascii="Bookman Old Style" w:hAnsi="Bookman Old Style"/>
                <w:sz w:val="20"/>
                <w:szCs w:val="20"/>
              </w:rPr>
            </w:pPr>
            <w:r w:rsidRPr="00E31F8D">
              <w:rPr>
                <w:rStyle w:val="FontStyle128"/>
                <w:rFonts w:ascii="Bookman Old Style" w:hAnsi="Bookman Old Style"/>
                <w:sz w:val="20"/>
                <w:szCs w:val="20"/>
              </w:rPr>
              <w:t>н/д</w:t>
            </w:r>
          </w:p>
        </w:tc>
      </w:tr>
      <w:tr w:rsidR="0017033B" w:rsidRPr="00E31F8D" w14:paraId="3E2F5E14" w14:textId="77777777" w:rsidTr="00D969CF">
        <w:trPr>
          <w:trHeight w:val="20"/>
        </w:trPr>
        <w:tc>
          <w:tcPr>
            <w:tcW w:w="0" w:type="auto"/>
            <w:tcBorders>
              <w:top w:val="single" w:sz="6" w:space="0" w:color="auto"/>
              <w:left w:val="single" w:sz="6" w:space="0" w:color="auto"/>
              <w:bottom w:val="single" w:sz="6" w:space="0" w:color="auto"/>
              <w:right w:val="single" w:sz="6" w:space="0" w:color="auto"/>
            </w:tcBorders>
            <w:vAlign w:val="center"/>
          </w:tcPr>
          <w:p w14:paraId="16493C31" w14:textId="38291887" w:rsidR="0017033B" w:rsidRPr="00E31F8D" w:rsidRDefault="0017033B" w:rsidP="0017033B">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11</w:t>
            </w:r>
          </w:p>
        </w:tc>
        <w:tc>
          <w:tcPr>
            <w:tcW w:w="1737" w:type="dxa"/>
            <w:tcBorders>
              <w:top w:val="single" w:sz="6" w:space="0" w:color="auto"/>
              <w:left w:val="single" w:sz="6" w:space="0" w:color="auto"/>
              <w:bottom w:val="single" w:sz="6" w:space="0" w:color="auto"/>
              <w:right w:val="single" w:sz="4" w:space="0" w:color="auto"/>
            </w:tcBorders>
            <w:vAlign w:val="center"/>
          </w:tcPr>
          <w:p w14:paraId="1296E238" w14:textId="0DD82301" w:rsidR="0017033B" w:rsidRPr="00E31F8D" w:rsidRDefault="0017033B" w:rsidP="0017033B">
            <w:pPr>
              <w:pStyle w:val="afffc"/>
            </w:pPr>
            <w:r w:rsidRPr="00E31F8D">
              <w:t>КВр-1,16</w:t>
            </w:r>
          </w:p>
        </w:tc>
        <w:tc>
          <w:tcPr>
            <w:tcW w:w="1418" w:type="dxa"/>
            <w:tcBorders>
              <w:top w:val="single" w:sz="4" w:space="0" w:color="auto"/>
              <w:left w:val="single" w:sz="4" w:space="0" w:color="auto"/>
              <w:bottom w:val="single" w:sz="4" w:space="0" w:color="auto"/>
              <w:right w:val="single" w:sz="4" w:space="0" w:color="auto"/>
            </w:tcBorders>
            <w:vAlign w:val="center"/>
          </w:tcPr>
          <w:p w14:paraId="41713D95" w14:textId="21B8945B" w:rsidR="0017033B" w:rsidRPr="00E31F8D" w:rsidRDefault="0017033B" w:rsidP="0017033B">
            <w:pPr>
              <w:pStyle w:val="affff1"/>
              <w:rPr>
                <w:rStyle w:val="FontStyle129"/>
                <w:rFonts w:ascii="Bookman Old Style" w:hAnsi="Bookman Old Style"/>
                <w:sz w:val="20"/>
                <w:szCs w:val="20"/>
              </w:rPr>
            </w:pPr>
            <w:r w:rsidRPr="00E31F8D">
              <w:t>1</w:t>
            </w:r>
          </w:p>
        </w:tc>
        <w:tc>
          <w:tcPr>
            <w:tcW w:w="708" w:type="dxa"/>
            <w:tcBorders>
              <w:top w:val="single" w:sz="6" w:space="0" w:color="auto"/>
              <w:left w:val="single" w:sz="4" w:space="0" w:color="auto"/>
              <w:bottom w:val="single" w:sz="6" w:space="0" w:color="auto"/>
              <w:right w:val="single" w:sz="6" w:space="0" w:color="auto"/>
            </w:tcBorders>
            <w:vAlign w:val="center"/>
          </w:tcPr>
          <w:p w14:paraId="305462A8" w14:textId="18EEA4C9" w:rsidR="0017033B" w:rsidRPr="00E31F8D" w:rsidRDefault="0017033B" w:rsidP="0017033B">
            <w:pPr>
              <w:pStyle w:val="affff1"/>
              <w:rPr>
                <w:rStyle w:val="FontStyle129"/>
                <w:rFonts w:ascii="Bookman Old Style" w:hAnsi="Bookman Old Style"/>
                <w:sz w:val="20"/>
                <w:szCs w:val="20"/>
              </w:rPr>
            </w:pPr>
            <w:r w:rsidRPr="00E31F8D">
              <w:t>82</w:t>
            </w:r>
          </w:p>
        </w:tc>
        <w:tc>
          <w:tcPr>
            <w:tcW w:w="1701" w:type="dxa"/>
            <w:tcBorders>
              <w:top w:val="single" w:sz="6" w:space="0" w:color="auto"/>
              <w:left w:val="single" w:sz="6" w:space="0" w:color="auto"/>
              <w:bottom w:val="single" w:sz="6" w:space="0" w:color="auto"/>
              <w:right w:val="single" w:sz="6" w:space="0" w:color="auto"/>
            </w:tcBorders>
            <w:vAlign w:val="center"/>
          </w:tcPr>
          <w:p w14:paraId="3059A598" w14:textId="77777777" w:rsidR="0017033B" w:rsidRPr="00E31F8D" w:rsidRDefault="0017033B" w:rsidP="0017033B">
            <w:pPr>
              <w:pStyle w:val="affff1"/>
              <w:rPr>
                <w:rStyle w:val="FontStyle129"/>
                <w:rFonts w:ascii="Bookman Old Style" w:hAnsi="Bookman Old Style"/>
                <w:sz w:val="20"/>
                <w:szCs w:val="20"/>
              </w:rPr>
            </w:pPr>
            <w:r w:rsidRPr="00E31F8D">
              <w:rPr>
                <w:rStyle w:val="FontStyle129"/>
                <w:rFonts w:ascii="Bookman Old Style" w:hAnsi="Bookman Old Style"/>
                <w:sz w:val="20"/>
                <w:szCs w:val="20"/>
              </w:rPr>
              <w:t>70-150</w:t>
            </w:r>
          </w:p>
        </w:tc>
        <w:tc>
          <w:tcPr>
            <w:tcW w:w="1134" w:type="dxa"/>
            <w:tcBorders>
              <w:top w:val="single" w:sz="6" w:space="0" w:color="auto"/>
              <w:left w:val="single" w:sz="6" w:space="0" w:color="auto"/>
              <w:bottom w:val="single" w:sz="6" w:space="0" w:color="auto"/>
              <w:right w:val="single" w:sz="6" w:space="0" w:color="auto"/>
            </w:tcBorders>
            <w:vAlign w:val="center"/>
          </w:tcPr>
          <w:p w14:paraId="7A327488" w14:textId="03F6DE05" w:rsidR="0017033B" w:rsidRPr="00E31F8D" w:rsidRDefault="0017033B" w:rsidP="0017033B">
            <w:pPr>
              <w:pStyle w:val="affff1"/>
              <w:rPr>
                <w:rStyle w:val="FontStyle128"/>
                <w:rFonts w:ascii="Bookman Old Style" w:hAnsi="Bookman Old Style"/>
                <w:sz w:val="20"/>
                <w:szCs w:val="20"/>
              </w:rPr>
            </w:pPr>
            <w:r w:rsidRPr="00E31F8D">
              <w:t>2008</w:t>
            </w:r>
          </w:p>
        </w:tc>
        <w:tc>
          <w:tcPr>
            <w:tcW w:w="1607" w:type="dxa"/>
            <w:tcBorders>
              <w:top w:val="single" w:sz="6" w:space="0" w:color="auto"/>
              <w:left w:val="single" w:sz="6" w:space="0" w:color="auto"/>
              <w:bottom w:val="single" w:sz="6" w:space="0" w:color="auto"/>
              <w:right w:val="single" w:sz="6" w:space="0" w:color="auto"/>
            </w:tcBorders>
            <w:vAlign w:val="center"/>
          </w:tcPr>
          <w:p w14:paraId="7CAD8E12" w14:textId="0C72305C" w:rsidR="0017033B" w:rsidRPr="00E31F8D" w:rsidRDefault="0017033B" w:rsidP="0017033B">
            <w:pPr>
              <w:pStyle w:val="affff1"/>
              <w:rPr>
                <w:rStyle w:val="FontStyle129"/>
                <w:rFonts w:ascii="Bookman Old Style" w:hAnsi="Bookman Old Style"/>
                <w:sz w:val="20"/>
                <w:szCs w:val="20"/>
              </w:rPr>
            </w:pPr>
            <w:r w:rsidRPr="00E31F8D">
              <w:t>01.09.2008</w:t>
            </w:r>
          </w:p>
        </w:tc>
        <w:tc>
          <w:tcPr>
            <w:tcW w:w="0" w:type="auto"/>
            <w:tcBorders>
              <w:top w:val="single" w:sz="6" w:space="0" w:color="auto"/>
              <w:left w:val="single" w:sz="6" w:space="0" w:color="auto"/>
              <w:bottom w:val="single" w:sz="6" w:space="0" w:color="auto"/>
              <w:right w:val="single" w:sz="6" w:space="0" w:color="auto"/>
            </w:tcBorders>
            <w:vAlign w:val="center"/>
          </w:tcPr>
          <w:p w14:paraId="293054BB" w14:textId="77777777" w:rsidR="0017033B" w:rsidRPr="00E31F8D" w:rsidRDefault="0017033B" w:rsidP="0017033B">
            <w:pPr>
              <w:pStyle w:val="affff1"/>
              <w:rPr>
                <w:rStyle w:val="FontStyle129"/>
                <w:rFonts w:ascii="Bookman Old Style" w:hAnsi="Bookman Old Style"/>
                <w:sz w:val="20"/>
                <w:szCs w:val="20"/>
              </w:rPr>
            </w:pPr>
            <w:r w:rsidRPr="00E31F8D">
              <w:rPr>
                <w:rStyle w:val="FontStyle128"/>
                <w:rFonts w:ascii="Bookman Old Style" w:hAnsi="Bookman Old Style"/>
                <w:sz w:val="20"/>
                <w:szCs w:val="20"/>
              </w:rPr>
              <w:t>н/д</w:t>
            </w:r>
          </w:p>
        </w:tc>
      </w:tr>
      <w:tr w:rsidR="00AD659B" w:rsidRPr="00E31F8D" w14:paraId="0E8572E2" w14:textId="77777777" w:rsidTr="00A64188">
        <w:trPr>
          <w:trHeight w:val="20"/>
        </w:trPr>
        <w:tc>
          <w:tcPr>
            <w:tcW w:w="10285" w:type="dxa"/>
            <w:gridSpan w:val="8"/>
            <w:tcBorders>
              <w:top w:val="single" w:sz="6" w:space="0" w:color="auto"/>
              <w:left w:val="single" w:sz="6" w:space="0" w:color="auto"/>
              <w:bottom w:val="single" w:sz="6" w:space="0" w:color="auto"/>
              <w:right w:val="single" w:sz="6" w:space="0" w:color="auto"/>
            </w:tcBorders>
            <w:vAlign w:val="center"/>
          </w:tcPr>
          <w:p w14:paraId="56FEF838" w14:textId="77777777" w:rsidR="00AD659B" w:rsidRPr="00E31F8D" w:rsidRDefault="00AD659B" w:rsidP="00AD659B">
            <w:pPr>
              <w:pStyle w:val="affff1"/>
              <w:jc w:val="left"/>
              <w:rPr>
                <w:rStyle w:val="FontStyle128"/>
                <w:rFonts w:ascii="Bookman Old Style" w:hAnsi="Bookman Old Style"/>
                <w:sz w:val="20"/>
                <w:szCs w:val="20"/>
              </w:rPr>
            </w:pPr>
            <w:r w:rsidRPr="00E31F8D">
              <w:rPr>
                <w:rStyle w:val="FontStyle128"/>
                <w:rFonts w:ascii="Bookman Old Style" w:hAnsi="Bookman Old Style"/>
                <w:sz w:val="20"/>
                <w:szCs w:val="20"/>
              </w:rPr>
              <w:t>н/д – нет данных</w:t>
            </w:r>
          </w:p>
        </w:tc>
      </w:tr>
    </w:tbl>
    <w:p w14:paraId="30950937" w14:textId="77777777" w:rsidR="0081758D" w:rsidRPr="00E31F8D" w:rsidRDefault="0081758D" w:rsidP="00DA214B">
      <w:pPr>
        <w:pStyle w:val="S"/>
      </w:pPr>
      <w:r w:rsidRPr="00E31F8D">
        <w:t>Данные</w:t>
      </w:r>
      <w:r w:rsidR="00EA5A48" w:rsidRPr="00E31F8D">
        <w:t>,</w:t>
      </w:r>
      <w:r w:rsidRPr="00E31F8D">
        <w:t xml:space="preserve">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на конец 201</w:t>
      </w:r>
      <w:r w:rsidR="00AD659B" w:rsidRPr="00E31F8D">
        <w:t>5</w:t>
      </w:r>
      <w:r w:rsidRPr="00E31F8D">
        <w:t xml:space="preserve"> года</w:t>
      </w:r>
      <w:r w:rsidR="00EA5A48" w:rsidRPr="00E31F8D">
        <w:t>,</w:t>
      </w:r>
      <w:r w:rsidRPr="00E31F8D">
        <w:t xml:space="preserve"> представлены в таблице </w:t>
      </w:r>
      <w:r w:rsidR="001E40DD" w:rsidRPr="00E31F8D">
        <w:t>1.</w:t>
      </w:r>
      <w:r w:rsidR="00FA226D" w:rsidRPr="00E31F8D">
        <w:t>3</w:t>
      </w:r>
      <w:r w:rsidRPr="00E31F8D">
        <w:t>.</w:t>
      </w:r>
    </w:p>
    <w:p w14:paraId="608F56E6" w14:textId="77777777" w:rsidR="00875BE8" w:rsidRPr="00E31F8D" w:rsidRDefault="00875BE8" w:rsidP="00DA214B">
      <w:pPr>
        <w:pStyle w:val="S"/>
        <w:jc w:val="right"/>
      </w:pPr>
      <w:r w:rsidRPr="00E31F8D">
        <w:t xml:space="preserve">Таблица </w:t>
      </w:r>
      <w:r w:rsidR="001E40DD" w:rsidRPr="00E31F8D">
        <w:t>1.</w:t>
      </w:r>
      <w:r w:rsidR="00FA226D" w:rsidRPr="00E31F8D">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83"/>
        <w:gridCol w:w="1702"/>
        <w:gridCol w:w="1699"/>
        <w:gridCol w:w="1654"/>
        <w:gridCol w:w="1753"/>
        <w:gridCol w:w="1594"/>
      </w:tblGrid>
      <w:tr w:rsidR="00BB48B0" w:rsidRPr="00E31F8D" w14:paraId="7F2D5322" w14:textId="77777777" w:rsidTr="0059240E">
        <w:trPr>
          <w:trHeight w:val="20"/>
          <w:tblHeader/>
        </w:trPr>
        <w:tc>
          <w:tcPr>
            <w:tcW w:w="915" w:type="pct"/>
            <w:tcMar>
              <w:top w:w="28" w:type="dxa"/>
              <w:bottom w:w="28" w:type="dxa"/>
            </w:tcMar>
            <w:vAlign w:val="center"/>
          </w:tcPr>
          <w:p w14:paraId="7605A02D" w14:textId="77777777" w:rsidR="00875BE8" w:rsidRPr="00E31F8D" w:rsidRDefault="00875BE8" w:rsidP="0059240E">
            <w:pPr>
              <w:pStyle w:val="affff1"/>
              <w:rPr>
                <w:b/>
                <w:lang w:eastAsia="ru-RU"/>
              </w:rPr>
            </w:pPr>
            <w:r w:rsidRPr="00E31F8D">
              <w:rPr>
                <w:b/>
                <w:lang w:eastAsia="ru-RU"/>
              </w:rPr>
              <w:t>Наименование источника</w:t>
            </w:r>
          </w:p>
        </w:tc>
        <w:tc>
          <w:tcPr>
            <w:tcW w:w="827" w:type="pct"/>
            <w:tcMar>
              <w:top w:w="28" w:type="dxa"/>
              <w:bottom w:w="28" w:type="dxa"/>
            </w:tcMar>
            <w:vAlign w:val="center"/>
          </w:tcPr>
          <w:p w14:paraId="50DECA65" w14:textId="77777777" w:rsidR="00875BE8" w:rsidRPr="00E31F8D" w:rsidRDefault="00875BE8" w:rsidP="0059240E">
            <w:pPr>
              <w:pStyle w:val="affff1"/>
              <w:rPr>
                <w:b/>
                <w:lang w:eastAsia="ru-RU"/>
              </w:rPr>
            </w:pPr>
            <w:r w:rsidRPr="00E31F8D">
              <w:rPr>
                <w:b/>
                <w:lang w:eastAsia="ru-RU"/>
              </w:rPr>
              <w:t>Установленная</w:t>
            </w:r>
          </w:p>
          <w:p w14:paraId="0E075BD6" w14:textId="77777777" w:rsidR="00875BE8" w:rsidRPr="00E31F8D" w:rsidRDefault="00875BE8" w:rsidP="0059240E">
            <w:pPr>
              <w:pStyle w:val="affff1"/>
              <w:rPr>
                <w:b/>
                <w:lang w:eastAsia="ru-RU"/>
              </w:rPr>
            </w:pPr>
            <w:r w:rsidRPr="00E31F8D">
              <w:rPr>
                <w:b/>
                <w:lang w:eastAsia="ru-RU"/>
              </w:rPr>
              <w:t>мощность в</w:t>
            </w:r>
          </w:p>
          <w:p w14:paraId="4B5ADDBC" w14:textId="77777777" w:rsidR="00875BE8" w:rsidRPr="00E31F8D" w:rsidRDefault="00875BE8" w:rsidP="0059240E">
            <w:pPr>
              <w:pStyle w:val="affff1"/>
              <w:rPr>
                <w:b/>
                <w:lang w:eastAsia="ru-RU"/>
              </w:rPr>
            </w:pPr>
            <w:r w:rsidRPr="00E31F8D">
              <w:rPr>
                <w:b/>
                <w:lang w:eastAsia="ru-RU"/>
              </w:rPr>
              <w:t>горячей воде,</w:t>
            </w:r>
          </w:p>
          <w:p w14:paraId="77F94997" w14:textId="77777777" w:rsidR="00875BE8" w:rsidRPr="00E31F8D" w:rsidRDefault="00875BE8" w:rsidP="0059240E">
            <w:pPr>
              <w:pStyle w:val="affff1"/>
              <w:rPr>
                <w:b/>
                <w:lang w:eastAsia="ru-RU"/>
              </w:rPr>
            </w:pPr>
            <w:r w:rsidRPr="00E31F8D">
              <w:rPr>
                <w:b/>
                <w:lang w:eastAsia="ru-RU"/>
              </w:rPr>
              <w:t>Гкал/ч</w:t>
            </w:r>
          </w:p>
        </w:tc>
        <w:tc>
          <w:tcPr>
            <w:tcW w:w="826" w:type="pct"/>
            <w:tcMar>
              <w:top w:w="28" w:type="dxa"/>
              <w:bottom w:w="28" w:type="dxa"/>
            </w:tcMar>
            <w:vAlign w:val="center"/>
          </w:tcPr>
          <w:p w14:paraId="31890CF5" w14:textId="77777777" w:rsidR="00875BE8" w:rsidRPr="00E31F8D" w:rsidRDefault="00875BE8" w:rsidP="0059240E">
            <w:pPr>
              <w:pStyle w:val="affff1"/>
              <w:rPr>
                <w:b/>
                <w:lang w:eastAsia="ru-RU"/>
              </w:rPr>
            </w:pPr>
            <w:r w:rsidRPr="00E31F8D">
              <w:rPr>
                <w:b/>
                <w:lang w:eastAsia="ru-RU"/>
              </w:rPr>
              <w:t>Ограничения установлен</w:t>
            </w:r>
            <w:r w:rsidRPr="00E31F8D">
              <w:rPr>
                <w:b/>
                <w:lang w:eastAsia="ru-RU"/>
              </w:rPr>
              <w:softHyphen/>
              <w:t>ной тепловой мощности, Гкал/ч</w:t>
            </w:r>
          </w:p>
        </w:tc>
        <w:tc>
          <w:tcPr>
            <w:tcW w:w="804" w:type="pct"/>
            <w:tcMar>
              <w:top w:w="28" w:type="dxa"/>
              <w:bottom w:w="28" w:type="dxa"/>
            </w:tcMar>
            <w:vAlign w:val="center"/>
          </w:tcPr>
          <w:p w14:paraId="71C2EA71" w14:textId="77777777" w:rsidR="00875BE8" w:rsidRPr="00E31F8D" w:rsidRDefault="00875BE8" w:rsidP="0059240E">
            <w:pPr>
              <w:pStyle w:val="affff1"/>
              <w:rPr>
                <w:b/>
                <w:lang w:eastAsia="ru-RU"/>
              </w:rPr>
            </w:pPr>
            <w:r w:rsidRPr="00E31F8D">
              <w:rPr>
                <w:b/>
                <w:lang w:eastAsia="ru-RU"/>
              </w:rPr>
              <w:t>Располагаемая тепловая</w:t>
            </w:r>
          </w:p>
          <w:p w14:paraId="5DA8F047" w14:textId="77777777" w:rsidR="00875BE8" w:rsidRPr="00E31F8D" w:rsidRDefault="00875BE8" w:rsidP="0059240E">
            <w:pPr>
              <w:pStyle w:val="affff1"/>
              <w:rPr>
                <w:b/>
                <w:lang w:eastAsia="ru-RU"/>
              </w:rPr>
            </w:pPr>
            <w:r w:rsidRPr="00E31F8D">
              <w:rPr>
                <w:b/>
                <w:lang w:eastAsia="ru-RU"/>
              </w:rPr>
              <w:t>мощность в</w:t>
            </w:r>
          </w:p>
          <w:p w14:paraId="3516BE1E" w14:textId="77777777" w:rsidR="00875BE8" w:rsidRPr="00E31F8D" w:rsidRDefault="00875BE8" w:rsidP="0059240E">
            <w:pPr>
              <w:pStyle w:val="affff1"/>
              <w:rPr>
                <w:b/>
                <w:lang w:eastAsia="ru-RU"/>
              </w:rPr>
            </w:pPr>
            <w:r w:rsidRPr="00E31F8D">
              <w:rPr>
                <w:b/>
                <w:lang w:eastAsia="ru-RU"/>
              </w:rPr>
              <w:t>горячей воде, Гкал/ч</w:t>
            </w:r>
          </w:p>
        </w:tc>
        <w:tc>
          <w:tcPr>
            <w:tcW w:w="852" w:type="pct"/>
            <w:tcMar>
              <w:top w:w="28" w:type="dxa"/>
              <w:bottom w:w="28" w:type="dxa"/>
            </w:tcMar>
            <w:vAlign w:val="center"/>
          </w:tcPr>
          <w:p w14:paraId="44885512" w14:textId="77777777" w:rsidR="00875BE8" w:rsidRPr="00E31F8D" w:rsidRDefault="00875BE8" w:rsidP="0059240E">
            <w:pPr>
              <w:pStyle w:val="affff1"/>
              <w:rPr>
                <w:b/>
                <w:lang w:eastAsia="ru-RU"/>
              </w:rPr>
            </w:pPr>
            <w:r w:rsidRPr="00E31F8D">
              <w:rPr>
                <w:b/>
                <w:lang w:eastAsia="ru-RU"/>
              </w:rPr>
              <w:t>Потребление</w:t>
            </w:r>
          </w:p>
          <w:p w14:paraId="3D347B04" w14:textId="77777777" w:rsidR="00875BE8" w:rsidRPr="00E31F8D" w:rsidRDefault="00875BE8" w:rsidP="0059240E">
            <w:pPr>
              <w:pStyle w:val="affff1"/>
              <w:rPr>
                <w:b/>
                <w:lang w:eastAsia="ru-RU"/>
              </w:rPr>
            </w:pPr>
            <w:r w:rsidRPr="00E31F8D">
              <w:rPr>
                <w:b/>
                <w:lang w:eastAsia="ru-RU"/>
              </w:rPr>
              <w:t>тепловой мощности на собственные нужды, Гкал/ч</w:t>
            </w:r>
          </w:p>
        </w:tc>
        <w:tc>
          <w:tcPr>
            <w:tcW w:w="775" w:type="pct"/>
            <w:tcMar>
              <w:top w:w="28" w:type="dxa"/>
              <w:bottom w:w="28" w:type="dxa"/>
            </w:tcMar>
            <w:vAlign w:val="center"/>
          </w:tcPr>
          <w:p w14:paraId="21601C60" w14:textId="77777777" w:rsidR="00875BE8" w:rsidRPr="00E31F8D" w:rsidRDefault="00875BE8" w:rsidP="0059240E">
            <w:pPr>
              <w:pStyle w:val="affff1"/>
              <w:rPr>
                <w:b/>
                <w:lang w:eastAsia="ru-RU"/>
              </w:rPr>
            </w:pPr>
            <w:r w:rsidRPr="00E31F8D">
              <w:rPr>
                <w:b/>
                <w:lang w:eastAsia="ru-RU"/>
              </w:rPr>
              <w:t>Располагаемая тепловая мощность в горячей воде нетто, Гкал/ч</w:t>
            </w:r>
          </w:p>
        </w:tc>
      </w:tr>
      <w:tr w:rsidR="0017033B" w:rsidRPr="00E31F8D" w14:paraId="03EAA345" w14:textId="77777777" w:rsidTr="0059240E">
        <w:trPr>
          <w:trHeight w:val="110"/>
        </w:trPr>
        <w:tc>
          <w:tcPr>
            <w:tcW w:w="915" w:type="pct"/>
            <w:tcMar>
              <w:top w:w="28" w:type="dxa"/>
              <w:bottom w:w="28" w:type="dxa"/>
            </w:tcMar>
            <w:vAlign w:val="center"/>
          </w:tcPr>
          <w:p w14:paraId="08DB2B67" w14:textId="72D1D6CD" w:rsidR="0017033B" w:rsidRPr="00E31F8D" w:rsidRDefault="0017033B" w:rsidP="0017033B">
            <w:pPr>
              <w:pStyle w:val="afffc"/>
            </w:pPr>
            <w:r w:rsidRPr="00E31F8D">
              <w:t>Центральная отопительная котельная (ЦОК)</w:t>
            </w:r>
          </w:p>
        </w:tc>
        <w:tc>
          <w:tcPr>
            <w:tcW w:w="827" w:type="pct"/>
            <w:tcMar>
              <w:top w:w="28" w:type="dxa"/>
              <w:bottom w:w="28" w:type="dxa"/>
            </w:tcMar>
            <w:vAlign w:val="center"/>
          </w:tcPr>
          <w:p w14:paraId="5B1CBF32" w14:textId="2DF6A03E" w:rsidR="0017033B" w:rsidRPr="00E31F8D" w:rsidRDefault="0017033B" w:rsidP="0017033B">
            <w:pPr>
              <w:pStyle w:val="affff1"/>
            </w:pPr>
            <w:r w:rsidRPr="00E31F8D">
              <w:t>12</w:t>
            </w:r>
          </w:p>
        </w:tc>
        <w:tc>
          <w:tcPr>
            <w:tcW w:w="826" w:type="pct"/>
            <w:tcMar>
              <w:top w:w="28" w:type="dxa"/>
              <w:bottom w:w="28" w:type="dxa"/>
            </w:tcMar>
            <w:vAlign w:val="center"/>
          </w:tcPr>
          <w:p w14:paraId="78DFC484" w14:textId="77777777" w:rsidR="0017033B" w:rsidRPr="00E31F8D" w:rsidRDefault="0017033B" w:rsidP="0017033B">
            <w:pPr>
              <w:pStyle w:val="affff1"/>
              <w:rPr>
                <w:lang w:eastAsia="ru-RU"/>
              </w:rPr>
            </w:pPr>
            <w:r w:rsidRPr="00E31F8D">
              <w:rPr>
                <w:lang w:eastAsia="ru-RU"/>
              </w:rPr>
              <w:t>нет</w:t>
            </w:r>
          </w:p>
        </w:tc>
        <w:tc>
          <w:tcPr>
            <w:tcW w:w="804" w:type="pct"/>
            <w:tcMar>
              <w:top w:w="28" w:type="dxa"/>
              <w:bottom w:w="28" w:type="dxa"/>
            </w:tcMar>
            <w:vAlign w:val="center"/>
          </w:tcPr>
          <w:p w14:paraId="3B82F69D" w14:textId="1744C1FD" w:rsidR="0017033B" w:rsidRPr="00E31F8D" w:rsidRDefault="0017033B" w:rsidP="0017033B">
            <w:pPr>
              <w:pStyle w:val="affff1"/>
            </w:pPr>
            <w:r w:rsidRPr="00E31F8D">
              <w:t>12</w:t>
            </w:r>
          </w:p>
        </w:tc>
        <w:tc>
          <w:tcPr>
            <w:tcW w:w="852" w:type="pct"/>
            <w:tcMar>
              <w:top w:w="28" w:type="dxa"/>
              <w:bottom w:w="28" w:type="dxa"/>
            </w:tcMar>
            <w:vAlign w:val="center"/>
          </w:tcPr>
          <w:p w14:paraId="2A3BA5DA" w14:textId="7B6174B2" w:rsidR="0017033B" w:rsidRPr="00E31F8D" w:rsidRDefault="00150C11" w:rsidP="0017033B">
            <w:pPr>
              <w:pStyle w:val="affff1"/>
              <w:rPr>
                <w:lang w:eastAsia="ru-RU"/>
              </w:rPr>
            </w:pPr>
            <w:r w:rsidRPr="00E31F8D">
              <w:rPr>
                <w:lang w:eastAsia="ru-RU"/>
              </w:rPr>
              <w:t>0,27</w:t>
            </w:r>
          </w:p>
        </w:tc>
        <w:tc>
          <w:tcPr>
            <w:tcW w:w="775" w:type="pct"/>
            <w:tcMar>
              <w:top w:w="28" w:type="dxa"/>
              <w:bottom w:w="28" w:type="dxa"/>
            </w:tcMar>
            <w:vAlign w:val="center"/>
          </w:tcPr>
          <w:p w14:paraId="4D56543E" w14:textId="1CB264F5" w:rsidR="0017033B" w:rsidRPr="00E31F8D" w:rsidRDefault="00150C11" w:rsidP="0017033B">
            <w:pPr>
              <w:pStyle w:val="affff1"/>
            </w:pPr>
            <w:r w:rsidRPr="00E31F8D">
              <w:t>12*</w:t>
            </w:r>
          </w:p>
        </w:tc>
      </w:tr>
      <w:tr w:rsidR="0017033B" w:rsidRPr="00E31F8D" w14:paraId="27C40B07" w14:textId="77777777" w:rsidTr="0059240E">
        <w:trPr>
          <w:trHeight w:val="110"/>
        </w:trPr>
        <w:tc>
          <w:tcPr>
            <w:tcW w:w="915" w:type="pct"/>
            <w:tcMar>
              <w:top w:w="28" w:type="dxa"/>
              <w:bottom w:w="28" w:type="dxa"/>
            </w:tcMar>
            <w:vAlign w:val="center"/>
          </w:tcPr>
          <w:p w14:paraId="5B865240" w14:textId="039C3F4A" w:rsidR="0017033B" w:rsidRPr="00E31F8D" w:rsidRDefault="0017033B" w:rsidP="0017033B">
            <w:pPr>
              <w:pStyle w:val="afffc"/>
            </w:pPr>
            <w:r w:rsidRPr="00E31F8D">
              <w:t>Котельная ДЮЦ</w:t>
            </w:r>
          </w:p>
        </w:tc>
        <w:tc>
          <w:tcPr>
            <w:tcW w:w="827" w:type="pct"/>
            <w:tcMar>
              <w:top w:w="28" w:type="dxa"/>
              <w:bottom w:w="28" w:type="dxa"/>
            </w:tcMar>
            <w:vAlign w:val="center"/>
          </w:tcPr>
          <w:p w14:paraId="4B0E4654" w14:textId="445E8B2F" w:rsidR="0017033B" w:rsidRPr="00E31F8D" w:rsidRDefault="0017033B" w:rsidP="0017033B">
            <w:pPr>
              <w:pStyle w:val="affff1"/>
            </w:pPr>
            <w:r w:rsidRPr="00E31F8D">
              <w:t>3,2</w:t>
            </w:r>
          </w:p>
        </w:tc>
        <w:tc>
          <w:tcPr>
            <w:tcW w:w="826" w:type="pct"/>
            <w:tcMar>
              <w:top w:w="28" w:type="dxa"/>
              <w:bottom w:w="28" w:type="dxa"/>
            </w:tcMar>
            <w:vAlign w:val="center"/>
          </w:tcPr>
          <w:p w14:paraId="7DACDFA0" w14:textId="77777777" w:rsidR="0017033B" w:rsidRPr="00E31F8D" w:rsidRDefault="0017033B" w:rsidP="0017033B">
            <w:pPr>
              <w:pStyle w:val="affff1"/>
              <w:rPr>
                <w:lang w:eastAsia="ru-RU"/>
              </w:rPr>
            </w:pPr>
            <w:r w:rsidRPr="00E31F8D">
              <w:rPr>
                <w:lang w:eastAsia="ru-RU"/>
              </w:rPr>
              <w:t>нет</w:t>
            </w:r>
          </w:p>
        </w:tc>
        <w:tc>
          <w:tcPr>
            <w:tcW w:w="804" w:type="pct"/>
            <w:tcMar>
              <w:top w:w="28" w:type="dxa"/>
              <w:bottom w:w="28" w:type="dxa"/>
            </w:tcMar>
            <w:vAlign w:val="center"/>
          </w:tcPr>
          <w:p w14:paraId="6C0BF888" w14:textId="05F1DD64" w:rsidR="0017033B" w:rsidRPr="00E31F8D" w:rsidRDefault="0017033B" w:rsidP="0017033B">
            <w:pPr>
              <w:pStyle w:val="affff1"/>
            </w:pPr>
            <w:r w:rsidRPr="00E31F8D">
              <w:t>3,2</w:t>
            </w:r>
          </w:p>
        </w:tc>
        <w:tc>
          <w:tcPr>
            <w:tcW w:w="852" w:type="pct"/>
            <w:tcMar>
              <w:top w:w="28" w:type="dxa"/>
              <w:bottom w:w="28" w:type="dxa"/>
            </w:tcMar>
            <w:vAlign w:val="center"/>
          </w:tcPr>
          <w:p w14:paraId="224A598B" w14:textId="64C6C4BA" w:rsidR="0017033B" w:rsidRPr="00E31F8D" w:rsidRDefault="00150C11" w:rsidP="0017033B">
            <w:pPr>
              <w:pStyle w:val="affff1"/>
              <w:rPr>
                <w:lang w:eastAsia="ru-RU"/>
              </w:rPr>
            </w:pPr>
            <w:r w:rsidRPr="00E31F8D">
              <w:rPr>
                <w:lang w:eastAsia="ru-RU"/>
              </w:rPr>
              <w:t>0,05</w:t>
            </w:r>
          </w:p>
        </w:tc>
        <w:tc>
          <w:tcPr>
            <w:tcW w:w="775" w:type="pct"/>
            <w:tcMar>
              <w:top w:w="28" w:type="dxa"/>
              <w:bottom w:w="28" w:type="dxa"/>
            </w:tcMar>
            <w:vAlign w:val="center"/>
          </w:tcPr>
          <w:p w14:paraId="1959DEC6" w14:textId="02D7BE2F" w:rsidR="0017033B" w:rsidRPr="00E31F8D" w:rsidRDefault="00150C11" w:rsidP="0017033B">
            <w:pPr>
              <w:pStyle w:val="affff1"/>
              <w:rPr>
                <w:lang w:eastAsia="ru-RU"/>
              </w:rPr>
            </w:pPr>
            <w:r w:rsidRPr="00E31F8D">
              <w:rPr>
                <w:lang w:eastAsia="ru-RU"/>
              </w:rPr>
              <w:t>3*</w:t>
            </w:r>
          </w:p>
        </w:tc>
      </w:tr>
      <w:tr w:rsidR="0017033B" w:rsidRPr="00F7085C" w14:paraId="7447602B" w14:textId="77777777" w:rsidTr="0059240E">
        <w:trPr>
          <w:trHeight w:val="20"/>
        </w:trPr>
        <w:tc>
          <w:tcPr>
            <w:tcW w:w="915" w:type="pct"/>
            <w:tcMar>
              <w:top w:w="28" w:type="dxa"/>
              <w:bottom w:w="28" w:type="dxa"/>
            </w:tcMar>
            <w:vAlign w:val="center"/>
          </w:tcPr>
          <w:p w14:paraId="26E7CEC1" w14:textId="5E73A06C" w:rsidR="0017033B" w:rsidRPr="00E31F8D" w:rsidRDefault="0017033B" w:rsidP="0017033B">
            <w:pPr>
              <w:pStyle w:val="afffc"/>
            </w:pPr>
            <w:r w:rsidRPr="00E31F8D">
              <w:t>Котельная МУП ЖКХ</w:t>
            </w:r>
          </w:p>
        </w:tc>
        <w:tc>
          <w:tcPr>
            <w:tcW w:w="827" w:type="pct"/>
            <w:tcMar>
              <w:top w:w="28" w:type="dxa"/>
              <w:bottom w:w="28" w:type="dxa"/>
            </w:tcMar>
            <w:vAlign w:val="center"/>
          </w:tcPr>
          <w:p w14:paraId="25F39955" w14:textId="154F975B" w:rsidR="0017033B" w:rsidRPr="00E31F8D" w:rsidRDefault="0017033B" w:rsidP="0017033B">
            <w:pPr>
              <w:pStyle w:val="affff1"/>
            </w:pPr>
            <w:r w:rsidRPr="00E31F8D">
              <w:t>2</w:t>
            </w:r>
          </w:p>
        </w:tc>
        <w:tc>
          <w:tcPr>
            <w:tcW w:w="826" w:type="pct"/>
            <w:tcMar>
              <w:top w:w="28" w:type="dxa"/>
              <w:bottom w:w="28" w:type="dxa"/>
            </w:tcMar>
            <w:vAlign w:val="center"/>
          </w:tcPr>
          <w:p w14:paraId="0D4E15D8" w14:textId="77777777" w:rsidR="0017033B" w:rsidRPr="00E31F8D" w:rsidRDefault="0017033B" w:rsidP="0017033B">
            <w:pPr>
              <w:pStyle w:val="affff1"/>
              <w:rPr>
                <w:lang w:eastAsia="ru-RU"/>
              </w:rPr>
            </w:pPr>
            <w:r w:rsidRPr="00E31F8D">
              <w:rPr>
                <w:lang w:eastAsia="ru-RU"/>
              </w:rPr>
              <w:t>нет</w:t>
            </w:r>
          </w:p>
        </w:tc>
        <w:tc>
          <w:tcPr>
            <w:tcW w:w="804" w:type="pct"/>
            <w:tcMar>
              <w:top w:w="28" w:type="dxa"/>
              <w:bottom w:w="28" w:type="dxa"/>
            </w:tcMar>
            <w:vAlign w:val="center"/>
          </w:tcPr>
          <w:p w14:paraId="07A8A948" w14:textId="2EDC21A8" w:rsidR="0017033B" w:rsidRPr="00E31F8D" w:rsidRDefault="0017033B" w:rsidP="0017033B">
            <w:pPr>
              <w:pStyle w:val="affff1"/>
            </w:pPr>
            <w:r w:rsidRPr="00E31F8D">
              <w:t>2</w:t>
            </w:r>
          </w:p>
        </w:tc>
        <w:tc>
          <w:tcPr>
            <w:tcW w:w="852" w:type="pct"/>
            <w:tcMar>
              <w:top w:w="28" w:type="dxa"/>
              <w:bottom w:w="28" w:type="dxa"/>
            </w:tcMar>
            <w:vAlign w:val="center"/>
          </w:tcPr>
          <w:p w14:paraId="6C72F044" w14:textId="3875FB59" w:rsidR="0017033B" w:rsidRPr="00E31F8D" w:rsidRDefault="00150C11" w:rsidP="0017033B">
            <w:pPr>
              <w:pStyle w:val="affff1"/>
              <w:rPr>
                <w:lang w:eastAsia="ru-RU"/>
              </w:rPr>
            </w:pPr>
            <w:r w:rsidRPr="00E31F8D">
              <w:rPr>
                <w:lang w:eastAsia="ru-RU"/>
              </w:rPr>
              <w:t>0,12</w:t>
            </w:r>
          </w:p>
        </w:tc>
        <w:tc>
          <w:tcPr>
            <w:tcW w:w="775" w:type="pct"/>
            <w:tcMar>
              <w:top w:w="28" w:type="dxa"/>
              <w:bottom w:w="28" w:type="dxa"/>
            </w:tcMar>
            <w:vAlign w:val="center"/>
          </w:tcPr>
          <w:p w14:paraId="10785AFD" w14:textId="29A7C6E0" w:rsidR="0017033B" w:rsidRPr="00E31F8D" w:rsidRDefault="0017033B" w:rsidP="0017033B">
            <w:pPr>
              <w:pStyle w:val="affff1"/>
            </w:pPr>
            <w:r w:rsidRPr="00E31F8D">
              <w:t>1,7</w:t>
            </w:r>
            <w:r w:rsidR="00150C11" w:rsidRPr="00E31F8D">
              <w:t>*</w:t>
            </w:r>
          </w:p>
        </w:tc>
      </w:tr>
    </w:tbl>
    <w:p w14:paraId="02D3ECBB" w14:textId="495E86E9" w:rsidR="00FA226D" w:rsidRPr="00150C11" w:rsidRDefault="00150C11" w:rsidP="00150C11">
      <w:pPr>
        <w:pStyle w:val="S"/>
        <w:rPr>
          <w:highlight w:val="yellow"/>
        </w:rPr>
      </w:pPr>
      <w:r w:rsidRPr="00150C11">
        <w:rPr>
          <w:rStyle w:val="FontStyle274"/>
          <w:rFonts w:ascii="Bookman Old Style" w:hAnsi="Bookman Old Style"/>
          <w:sz w:val="24"/>
          <w:szCs w:val="24"/>
        </w:rPr>
        <w:t>Примечание: * Режимно-наладочные испытания котлов котельных Саранпаульского МУП ЖКХ - не проводились. Располагаемая мощность котлов для расчетов будет условно принята указанным значениям исходя из условий эксплуатации котельного оборудования.</w:t>
      </w:r>
    </w:p>
    <w:p w14:paraId="172D7C9B" w14:textId="77777777" w:rsidR="00613BC9" w:rsidRPr="00DA214B" w:rsidRDefault="00EE4433" w:rsidP="00BD1955">
      <w:pPr>
        <w:pStyle w:val="S"/>
      </w:pPr>
      <w:r w:rsidRPr="00DA214B">
        <w:t>В</w:t>
      </w:r>
      <w:r w:rsidR="00613BC9" w:rsidRPr="00DA214B">
        <w:t xml:space="preserve"> ближайшее время может возникнуть необходимость в капитальном ремонте части котельного оборудования со сроком службы выше нормативного</w:t>
      </w:r>
      <w:r w:rsidR="007E7F1D" w:rsidRPr="00DA214B">
        <w:t>.</w:t>
      </w:r>
    </w:p>
    <w:p w14:paraId="74B596D5" w14:textId="77777777" w:rsidR="0001660E" w:rsidRPr="00DA214B" w:rsidRDefault="0001660E" w:rsidP="0001660E">
      <w:pPr>
        <w:pStyle w:val="S"/>
        <w:rPr>
          <w:rStyle w:val="FontStyle274"/>
          <w:rFonts w:ascii="Bookman Old Style" w:hAnsi="Bookman Old Style"/>
          <w:sz w:val="24"/>
          <w:szCs w:val="24"/>
        </w:rPr>
      </w:pPr>
      <w:r w:rsidRPr="00DA214B">
        <w:rPr>
          <w:rStyle w:val="FontStyle274"/>
          <w:rFonts w:ascii="Bookman Old Style" w:hAnsi="Bookman Old Style"/>
          <w:sz w:val="24"/>
          <w:szCs w:val="24"/>
        </w:rPr>
        <w:lastRenderedPageBreak/>
        <w:t>В 2007 году на центральной котельной с. Саранпауль для уменьшения выбросов зо</w:t>
      </w:r>
      <w:r w:rsidRPr="00DA214B">
        <w:rPr>
          <w:rStyle w:val="FontStyle274"/>
          <w:rFonts w:ascii="Bookman Old Style" w:hAnsi="Bookman Old Style"/>
          <w:sz w:val="24"/>
          <w:szCs w:val="24"/>
        </w:rPr>
        <w:softHyphen/>
        <w:t>лы в атмосферу установлены два батарейных циклона ЦБ-25. В 2008 году на упомянутой котельной для увеличения тепловой мощности была произведена замена одного котла мар</w:t>
      </w:r>
      <w:r w:rsidRPr="00DA214B">
        <w:rPr>
          <w:rStyle w:val="FontStyle274"/>
          <w:rFonts w:ascii="Bookman Old Style" w:hAnsi="Bookman Old Style"/>
          <w:sz w:val="24"/>
          <w:szCs w:val="24"/>
        </w:rPr>
        <w:softHyphen/>
        <w:t>ки КВ-1,6-95шп мощностью 1,6 Гкал/ч на котел КВс-2.5 мощностью 2,15 Гкал/ч.</w:t>
      </w:r>
    </w:p>
    <w:p w14:paraId="35D15B26" w14:textId="30F90C71" w:rsidR="0001660E" w:rsidRPr="00DA214B" w:rsidRDefault="0001660E" w:rsidP="0001660E">
      <w:pPr>
        <w:pStyle w:val="S"/>
        <w:rPr>
          <w:rStyle w:val="FontStyle274"/>
          <w:rFonts w:ascii="Bookman Old Style" w:hAnsi="Bookman Old Style"/>
          <w:sz w:val="24"/>
          <w:szCs w:val="24"/>
        </w:rPr>
      </w:pPr>
      <w:r w:rsidRPr="00DA214B">
        <w:rPr>
          <w:rStyle w:val="FontStyle274"/>
          <w:rFonts w:ascii="Bookman Old Style" w:hAnsi="Bookman Old Style"/>
          <w:sz w:val="24"/>
          <w:szCs w:val="24"/>
        </w:rPr>
        <w:t>Для транспорта теплоносителя на котельных сельского поселения Саранпауль установлены сетевые насосы. Состав и назначение насосного оборудования с указанием типов, производительно</w:t>
      </w:r>
      <w:r w:rsidRPr="00DA214B">
        <w:rPr>
          <w:rStyle w:val="FontStyle274"/>
          <w:rFonts w:ascii="Bookman Old Style" w:hAnsi="Bookman Old Style"/>
          <w:sz w:val="24"/>
          <w:szCs w:val="24"/>
        </w:rPr>
        <w:softHyphen/>
        <w:t>сти и максимальных напоров</w:t>
      </w:r>
      <w:r w:rsidRPr="00DA214B">
        <w:t xml:space="preserve"> </w:t>
      </w:r>
      <w:r w:rsidRPr="00DA214B">
        <w:rPr>
          <w:rStyle w:val="FontStyle274"/>
          <w:rFonts w:ascii="Bookman Old Style" w:hAnsi="Bookman Old Style"/>
          <w:sz w:val="24"/>
          <w:szCs w:val="24"/>
        </w:rPr>
        <w:t>представлены в таблице 1.4.</w:t>
      </w:r>
    </w:p>
    <w:p w14:paraId="18F30DD3" w14:textId="77777777" w:rsidR="0087199D" w:rsidRPr="00DA214B" w:rsidRDefault="0087199D" w:rsidP="00BD1955">
      <w:pPr>
        <w:pStyle w:val="S"/>
        <w:jc w:val="right"/>
      </w:pPr>
      <w:r w:rsidRPr="00DA214B">
        <w:t xml:space="preserve">Таблица </w:t>
      </w:r>
      <w:r w:rsidR="001E40DD" w:rsidRPr="00DA214B">
        <w:t>1.</w:t>
      </w:r>
      <w:r w:rsidR="00FA226D" w:rsidRPr="00DA214B">
        <w:t>4</w:t>
      </w:r>
    </w:p>
    <w:tbl>
      <w:tblPr>
        <w:tblW w:w="10206" w:type="dxa"/>
        <w:tblInd w:w="40" w:type="dxa"/>
        <w:tblLayout w:type="fixed"/>
        <w:tblCellMar>
          <w:left w:w="40" w:type="dxa"/>
          <w:right w:w="40" w:type="dxa"/>
        </w:tblCellMar>
        <w:tblLook w:val="0000" w:firstRow="0" w:lastRow="0" w:firstColumn="0" w:lastColumn="0" w:noHBand="0" w:noVBand="0"/>
      </w:tblPr>
      <w:tblGrid>
        <w:gridCol w:w="567"/>
        <w:gridCol w:w="2268"/>
        <w:gridCol w:w="1985"/>
        <w:gridCol w:w="992"/>
        <w:gridCol w:w="1418"/>
        <w:gridCol w:w="1134"/>
        <w:gridCol w:w="1842"/>
      </w:tblGrid>
      <w:tr w:rsidR="003F4701" w:rsidRPr="00F7085C" w14:paraId="45E94AEA" w14:textId="77777777" w:rsidTr="00200727">
        <w:trPr>
          <w:trHeight w:val="23"/>
          <w:tblHeader/>
        </w:trPr>
        <w:tc>
          <w:tcPr>
            <w:tcW w:w="567" w:type="dxa"/>
            <w:vMerge w:val="restart"/>
            <w:tcBorders>
              <w:top w:val="single" w:sz="8" w:space="0" w:color="000000"/>
              <w:left w:val="single" w:sz="8" w:space="0" w:color="000000"/>
            </w:tcBorders>
            <w:shd w:val="clear" w:color="auto" w:fill="auto"/>
            <w:tcMar>
              <w:top w:w="28" w:type="dxa"/>
              <w:bottom w:w="28" w:type="dxa"/>
            </w:tcMar>
            <w:vAlign w:val="center"/>
          </w:tcPr>
          <w:p w14:paraId="3F661A6A" w14:textId="77777777" w:rsidR="003F4701" w:rsidRPr="00DA214B" w:rsidRDefault="003F4701" w:rsidP="00AD659B">
            <w:pPr>
              <w:pStyle w:val="affff1"/>
              <w:rPr>
                <w:b/>
              </w:rPr>
            </w:pPr>
            <w:r w:rsidRPr="00DA214B">
              <w:rPr>
                <w:b/>
              </w:rPr>
              <w:t>№ п/п</w:t>
            </w:r>
          </w:p>
        </w:tc>
        <w:tc>
          <w:tcPr>
            <w:tcW w:w="2268" w:type="dxa"/>
            <w:vMerge w:val="restart"/>
            <w:tcBorders>
              <w:top w:val="single" w:sz="8" w:space="0" w:color="000000"/>
              <w:left w:val="single" w:sz="4" w:space="0" w:color="000000"/>
            </w:tcBorders>
            <w:shd w:val="clear" w:color="auto" w:fill="auto"/>
            <w:tcMar>
              <w:top w:w="28" w:type="dxa"/>
              <w:bottom w:w="28" w:type="dxa"/>
            </w:tcMar>
            <w:vAlign w:val="center"/>
          </w:tcPr>
          <w:p w14:paraId="4B102847" w14:textId="77777777" w:rsidR="003F4701" w:rsidRPr="00DA214B" w:rsidRDefault="003F4701" w:rsidP="00AD659B">
            <w:pPr>
              <w:pStyle w:val="affff1"/>
              <w:rPr>
                <w:b/>
              </w:rPr>
            </w:pPr>
            <w:r w:rsidRPr="00DA214B">
              <w:rPr>
                <w:b/>
              </w:rPr>
              <w:t>Наименование оборудования</w:t>
            </w:r>
          </w:p>
        </w:tc>
        <w:tc>
          <w:tcPr>
            <w:tcW w:w="1985" w:type="dxa"/>
            <w:vMerge w:val="restart"/>
            <w:tcBorders>
              <w:top w:val="single" w:sz="8" w:space="0" w:color="000000"/>
              <w:left w:val="single" w:sz="4" w:space="0" w:color="000000"/>
            </w:tcBorders>
            <w:shd w:val="clear" w:color="auto" w:fill="auto"/>
            <w:tcMar>
              <w:top w:w="28" w:type="dxa"/>
              <w:bottom w:w="28" w:type="dxa"/>
            </w:tcMar>
            <w:vAlign w:val="center"/>
          </w:tcPr>
          <w:p w14:paraId="45E6087B" w14:textId="77777777" w:rsidR="003F4701" w:rsidRPr="00DA214B" w:rsidRDefault="003F4701" w:rsidP="00AD659B">
            <w:pPr>
              <w:pStyle w:val="affff1"/>
              <w:rPr>
                <w:b/>
              </w:rPr>
            </w:pPr>
            <w:r w:rsidRPr="00DA214B">
              <w:rPr>
                <w:b/>
              </w:rPr>
              <w:t>Тип оборудования</w:t>
            </w:r>
          </w:p>
        </w:tc>
        <w:tc>
          <w:tcPr>
            <w:tcW w:w="5386" w:type="dxa"/>
            <w:gridSpan w:val="4"/>
            <w:tcBorders>
              <w:top w:val="single" w:sz="8"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24E0249C" w14:textId="77777777" w:rsidR="003F4701" w:rsidRPr="00DA214B" w:rsidRDefault="003F4701" w:rsidP="00AD659B">
            <w:pPr>
              <w:pStyle w:val="affff1"/>
              <w:rPr>
                <w:b/>
              </w:rPr>
            </w:pPr>
            <w:r w:rsidRPr="00DA214B">
              <w:rPr>
                <w:b/>
              </w:rPr>
              <w:t>Технические характеристики</w:t>
            </w:r>
          </w:p>
        </w:tc>
      </w:tr>
      <w:tr w:rsidR="003F4701" w:rsidRPr="00F7085C" w14:paraId="57267663" w14:textId="77777777" w:rsidTr="00200727">
        <w:trPr>
          <w:trHeight w:val="23"/>
          <w:tblHeader/>
        </w:trPr>
        <w:tc>
          <w:tcPr>
            <w:tcW w:w="567" w:type="dxa"/>
            <w:vMerge/>
            <w:tcBorders>
              <w:left w:val="single" w:sz="8" w:space="0" w:color="000000"/>
              <w:bottom w:val="single" w:sz="4" w:space="0" w:color="000000"/>
            </w:tcBorders>
            <w:shd w:val="clear" w:color="auto" w:fill="auto"/>
            <w:tcMar>
              <w:top w:w="28" w:type="dxa"/>
              <w:bottom w:w="28" w:type="dxa"/>
            </w:tcMar>
            <w:vAlign w:val="center"/>
          </w:tcPr>
          <w:p w14:paraId="21EBCF79" w14:textId="77777777" w:rsidR="003F4701" w:rsidRPr="00DA214B" w:rsidRDefault="003F4701" w:rsidP="00AD659B">
            <w:pPr>
              <w:pStyle w:val="affff1"/>
              <w:rPr>
                <w:b/>
              </w:rPr>
            </w:pPr>
          </w:p>
        </w:tc>
        <w:tc>
          <w:tcPr>
            <w:tcW w:w="2268" w:type="dxa"/>
            <w:vMerge/>
            <w:tcBorders>
              <w:left w:val="single" w:sz="4" w:space="0" w:color="000000"/>
              <w:bottom w:val="single" w:sz="4" w:space="0" w:color="000000"/>
            </w:tcBorders>
            <w:shd w:val="clear" w:color="auto" w:fill="auto"/>
            <w:tcMar>
              <w:top w:w="28" w:type="dxa"/>
              <w:bottom w:w="28" w:type="dxa"/>
            </w:tcMar>
            <w:vAlign w:val="center"/>
          </w:tcPr>
          <w:p w14:paraId="6E830DFA" w14:textId="77777777" w:rsidR="003F4701" w:rsidRPr="00DA214B" w:rsidRDefault="003F4701" w:rsidP="00AD659B">
            <w:pPr>
              <w:pStyle w:val="affff1"/>
              <w:rPr>
                <w:b/>
              </w:rPr>
            </w:pPr>
          </w:p>
        </w:tc>
        <w:tc>
          <w:tcPr>
            <w:tcW w:w="1985" w:type="dxa"/>
            <w:vMerge/>
            <w:tcBorders>
              <w:left w:val="single" w:sz="4" w:space="0" w:color="000000"/>
              <w:bottom w:val="single" w:sz="4" w:space="0" w:color="000000"/>
            </w:tcBorders>
            <w:shd w:val="clear" w:color="auto" w:fill="auto"/>
            <w:tcMar>
              <w:top w:w="28" w:type="dxa"/>
              <w:bottom w:w="28" w:type="dxa"/>
            </w:tcMar>
            <w:vAlign w:val="center"/>
          </w:tcPr>
          <w:p w14:paraId="34BC126D" w14:textId="77777777" w:rsidR="003F4701" w:rsidRPr="00DA214B" w:rsidRDefault="003F4701" w:rsidP="00AD659B">
            <w:pPr>
              <w:pStyle w:val="affff1"/>
              <w:rPr>
                <w:b/>
              </w:rPr>
            </w:pP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E1BBAF0" w14:textId="77777777" w:rsidR="003F4701" w:rsidRPr="00DA214B" w:rsidRDefault="003F4701" w:rsidP="00AD659B">
            <w:pPr>
              <w:pStyle w:val="affff1"/>
              <w:rPr>
                <w:b/>
              </w:rPr>
            </w:pPr>
            <w:r w:rsidRPr="00DA214B">
              <w:rPr>
                <w:b/>
              </w:rPr>
              <w:t>Напор, м</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8DF4CC5" w14:textId="77777777" w:rsidR="003F4701" w:rsidRPr="00DA214B" w:rsidRDefault="003F4701" w:rsidP="00AD659B">
            <w:pPr>
              <w:pStyle w:val="affff1"/>
              <w:rPr>
                <w:b/>
              </w:rPr>
            </w:pPr>
            <w:r w:rsidRPr="00DA214B">
              <w:rPr>
                <w:b/>
              </w:rPr>
              <w:t>Мощность, кВт</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9911BA0" w14:textId="77777777" w:rsidR="003F4701" w:rsidRPr="00DA214B" w:rsidRDefault="003F4701" w:rsidP="00AD659B">
            <w:pPr>
              <w:pStyle w:val="affff1"/>
              <w:rPr>
                <w:b/>
              </w:rPr>
            </w:pPr>
            <w:r w:rsidRPr="00DA214B">
              <w:rPr>
                <w:b/>
              </w:rPr>
              <w:t>Число об/мин.</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3EDD9EEB" w14:textId="77777777" w:rsidR="003F4701" w:rsidRPr="00DA214B" w:rsidRDefault="003F4701" w:rsidP="00AD659B">
            <w:pPr>
              <w:pStyle w:val="affff1"/>
              <w:rPr>
                <w:b/>
              </w:rPr>
            </w:pPr>
            <w:r w:rsidRPr="00DA214B">
              <w:rPr>
                <w:b/>
              </w:rPr>
              <w:t>Производительность, м</w:t>
            </w:r>
            <w:r w:rsidRPr="00DA214B">
              <w:rPr>
                <w:b/>
                <w:vertAlign w:val="superscript"/>
              </w:rPr>
              <w:t>3</w:t>
            </w:r>
            <w:r w:rsidRPr="00DA214B">
              <w:rPr>
                <w:b/>
              </w:rPr>
              <w:t>/ч</w:t>
            </w:r>
          </w:p>
        </w:tc>
      </w:tr>
      <w:tr w:rsidR="003F4701" w:rsidRPr="00F7085C" w14:paraId="6B4E7779" w14:textId="77777777" w:rsidTr="00CC79DE">
        <w:trPr>
          <w:trHeight w:val="23"/>
        </w:trPr>
        <w:tc>
          <w:tcPr>
            <w:tcW w:w="10206" w:type="dxa"/>
            <w:gridSpan w:val="7"/>
            <w:tcBorders>
              <w:top w:val="single" w:sz="8" w:space="0" w:color="000000"/>
              <w:left w:val="single" w:sz="8" w:space="0" w:color="000000"/>
              <w:bottom w:val="single" w:sz="4" w:space="0" w:color="000000"/>
              <w:right w:val="single" w:sz="8" w:space="0" w:color="000000"/>
            </w:tcBorders>
            <w:shd w:val="clear" w:color="auto" w:fill="auto"/>
            <w:tcMar>
              <w:top w:w="28" w:type="dxa"/>
              <w:bottom w:w="28" w:type="dxa"/>
            </w:tcMar>
            <w:vAlign w:val="center"/>
          </w:tcPr>
          <w:p w14:paraId="799885B5" w14:textId="2DBE43DE" w:rsidR="003F4701" w:rsidRPr="00DA214B" w:rsidRDefault="00BD1955" w:rsidP="00AD659B">
            <w:pPr>
              <w:pStyle w:val="affff1"/>
            </w:pPr>
            <w:r w:rsidRPr="00DA214B">
              <w:rPr>
                <w:b/>
              </w:rPr>
              <w:t>Центральная отопительная котельная (ЦОК)</w:t>
            </w:r>
          </w:p>
        </w:tc>
      </w:tr>
      <w:tr w:rsidR="00DA214B" w:rsidRPr="00F7085C" w14:paraId="62A498C9"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3C4A4D93" w14:textId="77777777" w:rsidR="00DA214B" w:rsidRPr="00DA214B" w:rsidRDefault="00DA214B" w:rsidP="00DA214B">
            <w:pPr>
              <w:pStyle w:val="affff1"/>
            </w:pPr>
            <w:r w:rsidRPr="00DA214B">
              <w:t>1</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98EDA8B" w14:textId="3322DDA5" w:rsidR="00DA214B" w:rsidRPr="00DA214B" w:rsidRDefault="00DA214B" w:rsidP="00DA214B">
            <w:pPr>
              <w:pStyle w:val="affff1"/>
            </w:pPr>
            <w:r w:rsidRPr="00DA214B">
              <w:t xml:space="preserve">насос циркуляционный </w:t>
            </w:r>
            <w:r w:rsidRPr="00456012">
              <w:t>насос 1шт.</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862CDAE" w14:textId="47BE97A6" w:rsidR="00DA214B" w:rsidRPr="00DA214B" w:rsidRDefault="00DA214B" w:rsidP="00DA214B">
            <w:pPr>
              <w:pStyle w:val="affff1"/>
            </w:pPr>
            <w:r w:rsidRPr="00DA214B">
              <w:t>Grundfos NB150-315/336</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179551F" w14:textId="42F69A4A" w:rsidR="00DA214B" w:rsidRPr="00DA214B" w:rsidRDefault="00DA214B" w:rsidP="00DA214B">
            <w:pPr>
              <w:pStyle w:val="afffc"/>
            </w:pPr>
            <w:r w:rsidRPr="00DA214B">
              <w:t>34,8</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6C32F9E" w14:textId="0BE80C92" w:rsidR="00DA214B" w:rsidRPr="00DA214B" w:rsidRDefault="00DA214B" w:rsidP="00DA214B">
            <w:pPr>
              <w:pStyle w:val="afffc"/>
            </w:pPr>
            <w:r w:rsidRPr="00DA214B">
              <w:t>75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906CACB" w14:textId="35851756" w:rsidR="00DA214B" w:rsidRPr="00DA214B" w:rsidRDefault="00DA214B" w:rsidP="00DA214B">
            <w:pPr>
              <w:pStyle w:val="afffc"/>
            </w:pPr>
            <w:r w:rsidRPr="00DA214B">
              <w:t>1490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549E941A" w14:textId="2078AA0E" w:rsidR="00DA214B" w:rsidRPr="00DA214B" w:rsidRDefault="00DA214B" w:rsidP="00DA214B">
            <w:pPr>
              <w:pStyle w:val="afffc"/>
            </w:pPr>
            <w:r w:rsidRPr="00DA214B">
              <w:t>598,5</w:t>
            </w:r>
          </w:p>
        </w:tc>
      </w:tr>
      <w:tr w:rsidR="00DA214B" w:rsidRPr="00F7085C" w14:paraId="11CD8D50"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5F865413" w14:textId="77777777" w:rsidR="00DA214B" w:rsidRPr="00DA214B" w:rsidRDefault="00DA214B" w:rsidP="00DA214B">
            <w:pPr>
              <w:pStyle w:val="affff1"/>
            </w:pPr>
            <w:r w:rsidRPr="00DA214B">
              <w:t>2</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F543CD0" w14:textId="061B7C82" w:rsidR="00DA214B" w:rsidRPr="00DA214B" w:rsidRDefault="00DA214B" w:rsidP="00DA214B">
            <w:pPr>
              <w:pStyle w:val="affff1"/>
              <w:rPr>
                <w:lang w:val="en-US"/>
              </w:rPr>
            </w:pPr>
            <w:r w:rsidRPr="00DA214B">
              <w:t xml:space="preserve">насос циркуляционный </w:t>
            </w:r>
            <w:r w:rsidRPr="00456012">
              <w:t>насос 1шт.</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DADBE39" w14:textId="120CCDC4" w:rsidR="00DA214B" w:rsidRPr="00DA214B" w:rsidRDefault="00DA214B" w:rsidP="00DA214B">
            <w:pPr>
              <w:pStyle w:val="affff1"/>
            </w:pPr>
            <w:r w:rsidRPr="00DA214B">
              <w:t>Grundfos NB200-400/344</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D674F33" w14:textId="4C39DB20" w:rsidR="00DA214B" w:rsidRPr="00DA214B" w:rsidRDefault="00DA214B" w:rsidP="00DA214B">
            <w:pPr>
              <w:pStyle w:val="afffc"/>
            </w:pPr>
            <w:r w:rsidRPr="00DA214B">
              <w:t>37,7</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F561DBC" w14:textId="042D0A64" w:rsidR="00DA214B" w:rsidRPr="00DA214B" w:rsidRDefault="00DA214B" w:rsidP="00DA214B">
            <w:pPr>
              <w:pStyle w:val="afffc"/>
            </w:pPr>
            <w:r w:rsidRPr="00DA214B">
              <w:t>75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5BF96B4" w14:textId="0B697ABD" w:rsidR="00DA214B" w:rsidRPr="00DA214B" w:rsidRDefault="00DA214B" w:rsidP="00DA214B">
            <w:pPr>
              <w:pStyle w:val="afffc"/>
            </w:pPr>
            <w:r w:rsidRPr="00DA214B">
              <w:t>1490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32055653" w14:textId="6C46F6CC" w:rsidR="00DA214B" w:rsidRPr="00DA214B" w:rsidRDefault="00DA214B" w:rsidP="00DA214B">
            <w:pPr>
              <w:pStyle w:val="afffc"/>
            </w:pPr>
            <w:r w:rsidRPr="00DA214B">
              <w:t>537,1</w:t>
            </w:r>
          </w:p>
        </w:tc>
      </w:tr>
      <w:tr w:rsidR="00DA214B" w:rsidRPr="00F7085C" w14:paraId="77E817E4"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2D6AFCCD" w14:textId="5020A0FE" w:rsidR="00DA214B" w:rsidRPr="00DA214B" w:rsidRDefault="00DA214B" w:rsidP="00DA214B">
            <w:pPr>
              <w:pStyle w:val="affff1"/>
            </w:pPr>
            <w:r w:rsidRPr="00DA214B">
              <w:t>3</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C711F6F" w14:textId="46C7CB67" w:rsidR="00DA214B" w:rsidRPr="00DA214B" w:rsidRDefault="00DA214B" w:rsidP="00DA214B">
            <w:pPr>
              <w:pStyle w:val="affff1"/>
            </w:pPr>
            <w:r>
              <w:t>насосы-</w:t>
            </w:r>
            <w:r w:rsidRPr="00DA214B">
              <w:t xml:space="preserve">подпитывающие </w:t>
            </w:r>
            <w:r w:rsidRPr="00456012">
              <w:t>насос 2шт.</w:t>
            </w:r>
            <w:r w:rsidRPr="00DA214B">
              <w:t xml:space="preserve">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ACFD2CC" w14:textId="12A77981" w:rsidR="00DA214B" w:rsidRPr="00DA214B" w:rsidRDefault="00DA214B" w:rsidP="00DA214B">
            <w:pPr>
              <w:pStyle w:val="affff1"/>
            </w:pPr>
            <w:r w:rsidRPr="00DA214B">
              <w:t>Grundfos CR 5-6</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1D69E1F" w14:textId="7976D87B" w:rsidR="00DA214B" w:rsidRPr="00DA214B" w:rsidRDefault="00DA214B" w:rsidP="00DA214B">
            <w:pPr>
              <w:pStyle w:val="afffc"/>
            </w:pPr>
            <w:r w:rsidRPr="00DA214B">
              <w:t>30,6</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17CE614" w14:textId="5F5BE7EF" w:rsidR="00DA214B" w:rsidRPr="00DA214B" w:rsidRDefault="00DA214B" w:rsidP="00DA214B">
            <w:pPr>
              <w:pStyle w:val="afffc"/>
            </w:pPr>
            <w:r w:rsidRPr="00DA214B">
              <w:t>1,1</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F93466F" w14:textId="63DDA266" w:rsidR="00DA214B" w:rsidRPr="00DA214B" w:rsidRDefault="00DA214B" w:rsidP="00DA214B">
            <w:pPr>
              <w:pStyle w:val="afffc"/>
            </w:pPr>
            <w:r w:rsidRPr="00DA214B">
              <w:t>2853</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500200DE" w14:textId="48AC1672" w:rsidR="00DA214B" w:rsidRPr="00DA214B" w:rsidRDefault="00DA214B" w:rsidP="00DA214B">
            <w:pPr>
              <w:pStyle w:val="afffc"/>
            </w:pPr>
            <w:r w:rsidRPr="00DA214B">
              <w:t>5,8</w:t>
            </w:r>
          </w:p>
        </w:tc>
      </w:tr>
      <w:tr w:rsidR="00DA214B" w:rsidRPr="00F7085C" w14:paraId="4D269C33"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7B474738" w14:textId="0ECD1C2C" w:rsidR="00DA214B" w:rsidRPr="00DA214B" w:rsidRDefault="00DA214B" w:rsidP="00DA214B">
            <w:pPr>
              <w:pStyle w:val="affff1"/>
            </w:pPr>
            <w:r w:rsidRPr="00DA214B">
              <w:t>4</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88439BC" w14:textId="4E7D65B2" w:rsidR="00DA214B" w:rsidRPr="00DA214B" w:rsidRDefault="00DA214B" w:rsidP="00DA214B">
            <w:pPr>
              <w:pStyle w:val="affff1"/>
            </w:pPr>
            <w:r w:rsidRPr="00DA214B">
              <w:t xml:space="preserve">насосы второго подьёма </w:t>
            </w:r>
            <w:r w:rsidRPr="00456012">
              <w:t>насос 2шт.</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3A7CE06" w14:textId="3192DC7E" w:rsidR="00DA214B" w:rsidRPr="00DA214B" w:rsidRDefault="00DA214B" w:rsidP="00DA214B">
            <w:pPr>
              <w:pStyle w:val="affff1"/>
            </w:pPr>
            <w:r w:rsidRPr="00DA214B">
              <w:t>КМ50 32-12,5</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7975EDF" w14:textId="0CE5E2C4" w:rsidR="00DA214B" w:rsidRPr="00DA214B" w:rsidRDefault="00DA214B" w:rsidP="00DA214B">
            <w:pPr>
              <w:pStyle w:val="afffc"/>
            </w:pPr>
            <w:r w:rsidRPr="00DA214B">
              <w:t>32</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51F6EAC" w14:textId="6A393A63" w:rsidR="00DA214B" w:rsidRPr="00DA214B" w:rsidRDefault="00DA214B" w:rsidP="00DA214B">
            <w:pPr>
              <w:pStyle w:val="afffc"/>
            </w:pPr>
            <w:r w:rsidRPr="00DA214B">
              <w:t>2,2</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1E59847" w14:textId="3081E938" w:rsidR="00DA214B" w:rsidRPr="00DA214B" w:rsidRDefault="00DA214B" w:rsidP="00DA214B">
            <w:pPr>
              <w:pStyle w:val="afffc"/>
            </w:pPr>
            <w:r w:rsidRPr="00DA214B">
              <w:t>3000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600F7C76" w14:textId="02DCC97D" w:rsidR="00DA214B" w:rsidRPr="00DA214B" w:rsidRDefault="00DA214B" w:rsidP="00DA214B">
            <w:pPr>
              <w:pStyle w:val="afffc"/>
            </w:pPr>
            <w:r w:rsidRPr="00DA214B">
              <w:t>12,5</w:t>
            </w:r>
          </w:p>
        </w:tc>
      </w:tr>
      <w:tr w:rsidR="00DA214B" w:rsidRPr="00F7085C" w14:paraId="764FEE75"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1E5C52BF" w14:textId="6DBE8D09" w:rsidR="00DA214B" w:rsidRPr="00DA214B" w:rsidRDefault="00DA214B" w:rsidP="00DA214B">
            <w:pPr>
              <w:pStyle w:val="affff1"/>
            </w:pPr>
            <w:r w:rsidRPr="00DA214B">
              <w:t>5</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6DF1F1C" w14:textId="39125846" w:rsidR="00DA214B" w:rsidRPr="00DA214B" w:rsidRDefault="00DA214B" w:rsidP="00DA214B">
            <w:pPr>
              <w:pStyle w:val="affff1"/>
            </w:pPr>
            <w:r w:rsidRPr="00DA214B">
              <w:t>глубинные насосы</w:t>
            </w:r>
            <w:r>
              <w:t xml:space="preserve"> </w:t>
            </w:r>
            <w:r w:rsidRPr="00456012">
              <w:t>насос 2шт.</w:t>
            </w:r>
            <w:r w:rsidRPr="00DA214B">
              <w:t xml:space="preserve">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8B95814" w14:textId="6486C52B" w:rsidR="00DA214B" w:rsidRPr="00DA214B" w:rsidRDefault="00DA214B" w:rsidP="00DA214B">
            <w:pPr>
              <w:pStyle w:val="affff1"/>
            </w:pPr>
            <w:r w:rsidRPr="00DA214B">
              <w:t>ЭЦВ5-5-80</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974C81E" w14:textId="6B2A601A" w:rsidR="00DA214B" w:rsidRPr="00DA214B" w:rsidRDefault="00DA214B" w:rsidP="00DA214B">
            <w:pPr>
              <w:pStyle w:val="afffc"/>
            </w:pPr>
            <w:r w:rsidRPr="00DA214B">
              <w:t>80</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02DD9FF" w14:textId="53B5BF48" w:rsidR="00DA214B" w:rsidRPr="00DA214B" w:rsidRDefault="00DA214B" w:rsidP="00DA214B">
            <w:pPr>
              <w:pStyle w:val="afffc"/>
            </w:pPr>
            <w:r w:rsidRPr="00DA214B">
              <w:t>4</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A110731" w14:textId="7E78050B" w:rsidR="00DA214B" w:rsidRPr="00DA214B" w:rsidRDefault="00DA214B" w:rsidP="00DA214B">
            <w:pPr>
              <w:pStyle w:val="afffc"/>
            </w:pPr>
            <w:r w:rsidRPr="00DA214B">
              <w:t>3000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5A4DD0CB" w14:textId="5D6679AB" w:rsidR="00DA214B" w:rsidRPr="00DA214B" w:rsidRDefault="00DA214B" w:rsidP="00DA214B">
            <w:pPr>
              <w:pStyle w:val="afffc"/>
            </w:pPr>
            <w:r w:rsidRPr="00DA214B">
              <w:t>5</w:t>
            </w:r>
          </w:p>
        </w:tc>
      </w:tr>
      <w:tr w:rsidR="00DA214B" w:rsidRPr="00F7085C" w14:paraId="092365BD"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6E5EDFE5" w14:textId="4235964B" w:rsidR="00DA214B" w:rsidRPr="00DA214B" w:rsidRDefault="00DA214B" w:rsidP="00DA214B">
            <w:pPr>
              <w:pStyle w:val="affff1"/>
            </w:pPr>
            <w:r w:rsidRPr="00DA214B">
              <w:t>6</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8C03B84" w14:textId="5C4FAAD2" w:rsidR="00DA214B" w:rsidRPr="00DA214B" w:rsidRDefault="00DA214B" w:rsidP="00DA214B">
            <w:pPr>
              <w:pStyle w:val="affff1"/>
            </w:pPr>
            <w:r w:rsidRPr="00DA214B">
              <w:t xml:space="preserve">Дробилка-питатель </w:t>
            </w:r>
            <w:r w:rsidRPr="00456012">
              <w:t>4шт.</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1B82361" w14:textId="1DE6CA21" w:rsidR="00DA214B" w:rsidRPr="00DA214B" w:rsidRDefault="00DA214B" w:rsidP="00DA214B">
            <w:pPr>
              <w:pStyle w:val="affff1"/>
            </w:pPr>
            <w:r w:rsidRPr="00DA214B">
              <w:t>ВДП-15</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031ED58" w14:textId="77777777" w:rsidR="00DA214B" w:rsidRPr="00DA214B" w:rsidRDefault="00DA214B" w:rsidP="00DA214B">
            <w:pPr>
              <w:pStyle w:val="afffc"/>
            </w:pP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66B3024" w14:textId="3F568CEF" w:rsidR="00DA214B" w:rsidRPr="00DA214B" w:rsidRDefault="00DA214B" w:rsidP="00DA214B">
            <w:pPr>
              <w:pStyle w:val="afffc"/>
            </w:pPr>
            <w:r w:rsidRPr="00DA214B">
              <w:t>11</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922D9DB" w14:textId="7669714E" w:rsidR="00DA214B" w:rsidRPr="00DA214B" w:rsidRDefault="00DA214B" w:rsidP="00DA214B">
            <w:pPr>
              <w:pStyle w:val="afffc"/>
            </w:pPr>
            <w:r w:rsidRPr="00DA214B">
              <w:t>3000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190C54F1" w14:textId="462CBE4A" w:rsidR="00DA214B" w:rsidRPr="00DA214B" w:rsidRDefault="00DA214B" w:rsidP="00DA214B">
            <w:pPr>
              <w:pStyle w:val="afffc"/>
            </w:pPr>
            <w:r w:rsidRPr="00DA214B">
              <w:t>15</w:t>
            </w:r>
          </w:p>
        </w:tc>
      </w:tr>
      <w:tr w:rsidR="00DA214B" w:rsidRPr="00F7085C" w14:paraId="068A05C5"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6EE6560E" w14:textId="1CD39730" w:rsidR="00DA214B" w:rsidRPr="00DA214B" w:rsidRDefault="00DA214B" w:rsidP="00DA214B">
            <w:pPr>
              <w:pStyle w:val="affff1"/>
            </w:pPr>
            <w:r w:rsidRPr="00DA214B">
              <w:t>7</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58052DF" w14:textId="50A86F56" w:rsidR="00DA214B" w:rsidRPr="00DA214B" w:rsidRDefault="00DA214B" w:rsidP="00DA214B">
            <w:pPr>
              <w:pStyle w:val="affff1"/>
            </w:pPr>
            <w:r w:rsidRPr="00DA214B">
              <w:t>транспортёр углеподачи (L=40м призв. 20т/час)</w:t>
            </w:r>
            <w:r>
              <w:t xml:space="preserve"> </w:t>
            </w:r>
            <w:r w:rsidRPr="00456012">
              <w:t>2шт.</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6F7EB2F" w14:textId="77777777" w:rsidR="00DA214B" w:rsidRPr="00DA214B" w:rsidRDefault="00DA214B" w:rsidP="00DA214B">
            <w:pPr>
              <w:pStyle w:val="affff1"/>
            </w:pP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006506E" w14:textId="77777777" w:rsidR="00DA214B" w:rsidRPr="00DA214B" w:rsidRDefault="00DA214B" w:rsidP="00DA214B">
            <w:pPr>
              <w:pStyle w:val="afffc"/>
            </w:pP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D48443C" w14:textId="3D8CE796" w:rsidR="00DA214B" w:rsidRPr="00DA214B" w:rsidRDefault="00DA214B" w:rsidP="00DA214B">
            <w:pPr>
              <w:pStyle w:val="afffc"/>
            </w:pPr>
            <w:r w:rsidRPr="00DA214B">
              <w:t>5,5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86E7515" w14:textId="619D4300" w:rsidR="00DA214B" w:rsidRPr="00DA214B" w:rsidRDefault="00DA214B" w:rsidP="00DA214B">
            <w:pPr>
              <w:pStyle w:val="afffc"/>
            </w:pPr>
            <w:r w:rsidRPr="00DA214B">
              <w:t>750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508E84D0" w14:textId="69204B36" w:rsidR="00DA214B" w:rsidRPr="00DA214B" w:rsidRDefault="00DA214B" w:rsidP="00DA214B">
            <w:pPr>
              <w:pStyle w:val="afffc"/>
            </w:pPr>
            <w:r w:rsidRPr="00DA214B">
              <w:t>20 т/ч</w:t>
            </w:r>
          </w:p>
        </w:tc>
      </w:tr>
      <w:tr w:rsidR="00DA214B" w:rsidRPr="00F7085C" w14:paraId="33A82573"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213BAB8D" w14:textId="7C5BBB0A" w:rsidR="00DA214B" w:rsidRPr="00DA214B" w:rsidRDefault="00DA214B" w:rsidP="00DA214B">
            <w:pPr>
              <w:pStyle w:val="affff1"/>
            </w:pPr>
            <w:r w:rsidRPr="00DA214B">
              <w:t>8</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9310E4D" w14:textId="2FE1A8E5" w:rsidR="00DA214B" w:rsidRPr="00DA214B" w:rsidRDefault="00DA214B" w:rsidP="00DA214B">
            <w:pPr>
              <w:pStyle w:val="affff1"/>
            </w:pPr>
            <w:r w:rsidRPr="00DA214B">
              <w:t>Дымосос</w:t>
            </w:r>
            <w:r>
              <w:t xml:space="preserve"> </w:t>
            </w:r>
            <w:r w:rsidRPr="00456012">
              <w:t>6 шт.</w:t>
            </w:r>
            <w:r w:rsidRPr="00DA214B">
              <w:t xml:space="preserve">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9FE5DCA" w14:textId="08AEB6F0" w:rsidR="00DA214B" w:rsidRPr="00DA214B" w:rsidRDefault="00DA214B" w:rsidP="00DA214B">
            <w:pPr>
              <w:pStyle w:val="affff1"/>
            </w:pPr>
            <w:r w:rsidRPr="00DA214B">
              <w:t>ДН-8</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E60E29A" w14:textId="77777777" w:rsidR="00DA214B" w:rsidRPr="00DA214B" w:rsidRDefault="00DA214B" w:rsidP="00DA214B">
            <w:pPr>
              <w:pStyle w:val="afffc"/>
            </w:pP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5E20E15" w14:textId="16F24C42" w:rsidR="00DA214B" w:rsidRPr="00DA214B" w:rsidRDefault="00DA214B" w:rsidP="00DA214B">
            <w:pPr>
              <w:pStyle w:val="afffc"/>
            </w:pPr>
            <w:r w:rsidRPr="00DA214B">
              <w:t>15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C42F0E8" w14:textId="68643A32" w:rsidR="00DA214B" w:rsidRPr="00DA214B" w:rsidRDefault="00DA214B" w:rsidP="00DA214B">
            <w:pPr>
              <w:pStyle w:val="afffc"/>
            </w:pPr>
            <w:r w:rsidRPr="00DA214B">
              <w:t>1500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4F20AD60" w14:textId="68196F2C" w:rsidR="00DA214B" w:rsidRPr="00DA214B" w:rsidRDefault="00DA214B" w:rsidP="00DA214B">
            <w:pPr>
              <w:pStyle w:val="afffc"/>
            </w:pPr>
            <w:r w:rsidRPr="00DA214B">
              <w:t>10460</w:t>
            </w:r>
          </w:p>
        </w:tc>
      </w:tr>
      <w:tr w:rsidR="00DA214B" w:rsidRPr="00F7085C" w14:paraId="59EFEC03"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22EF0370" w14:textId="66236E15" w:rsidR="00DA214B" w:rsidRPr="00DA214B" w:rsidRDefault="00DA214B" w:rsidP="00DA214B">
            <w:pPr>
              <w:pStyle w:val="affff1"/>
            </w:pPr>
            <w:r w:rsidRPr="00DA214B">
              <w:t>9</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6639D0E" w14:textId="0890FD61" w:rsidR="00DA214B" w:rsidRPr="00DA214B" w:rsidRDefault="00DA214B" w:rsidP="00DA214B">
            <w:pPr>
              <w:pStyle w:val="affff1"/>
            </w:pPr>
            <w:r w:rsidRPr="00DA214B">
              <w:t>Вентилятор дутьевой</w:t>
            </w:r>
            <w:r>
              <w:t xml:space="preserve"> </w:t>
            </w:r>
            <w:r w:rsidRPr="00456012">
              <w:t>6 шт.</w:t>
            </w:r>
            <w:r w:rsidRPr="00DA214B">
              <w:t xml:space="preserve">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68CF2DB" w14:textId="76977BC9" w:rsidR="00DA214B" w:rsidRPr="00DA214B" w:rsidRDefault="00DA214B" w:rsidP="00DA214B">
            <w:pPr>
              <w:pStyle w:val="affff1"/>
            </w:pPr>
            <w:r w:rsidRPr="00DA214B">
              <w:t>ВД 2,8</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84DB46C" w14:textId="77777777" w:rsidR="00DA214B" w:rsidRPr="00DA214B" w:rsidRDefault="00DA214B" w:rsidP="00DA214B">
            <w:pPr>
              <w:pStyle w:val="afffc"/>
            </w:pP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80F4642" w14:textId="32CAD11D" w:rsidR="00DA214B" w:rsidRPr="00DA214B" w:rsidRDefault="00DA214B" w:rsidP="00DA214B">
            <w:pPr>
              <w:pStyle w:val="afffc"/>
            </w:pPr>
            <w:r w:rsidRPr="00DA214B">
              <w:t>7,5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D074690" w14:textId="29C50F1E" w:rsidR="00DA214B" w:rsidRPr="00DA214B" w:rsidRDefault="00DA214B" w:rsidP="00DA214B">
            <w:pPr>
              <w:pStyle w:val="afffc"/>
            </w:pPr>
            <w:r w:rsidRPr="00DA214B">
              <w:t>3000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1B2AF46E" w14:textId="07E1B39D" w:rsidR="00DA214B" w:rsidRPr="00DA214B" w:rsidRDefault="00DA214B" w:rsidP="00DA214B">
            <w:pPr>
              <w:pStyle w:val="afffc"/>
            </w:pPr>
            <w:r w:rsidRPr="00DA214B">
              <w:t>2600</w:t>
            </w:r>
          </w:p>
        </w:tc>
      </w:tr>
      <w:tr w:rsidR="00DA214B" w:rsidRPr="00F7085C" w14:paraId="5B08C4C0"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00D4B07D" w14:textId="78431AC7" w:rsidR="00DA214B" w:rsidRPr="00DA214B" w:rsidRDefault="00DA214B" w:rsidP="00DA214B">
            <w:pPr>
              <w:pStyle w:val="affff1"/>
            </w:pPr>
            <w:r w:rsidRPr="00DA214B">
              <w:t>10</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A835BBC" w14:textId="3E821735" w:rsidR="00DA214B" w:rsidRPr="00DA214B" w:rsidRDefault="00DA214B" w:rsidP="00DA214B">
            <w:pPr>
              <w:pStyle w:val="affff1"/>
            </w:pPr>
            <w:r w:rsidRPr="00DA214B">
              <w:t>подьёмник скреперно-ковшевой</w:t>
            </w:r>
            <w:r>
              <w:t xml:space="preserve"> </w:t>
            </w:r>
            <w:r w:rsidRPr="00456012">
              <w:t>2</w:t>
            </w:r>
            <w:r>
              <w:t xml:space="preserve"> </w:t>
            </w:r>
            <w:r w:rsidRPr="00456012">
              <w:t>шт.</w:t>
            </w:r>
            <w:r w:rsidRPr="00DA214B">
              <w:t xml:space="preserve">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C634192" w14:textId="45C7B965" w:rsidR="00DA214B" w:rsidRPr="00DA214B" w:rsidRDefault="00DA214B" w:rsidP="00DA214B">
            <w:pPr>
              <w:pStyle w:val="affff1"/>
            </w:pPr>
            <w:r w:rsidRPr="00DA214B">
              <w:t>ПСКМ</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6D7503D" w14:textId="77777777" w:rsidR="00DA214B" w:rsidRPr="00DA214B" w:rsidRDefault="00DA214B" w:rsidP="00DA214B">
            <w:pPr>
              <w:pStyle w:val="afffc"/>
            </w:pP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D2DF19A" w14:textId="78B44CF9" w:rsidR="00DA214B" w:rsidRPr="00DA214B" w:rsidRDefault="00DA214B" w:rsidP="00DA214B">
            <w:pPr>
              <w:pStyle w:val="afffc"/>
            </w:pPr>
            <w:r w:rsidRPr="00DA214B">
              <w:t>11</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69A78AF" w14:textId="37F9DC7A" w:rsidR="00DA214B" w:rsidRPr="00DA214B" w:rsidRDefault="00DA214B" w:rsidP="00DA214B">
            <w:pPr>
              <w:pStyle w:val="afffc"/>
            </w:pPr>
            <w:r w:rsidRPr="00DA214B">
              <w:t>940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7F14C64F" w14:textId="078BFD14" w:rsidR="00DA214B" w:rsidRPr="00DA214B" w:rsidRDefault="00DA214B" w:rsidP="00DA214B">
            <w:pPr>
              <w:pStyle w:val="afffc"/>
            </w:pPr>
            <w:r w:rsidRPr="00DA214B">
              <w:t>7</w:t>
            </w:r>
          </w:p>
        </w:tc>
      </w:tr>
      <w:tr w:rsidR="00DA214B" w:rsidRPr="00F7085C" w14:paraId="0FA4378B" w14:textId="77777777" w:rsidTr="00CC79DE">
        <w:trPr>
          <w:trHeight w:val="23"/>
        </w:trPr>
        <w:tc>
          <w:tcPr>
            <w:tcW w:w="10206" w:type="dxa"/>
            <w:gridSpan w:val="7"/>
            <w:tcBorders>
              <w:top w:val="single" w:sz="4" w:space="0" w:color="000000"/>
              <w:left w:val="single" w:sz="8" w:space="0" w:color="000000"/>
              <w:bottom w:val="single" w:sz="4" w:space="0" w:color="000000"/>
              <w:right w:val="single" w:sz="8" w:space="0" w:color="000000"/>
            </w:tcBorders>
            <w:shd w:val="clear" w:color="auto" w:fill="auto"/>
            <w:tcMar>
              <w:top w:w="28" w:type="dxa"/>
              <w:bottom w:w="28" w:type="dxa"/>
            </w:tcMar>
            <w:vAlign w:val="center"/>
          </w:tcPr>
          <w:p w14:paraId="15B303C4" w14:textId="09ECE50E" w:rsidR="00DA214B" w:rsidRPr="00F7085C" w:rsidRDefault="00DA214B" w:rsidP="00DA214B">
            <w:pPr>
              <w:pStyle w:val="affff1"/>
              <w:rPr>
                <w:b/>
                <w:highlight w:val="yellow"/>
              </w:rPr>
            </w:pPr>
            <w:r w:rsidRPr="00F67B9D">
              <w:rPr>
                <w:b/>
              </w:rPr>
              <w:t>Котельная ДЮЦ</w:t>
            </w:r>
          </w:p>
        </w:tc>
      </w:tr>
      <w:tr w:rsidR="00DA214B" w:rsidRPr="00F7085C" w14:paraId="017E86CC"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1596B78A" w14:textId="41C0AE27" w:rsidR="00DA214B" w:rsidRPr="00DA214B" w:rsidRDefault="00DA214B" w:rsidP="00DA214B">
            <w:pPr>
              <w:pStyle w:val="affff1"/>
            </w:pPr>
            <w:r w:rsidRPr="00DA214B">
              <w:t>11</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20BE12E" w14:textId="1E3AB5B1" w:rsidR="00DA214B" w:rsidRPr="00DA214B" w:rsidRDefault="00DA214B" w:rsidP="00DA214B">
            <w:pPr>
              <w:pStyle w:val="affff1"/>
            </w:pPr>
            <w:r w:rsidRPr="00DA214B">
              <w:t>Дымосос 2 шт.</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CCA7675" w14:textId="517A73C6" w:rsidR="00DA214B" w:rsidRPr="00F7085C" w:rsidRDefault="00DA214B" w:rsidP="00DA214B">
            <w:pPr>
              <w:pStyle w:val="affff1"/>
              <w:rPr>
                <w:highlight w:val="yellow"/>
              </w:rPr>
            </w:pPr>
            <w:r w:rsidRPr="00456012">
              <w:t>ДН-8</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E2F2AB0" w14:textId="47CEF143" w:rsidR="00DA214B" w:rsidRPr="00F7085C" w:rsidRDefault="00DA214B" w:rsidP="00DA214B">
            <w:pPr>
              <w:pStyle w:val="affff1"/>
              <w:rPr>
                <w:highlight w:val="yellow"/>
              </w:rPr>
            </w:pP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2858705" w14:textId="74CA73FF" w:rsidR="00DA214B" w:rsidRPr="00F7085C" w:rsidRDefault="00DA214B" w:rsidP="00DA214B">
            <w:pPr>
              <w:pStyle w:val="affff1"/>
              <w:rPr>
                <w:highlight w:val="yellow"/>
              </w:rPr>
            </w:pPr>
            <w:r w:rsidRPr="00456012">
              <w:t>15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7997FA3" w14:textId="15D0E3C4" w:rsidR="00DA214B" w:rsidRPr="00F7085C" w:rsidRDefault="00DA214B" w:rsidP="00DA214B">
            <w:pPr>
              <w:pStyle w:val="affff1"/>
              <w:rPr>
                <w:highlight w:val="yellow"/>
              </w:rPr>
            </w:pPr>
            <w:r w:rsidRPr="00456012">
              <w:t>1500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56C29297" w14:textId="09BE9FDC" w:rsidR="00DA214B" w:rsidRPr="00F7085C" w:rsidRDefault="00DA214B" w:rsidP="00DA214B">
            <w:pPr>
              <w:pStyle w:val="affff1"/>
              <w:rPr>
                <w:highlight w:val="yellow"/>
              </w:rPr>
            </w:pPr>
            <w:r w:rsidRPr="00456012">
              <w:t>10460</w:t>
            </w:r>
          </w:p>
        </w:tc>
      </w:tr>
      <w:tr w:rsidR="00DA214B" w:rsidRPr="00F7085C" w14:paraId="704D4C68"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72D776A1" w14:textId="17E5D85A" w:rsidR="00DA214B" w:rsidRPr="00DA214B" w:rsidRDefault="00DA214B" w:rsidP="00DA214B">
            <w:pPr>
              <w:pStyle w:val="affff1"/>
            </w:pPr>
            <w:r w:rsidRPr="00DA214B">
              <w:t>12</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EEEE85D" w14:textId="47AECF4E" w:rsidR="00DA214B" w:rsidRPr="00DA214B" w:rsidRDefault="00DA214B" w:rsidP="00DA214B">
            <w:pPr>
              <w:pStyle w:val="affff1"/>
            </w:pPr>
            <w:r w:rsidRPr="00DA214B">
              <w:t xml:space="preserve">Вентилятор дутьевой 2 шт.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E550496" w14:textId="14C87698" w:rsidR="00DA214B" w:rsidRPr="00F7085C" w:rsidRDefault="00DA214B" w:rsidP="00DA214B">
            <w:pPr>
              <w:pStyle w:val="affff1"/>
              <w:rPr>
                <w:highlight w:val="yellow"/>
              </w:rPr>
            </w:pPr>
            <w:r w:rsidRPr="00456012">
              <w:t>ВД 2,8</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E9DCF4C" w14:textId="44E7A4AF" w:rsidR="00DA214B" w:rsidRPr="00F7085C" w:rsidRDefault="00DA214B" w:rsidP="00DA214B">
            <w:pPr>
              <w:pStyle w:val="affff1"/>
              <w:rPr>
                <w:highlight w:val="yellow"/>
              </w:rPr>
            </w:pP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7268A85" w14:textId="7107839A" w:rsidR="00DA214B" w:rsidRPr="00F7085C" w:rsidRDefault="00DA214B" w:rsidP="00DA214B">
            <w:pPr>
              <w:pStyle w:val="affff1"/>
              <w:rPr>
                <w:highlight w:val="yellow"/>
              </w:rPr>
            </w:pPr>
            <w:r w:rsidRPr="00456012">
              <w:t>7,5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C9D1071" w14:textId="48508C21" w:rsidR="00DA214B" w:rsidRPr="00F7085C" w:rsidRDefault="00DA214B" w:rsidP="00DA214B">
            <w:pPr>
              <w:pStyle w:val="affff1"/>
              <w:rPr>
                <w:highlight w:val="yellow"/>
              </w:rPr>
            </w:pPr>
            <w:r w:rsidRPr="00456012">
              <w:t>3000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408CB01E" w14:textId="551C9817" w:rsidR="00DA214B" w:rsidRPr="00F7085C" w:rsidRDefault="00DA214B" w:rsidP="00DA214B">
            <w:pPr>
              <w:pStyle w:val="affff1"/>
              <w:rPr>
                <w:highlight w:val="yellow"/>
              </w:rPr>
            </w:pPr>
            <w:r>
              <w:t>2600</w:t>
            </w:r>
          </w:p>
        </w:tc>
      </w:tr>
      <w:tr w:rsidR="00DA214B" w:rsidRPr="00F7085C" w14:paraId="542273CD"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3D1A49DE" w14:textId="67A9A16D" w:rsidR="00DA214B" w:rsidRPr="00DA214B" w:rsidRDefault="00DA214B" w:rsidP="00DA214B">
            <w:pPr>
              <w:pStyle w:val="affff1"/>
            </w:pPr>
            <w:r w:rsidRPr="00DA214B">
              <w:t>13</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4909600" w14:textId="71211186" w:rsidR="00DA214B" w:rsidRPr="00DA214B" w:rsidRDefault="00DA214B" w:rsidP="00DA214B">
            <w:pPr>
              <w:pStyle w:val="affff1"/>
            </w:pPr>
            <w:r w:rsidRPr="00DA214B">
              <w:t xml:space="preserve">насос циркуляционный 2 шт.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9D75B5D" w14:textId="22CC0991" w:rsidR="00DA214B" w:rsidRPr="00F7085C" w:rsidRDefault="00DA214B" w:rsidP="00DA214B">
            <w:pPr>
              <w:pStyle w:val="affff1"/>
              <w:rPr>
                <w:highlight w:val="yellow"/>
              </w:rPr>
            </w:pPr>
            <w:r w:rsidRPr="006045E3">
              <w:t>К-150-125-315 (200/32)</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5D8BEB3" w14:textId="45039CD9" w:rsidR="00DA214B" w:rsidRPr="00F7085C" w:rsidRDefault="00DA214B" w:rsidP="00DA214B">
            <w:pPr>
              <w:pStyle w:val="affff1"/>
              <w:rPr>
                <w:highlight w:val="yellow"/>
              </w:rPr>
            </w:pPr>
            <w:r>
              <w:t>32</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2718B08C" w14:textId="36A4F94A" w:rsidR="00DA214B" w:rsidRPr="00F7085C" w:rsidRDefault="00DA214B" w:rsidP="00DA214B">
            <w:pPr>
              <w:pStyle w:val="affff1"/>
              <w:rPr>
                <w:highlight w:val="yellow"/>
              </w:rPr>
            </w:pPr>
            <w:r>
              <w:t>30</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939A454" w14:textId="71FC5828" w:rsidR="00DA214B" w:rsidRPr="00F7085C" w:rsidRDefault="00DA214B" w:rsidP="00DA214B">
            <w:pPr>
              <w:pStyle w:val="affff1"/>
              <w:rPr>
                <w:highlight w:val="yellow"/>
              </w:rPr>
            </w:pPr>
            <w:r>
              <w:t>1470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33621092" w14:textId="78CEF349" w:rsidR="00DA214B" w:rsidRPr="00F7085C" w:rsidRDefault="00DA214B" w:rsidP="00DA214B">
            <w:pPr>
              <w:pStyle w:val="affff1"/>
              <w:rPr>
                <w:highlight w:val="yellow"/>
              </w:rPr>
            </w:pPr>
            <w:r>
              <w:t>200</w:t>
            </w:r>
          </w:p>
        </w:tc>
      </w:tr>
      <w:tr w:rsidR="00DA214B" w:rsidRPr="00F7085C" w14:paraId="1FEC0E32"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1D2467FB" w14:textId="71A2BD4B" w:rsidR="00DA214B" w:rsidRPr="00DA214B" w:rsidRDefault="00DA214B" w:rsidP="00DA214B">
            <w:pPr>
              <w:pStyle w:val="affff1"/>
            </w:pPr>
            <w:r w:rsidRPr="00DA214B">
              <w:t>14</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8B5CC5F" w14:textId="6CB2D245" w:rsidR="00DA214B" w:rsidRPr="00DA214B" w:rsidRDefault="00DA214B" w:rsidP="00DA214B">
            <w:pPr>
              <w:pStyle w:val="affff1"/>
            </w:pPr>
            <w:r w:rsidRPr="00DA214B">
              <w:t xml:space="preserve">насосы подпитывающие 2 шт. </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116E173B" w14:textId="1F9793DD" w:rsidR="00DA214B" w:rsidRPr="00F7085C" w:rsidRDefault="00DA214B" w:rsidP="00DA214B">
            <w:pPr>
              <w:pStyle w:val="affff1"/>
              <w:rPr>
                <w:highlight w:val="yellow"/>
              </w:rPr>
            </w:pPr>
            <w:r w:rsidRPr="002E5AAC">
              <w:t>К8/18</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77DE72F" w14:textId="365821FE" w:rsidR="00DA214B" w:rsidRPr="00F7085C" w:rsidRDefault="00DA214B" w:rsidP="00DA214B">
            <w:pPr>
              <w:pStyle w:val="affff1"/>
              <w:rPr>
                <w:highlight w:val="yellow"/>
              </w:rPr>
            </w:pPr>
            <w:r>
              <w:t>18</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41ACB1E" w14:textId="6E1CEB75" w:rsidR="00DA214B" w:rsidRPr="00F7085C" w:rsidRDefault="00DA214B" w:rsidP="00DA214B">
            <w:pPr>
              <w:pStyle w:val="affff1"/>
              <w:rPr>
                <w:highlight w:val="yellow"/>
              </w:rPr>
            </w:pPr>
            <w:r>
              <w:t>1500</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2EF1DF5" w14:textId="6681CDB4" w:rsidR="00DA214B" w:rsidRPr="00F7085C" w:rsidRDefault="00DA214B" w:rsidP="00DA214B">
            <w:pPr>
              <w:pStyle w:val="affff1"/>
              <w:rPr>
                <w:highlight w:val="yellow"/>
              </w:rPr>
            </w:pPr>
            <w:r>
              <w:t>3000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3A5D1499" w14:textId="1CBD694E" w:rsidR="00DA214B" w:rsidRPr="00F7085C" w:rsidRDefault="00DA214B" w:rsidP="00DA214B">
            <w:pPr>
              <w:pStyle w:val="affff1"/>
              <w:rPr>
                <w:highlight w:val="yellow"/>
              </w:rPr>
            </w:pPr>
            <w:r>
              <w:t>2</w:t>
            </w:r>
          </w:p>
        </w:tc>
      </w:tr>
      <w:tr w:rsidR="00DA214B" w:rsidRPr="00F7085C" w14:paraId="5CA60D73" w14:textId="77777777" w:rsidTr="007D07D1">
        <w:trPr>
          <w:trHeight w:val="23"/>
        </w:trPr>
        <w:tc>
          <w:tcPr>
            <w:tcW w:w="10206" w:type="dxa"/>
            <w:gridSpan w:val="7"/>
            <w:tcBorders>
              <w:top w:val="single" w:sz="4" w:space="0" w:color="000000"/>
              <w:left w:val="single" w:sz="8" w:space="0" w:color="000000"/>
              <w:bottom w:val="single" w:sz="4" w:space="0" w:color="000000"/>
              <w:right w:val="single" w:sz="8" w:space="0" w:color="000000"/>
            </w:tcBorders>
            <w:shd w:val="clear" w:color="auto" w:fill="auto"/>
            <w:tcMar>
              <w:top w:w="28" w:type="dxa"/>
              <w:bottom w:w="28" w:type="dxa"/>
            </w:tcMar>
            <w:vAlign w:val="center"/>
          </w:tcPr>
          <w:p w14:paraId="7778496F" w14:textId="30461D92" w:rsidR="00DA214B" w:rsidRPr="00F7085C" w:rsidRDefault="00DA214B" w:rsidP="00DA214B">
            <w:pPr>
              <w:pStyle w:val="affff1"/>
              <w:rPr>
                <w:b/>
                <w:highlight w:val="yellow"/>
              </w:rPr>
            </w:pPr>
            <w:r w:rsidRPr="00F67B9D">
              <w:rPr>
                <w:b/>
              </w:rPr>
              <w:t>Котельная МУП ЖКХ</w:t>
            </w:r>
          </w:p>
        </w:tc>
      </w:tr>
      <w:tr w:rsidR="00867CEC" w:rsidRPr="00867CEC" w14:paraId="2E3AAAFA"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695EE4CB" w14:textId="5122D26B" w:rsidR="00867CEC" w:rsidRPr="00867CEC" w:rsidRDefault="00867CEC" w:rsidP="00867CEC">
            <w:pPr>
              <w:pStyle w:val="affff1"/>
            </w:pPr>
            <w:r w:rsidRPr="00867CEC">
              <w:t>15</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87C2EC9" w14:textId="6B632EAA" w:rsidR="00867CEC" w:rsidRPr="00867CEC" w:rsidRDefault="00867CEC" w:rsidP="00867CEC">
            <w:pPr>
              <w:pStyle w:val="afffc"/>
            </w:pPr>
            <w:r w:rsidRPr="00867CEC">
              <w:rPr>
                <w:rStyle w:val="FontStyle274"/>
                <w:rFonts w:ascii="Bookman Old Style" w:hAnsi="Bookman Old Style"/>
                <w:szCs w:val="22"/>
              </w:rPr>
              <w:t>Сетевой насос</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F1BDC90" w14:textId="720D8EF7" w:rsidR="00867CEC" w:rsidRPr="00867CEC" w:rsidRDefault="00867CEC" w:rsidP="00867CEC">
            <w:pPr>
              <w:pStyle w:val="afffc"/>
            </w:pPr>
            <w:r w:rsidRPr="00867CEC">
              <w:rPr>
                <w:rStyle w:val="FontStyle274"/>
                <w:rFonts w:ascii="Bookman Old Style" w:hAnsi="Bookman Old Style"/>
                <w:szCs w:val="22"/>
              </w:rPr>
              <w:t>К100-65-200</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AE970C7" w14:textId="567081C9" w:rsidR="00867CEC" w:rsidRPr="00867CEC" w:rsidRDefault="00867CEC" w:rsidP="00867CEC">
            <w:pPr>
              <w:pStyle w:val="affff1"/>
            </w:pPr>
            <w:r w:rsidRPr="00867CEC">
              <w:t>50</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89874C8" w14:textId="34B74DAC" w:rsidR="00867CEC" w:rsidRPr="00867CEC" w:rsidRDefault="00867CEC" w:rsidP="00867CEC">
            <w:pPr>
              <w:pStyle w:val="affff1"/>
            </w:pPr>
            <w:r w:rsidRPr="00867CEC">
              <w:t>22</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BC50B7A" w14:textId="24709C41" w:rsidR="00867CEC" w:rsidRPr="00867CEC" w:rsidRDefault="00867CEC" w:rsidP="00867CEC">
            <w:pPr>
              <w:pStyle w:val="affff1"/>
            </w:pPr>
            <w:r w:rsidRPr="00867CEC">
              <w:t>2940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1156139A" w14:textId="12EB2E9A" w:rsidR="00867CEC" w:rsidRPr="00867CEC" w:rsidRDefault="00867CEC" w:rsidP="00867CEC">
            <w:pPr>
              <w:pStyle w:val="affff1"/>
            </w:pPr>
            <w:r w:rsidRPr="00867CEC">
              <w:t>100</w:t>
            </w:r>
          </w:p>
        </w:tc>
      </w:tr>
      <w:tr w:rsidR="00867CEC" w:rsidRPr="00867CEC" w14:paraId="4A5992E4"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63B3B59B" w14:textId="3FEF3C38" w:rsidR="00867CEC" w:rsidRPr="00867CEC" w:rsidRDefault="00867CEC" w:rsidP="00867CEC">
            <w:pPr>
              <w:pStyle w:val="affff1"/>
            </w:pPr>
            <w:r w:rsidRPr="00867CEC">
              <w:t>16</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04AD993" w14:textId="57021B47" w:rsidR="00867CEC" w:rsidRPr="00867CEC" w:rsidRDefault="00867CEC" w:rsidP="00867CEC">
            <w:pPr>
              <w:pStyle w:val="afffc"/>
            </w:pPr>
            <w:r w:rsidRPr="00867CEC">
              <w:rPr>
                <w:rStyle w:val="FontStyle274"/>
                <w:rFonts w:ascii="Bookman Old Style" w:hAnsi="Bookman Old Style"/>
                <w:szCs w:val="22"/>
              </w:rPr>
              <w:t>Сетевой насос</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52897CD8" w14:textId="1C65A82B" w:rsidR="00867CEC" w:rsidRPr="00867CEC" w:rsidRDefault="00867CEC" w:rsidP="00867CEC">
            <w:pPr>
              <w:pStyle w:val="afffc"/>
            </w:pPr>
            <w:r w:rsidRPr="00867CEC">
              <w:rPr>
                <w:rStyle w:val="FontStyle274"/>
                <w:rFonts w:ascii="Bookman Old Style" w:hAnsi="Bookman Old Style"/>
                <w:szCs w:val="22"/>
              </w:rPr>
              <w:t>КМ80-50-200</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7F875D42" w14:textId="352FD3C3" w:rsidR="00867CEC" w:rsidRPr="00867CEC" w:rsidRDefault="00867CEC" w:rsidP="00867CEC">
            <w:pPr>
              <w:pStyle w:val="affff1"/>
            </w:pPr>
            <w:r w:rsidRPr="00867CEC">
              <w:t>50</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07119FB2" w14:textId="772B8337" w:rsidR="00867CEC" w:rsidRPr="00867CEC" w:rsidRDefault="00867CEC" w:rsidP="00867CEC">
            <w:pPr>
              <w:pStyle w:val="affff1"/>
            </w:pPr>
            <w:r w:rsidRPr="00867CEC">
              <w:t>15</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4A2826BC" w14:textId="0F272E53" w:rsidR="00867CEC" w:rsidRPr="00867CEC" w:rsidRDefault="00867CEC" w:rsidP="00867CEC">
            <w:pPr>
              <w:pStyle w:val="affff1"/>
            </w:pPr>
            <w:r w:rsidRPr="00867CEC">
              <w:t>2925</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0162E78C" w14:textId="63678330" w:rsidR="00867CEC" w:rsidRPr="00867CEC" w:rsidRDefault="00867CEC" w:rsidP="00867CEC">
            <w:pPr>
              <w:pStyle w:val="affff1"/>
            </w:pPr>
            <w:r w:rsidRPr="00867CEC">
              <w:t>50</w:t>
            </w:r>
          </w:p>
        </w:tc>
      </w:tr>
      <w:tr w:rsidR="00867CEC" w:rsidRPr="00867CEC" w14:paraId="5427621E" w14:textId="77777777" w:rsidTr="00200727">
        <w:trPr>
          <w:trHeight w:val="23"/>
        </w:trPr>
        <w:tc>
          <w:tcPr>
            <w:tcW w:w="567" w:type="dxa"/>
            <w:tcBorders>
              <w:top w:val="single" w:sz="4" w:space="0" w:color="000000"/>
              <w:left w:val="single" w:sz="8" w:space="0" w:color="000000"/>
              <w:bottom w:val="single" w:sz="4" w:space="0" w:color="000000"/>
            </w:tcBorders>
            <w:shd w:val="clear" w:color="auto" w:fill="auto"/>
            <w:tcMar>
              <w:top w:w="28" w:type="dxa"/>
              <w:bottom w:w="28" w:type="dxa"/>
            </w:tcMar>
            <w:vAlign w:val="center"/>
          </w:tcPr>
          <w:p w14:paraId="2AB69EBA" w14:textId="57E61904" w:rsidR="00867CEC" w:rsidRPr="00867CEC" w:rsidRDefault="00867CEC" w:rsidP="00867CEC">
            <w:pPr>
              <w:pStyle w:val="affff1"/>
            </w:pPr>
            <w:r w:rsidRPr="00867CEC">
              <w:lastRenderedPageBreak/>
              <w:t>17</w:t>
            </w:r>
          </w:p>
        </w:tc>
        <w:tc>
          <w:tcPr>
            <w:tcW w:w="226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AF40782" w14:textId="06DD65D0" w:rsidR="00867CEC" w:rsidRPr="00867CEC" w:rsidRDefault="00867CEC" w:rsidP="00867CEC">
            <w:pPr>
              <w:pStyle w:val="afffc"/>
            </w:pPr>
            <w:r w:rsidRPr="00867CEC">
              <w:rPr>
                <w:rStyle w:val="FontStyle274"/>
                <w:rFonts w:ascii="Bookman Old Style" w:hAnsi="Bookman Old Style"/>
                <w:szCs w:val="22"/>
              </w:rPr>
              <w:t>Сетевой насос</w:t>
            </w:r>
          </w:p>
        </w:tc>
        <w:tc>
          <w:tcPr>
            <w:tcW w:w="1985"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ED0DA12" w14:textId="4FB40FAC" w:rsidR="00867CEC" w:rsidRPr="00867CEC" w:rsidRDefault="00867CEC" w:rsidP="00867CEC">
            <w:pPr>
              <w:pStyle w:val="afffc"/>
            </w:pPr>
            <w:r w:rsidRPr="00867CEC">
              <w:rPr>
                <w:rStyle w:val="FontStyle274"/>
                <w:rFonts w:ascii="Bookman Old Style" w:hAnsi="Bookman Old Style"/>
                <w:szCs w:val="22"/>
              </w:rPr>
              <w:t>К100-65-200</w:t>
            </w:r>
          </w:p>
        </w:tc>
        <w:tc>
          <w:tcPr>
            <w:tcW w:w="992"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D4AC831" w14:textId="06DBAE38" w:rsidR="00867CEC" w:rsidRPr="00867CEC" w:rsidRDefault="00867CEC" w:rsidP="00867CEC">
            <w:pPr>
              <w:pStyle w:val="affff1"/>
            </w:pPr>
            <w:r w:rsidRPr="00867CEC">
              <w:t>50</w:t>
            </w:r>
          </w:p>
        </w:tc>
        <w:tc>
          <w:tcPr>
            <w:tcW w:w="1418"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68EEEFF7" w14:textId="5B55DCF9" w:rsidR="00867CEC" w:rsidRPr="00867CEC" w:rsidRDefault="00867CEC" w:rsidP="00867CEC">
            <w:pPr>
              <w:pStyle w:val="affff1"/>
            </w:pPr>
            <w:r w:rsidRPr="00867CEC">
              <w:t>30</w:t>
            </w:r>
          </w:p>
        </w:tc>
        <w:tc>
          <w:tcPr>
            <w:tcW w:w="1134" w:type="dxa"/>
            <w:tcBorders>
              <w:top w:val="single" w:sz="4" w:space="0" w:color="000000"/>
              <w:left w:val="single" w:sz="4" w:space="0" w:color="000000"/>
              <w:bottom w:val="single" w:sz="4" w:space="0" w:color="000000"/>
            </w:tcBorders>
            <w:shd w:val="clear" w:color="auto" w:fill="auto"/>
            <w:tcMar>
              <w:top w:w="28" w:type="dxa"/>
              <w:bottom w:w="28" w:type="dxa"/>
            </w:tcMar>
            <w:vAlign w:val="center"/>
          </w:tcPr>
          <w:p w14:paraId="3178D3C9" w14:textId="6D28EF48" w:rsidR="00867CEC" w:rsidRPr="00867CEC" w:rsidRDefault="00867CEC" w:rsidP="00867CEC">
            <w:pPr>
              <w:pStyle w:val="affff1"/>
            </w:pPr>
            <w:r w:rsidRPr="00867CEC">
              <w:t>2910</w:t>
            </w:r>
          </w:p>
        </w:tc>
        <w:tc>
          <w:tcPr>
            <w:tcW w:w="1842" w:type="dxa"/>
            <w:tcBorders>
              <w:top w:val="single" w:sz="4" w:space="0" w:color="000000"/>
              <w:left w:val="single" w:sz="4" w:space="0" w:color="000000"/>
              <w:bottom w:val="single" w:sz="4" w:space="0" w:color="000000"/>
              <w:right w:val="single" w:sz="8" w:space="0" w:color="000000"/>
            </w:tcBorders>
            <w:shd w:val="clear" w:color="auto" w:fill="auto"/>
            <w:tcMar>
              <w:top w:w="28" w:type="dxa"/>
              <w:bottom w:w="28" w:type="dxa"/>
            </w:tcMar>
            <w:vAlign w:val="center"/>
          </w:tcPr>
          <w:p w14:paraId="0361A5EF" w14:textId="1520BFF3" w:rsidR="00867CEC" w:rsidRPr="00867CEC" w:rsidRDefault="00867CEC" w:rsidP="00867CEC">
            <w:pPr>
              <w:pStyle w:val="affff1"/>
            </w:pPr>
            <w:r w:rsidRPr="00867CEC">
              <w:t>100</w:t>
            </w:r>
          </w:p>
        </w:tc>
      </w:tr>
    </w:tbl>
    <w:p w14:paraId="3AE6FAD9" w14:textId="77777777" w:rsidR="003F4701" w:rsidRPr="00867CEC" w:rsidRDefault="003F4701" w:rsidP="00BB48B0">
      <w:pPr>
        <w:spacing w:after="0"/>
      </w:pPr>
    </w:p>
    <w:p w14:paraId="35EF7A83" w14:textId="7C3C7F70" w:rsidR="0001660E" w:rsidRPr="00C60556" w:rsidRDefault="0001660E" w:rsidP="00C60556">
      <w:pPr>
        <w:pStyle w:val="S"/>
        <w:rPr>
          <w:rStyle w:val="FontStyle274"/>
          <w:rFonts w:ascii="Bookman Old Style" w:hAnsi="Bookman Old Style"/>
          <w:sz w:val="24"/>
          <w:szCs w:val="24"/>
        </w:rPr>
      </w:pPr>
      <w:r w:rsidRPr="00C60556">
        <w:rPr>
          <w:rStyle w:val="FontStyle274"/>
          <w:rFonts w:ascii="Bookman Old Style" w:hAnsi="Bookman Old Style"/>
          <w:sz w:val="24"/>
          <w:szCs w:val="24"/>
        </w:rPr>
        <w:t>При условии соблюдения температурного графика, суммарной производительности насосного оборудования достаточно для обеспечения существующей и подключения пер</w:t>
      </w:r>
      <w:r w:rsidRPr="00C60556">
        <w:rPr>
          <w:rStyle w:val="FontStyle274"/>
          <w:rFonts w:ascii="Bookman Old Style" w:hAnsi="Bookman Old Style"/>
          <w:sz w:val="24"/>
          <w:szCs w:val="24"/>
        </w:rPr>
        <w:softHyphen/>
        <w:t xml:space="preserve">спективной тепловой нагрузки к тепловым сетям котельных </w:t>
      </w:r>
      <w:r w:rsidR="00C60556" w:rsidRPr="00C60556">
        <w:rPr>
          <w:rStyle w:val="FontStyle274"/>
          <w:rFonts w:ascii="Bookman Old Style" w:hAnsi="Bookman Old Style"/>
          <w:sz w:val="24"/>
          <w:szCs w:val="24"/>
        </w:rPr>
        <w:t>сельского поселения</w:t>
      </w:r>
      <w:r w:rsidRPr="00C60556">
        <w:rPr>
          <w:rStyle w:val="FontStyle274"/>
          <w:rFonts w:ascii="Bookman Old Style" w:hAnsi="Bookman Old Style"/>
          <w:sz w:val="24"/>
          <w:szCs w:val="24"/>
        </w:rPr>
        <w:t xml:space="preserve"> Саранпауль.</w:t>
      </w:r>
    </w:p>
    <w:p w14:paraId="3F3BD273" w14:textId="77777777" w:rsidR="0001660E" w:rsidRPr="00A67424" w:rsidRDefault="0001660E" w:rsidP="00C60556">
      <w:pPr>
        <w:pStyle w:val="S"/>
        <w:rPr>
          <w:rStyle w:val="FontStyle274"/>
          <w:rFonts w:ascii="Bookman Old Style" w:hAnsi="Bookman Old Style"/>
          <w:sz w:val="24"/>
          <w:szCs w:val="24"/>
        </w:rPr>
      </w:pPr>
      <w:r w:rsidRPr="00A67424">
        <w:rPr>
          <w:rStyle w:val="FontStyle274"/>
          <w:rFonts w:ascii="Bookman Old Style" w:hAnsi="Bookman Old Style"/>
          <w:sz w:val="24"/>
          <w:szCs w:val="24"/>
        </w:rPr>
        <w:t>Теплообменное оборудование на котельных с.п. Саранпауль - не предусмотрено.</w:t>
      </w:r>
    </w:p>
    <w:p w14:paraId="75055DF7" w14:textId="0691280F" w:rsidR="0001660E" w:rsidRPr="00A67424" w:rsidRDefault="0001660E" w:rsidP="00C60556">
      <w:pPr>
        <w:pStyle w:val="S"/>
        <w:rPr>
          <w:rStyle w:val="FontStyle274"/>
          <w:rFonts w:ascii="Bookman Old Style" w:hAnsi="Bookman Old Style"/>
          <w:sz w:val="24"/>
          <w:szCs w:val="24"/>
        </w:rPr>
      </w:pPr>
      <w:r w:rsidRPr="00A67424">
        <w:rPr>
          <w:rStyle w:val="FontStyle274"/>
          <w:rFonts w:ascii="Bookman Old Style" w:hAnsi="Bookman Old Style"/>
          <w:sz w:val="24"/>
          <w:szCs w:val="24"/>
        </w:rPr>
        <w:t>Параметры и характеристики дымовых труб котельных с.п. Саранпауль представле</w:t>
      </w:r>
      <w:r w:rsidRPr="00A67424">
        <w:rPr>
          <w:rStyle w:val="FontStyle274"/>
          <w:rFonts w:ascii="Bookman Old Style" w:hAnsi="Bookman Old Style"/>
          <w:sz w:val="24"/>
          <w:szCs w:val="24"/>
        </w:rPr>
        <w:softHyphen/>
        <w:t xml:space="preserve">ны в таблице </w:t>
      </w:r>
      <w:r w:rsidR="00C60556" w:rsidRPr="00A67424">
        <w:rPr>
          <w:rStyle w:val="FontStyle274"/>
          <w:rFonts w:ascii="Bookman Old Style" w:hAnsi="Bookman Old Style"/>
          <w:sz w:val="24"/>
          <w:szCs w:val="24"/>
        </w:rPr>
        <w:t>1.5</w:t>
      </w:r>
      <w:r w:rsidRPr="00A67424">
        <w:rPr>
          <w:rStyle w:val="FontStyle274"/>
          <w:rFonts w:ascii="Bookman Old Style" w:hAnsi="Bookman Old Style"/>
          <w:sz w:val="24"/>
          <w:szCs w:val="24"/>
        </w:rPr>
        <w:t>.</w:t>
      </w:r>
    </w:p>
    <w:p w14:paraId="51E18DA7" w14:textId="77777777" w:rsidR="00C60556" w:rsidRPr="00A67424" w:rsidRDefault="0001660E" w:rsidP="00C60556">
      <w:pPr>
        <w:pStyle w:val="S"/>
        <w:jc w:val="right"/>
        <w:rPr>
          <w:rStyle w:val="FontStyle271"/>
          <w:rFonts w:ascii="Bookman Old Style" w:hAnsi="Bookman Old Style"/>
          <w:b w:val="0"/>
          <w:bCs w:val="0"/>
          <w:sz w:val="24"/>
          <w:szCs w:val="24"/>
        </w:rPr>
      </w:pPr>
      <w:r w:rsidRPr="00A67424">
        <w:rPr>
          <w:rStyle w:val="FontStyle271"/>
          <w:rFonts w:ascii="Bookman Old Style" w:hAnsi="Bookman Old Style"/>
          <w:b w:val="0"/>
          <w:bCs w:val="0"/>
          <w:sz w:val="24"/>
          <w:szCs w:val="24"/>
        </w:rPr>
        <w:t xml:space="preserve">Таблица </w:t>
      </w:r>
      <w:r w:rsidR="00C60556" w:rsidRPr="00A67424">
        <w:rPr>
          <w:rStyle w:val="FontStyle271"/>
          <w:rFonts w:ascii="Bookman Old Style" w:hAnsi="Bookman Old Style"/>
          <w:b w:val="0"/>
          <w:bCs w:val="0"/>
          <w:sz w:val="24"/>
          <w:szCs w:val="24"/>
        </w:rPr>
        <w:t>1.5</w:t>
      </w:r>
    </w:p>
    <w:p w14:paraId="69F2C4EA" w14:textId="6BE23A7D" w:rsidR="0001660E" w:rsidRPr="00A67424" w:rsidRDefault="0001660E" w:rsidP="00C60556">
      <w:pPr>
        <w:pStyle w:val="S"/>
        <w:jc w:val="center"/>
        <w:rPr>
          <w:rStyle w:val="FontStyle274"/>
          <w:rFonts w:ascii="Bookman Old Style" w:hAnsi="Bookman Old Style"/>
          <w:sz w:val="24"/>
          <w:szCs w:val="24"/>
          <w:u w:val="single"/>
        </w:rPr>
      </w:pPr>
      <w:r w:rsidRPr="00A67424">
        <w:rPr>
          <w:rStyle w:val="FontStyle274"/>
          <w:rFonts w:ascii="Bookman Old Style" w:hAnsi="Bookman Old Style"/>
          <w:sz w:val="24"/>
          <w:szCs w:val="24"/>
          <w:u w:val="single"/>
        </w:rPr>
        <w:t xml:space="preserve">Параметры и характеристики дымовых труб котельных </w:t>
      </w:r>
      <w:r w:rsidR="00C60556" w:rsidRPr="00A67424">
        <w:rPr>
          <w:rStyle w:val="FontStyle274"/>
          <w:rFonts w:ascii="Bookman Old Style" w:hAnsi="Bookman Old Style"/>
          <w:sz w:val="24"/>
          <w:szCs w:val="24"/>
          <w:u w:val="single"/>
        </w:rPr>
        <w:t>сельского поселения</w:t>
      </w:r>
      <w:r w:rsidRPr="00A67424">
        <w:rPr>
          <w:rStyle w:val="FontStyle274"/>
          <w:rFonts w:ascii="Bookman Old Style" w:hAnsi="Bookman Old Style"/>
          <w:sz w:val="24"/>
          <w:szCs w:val="24"/>
          <w:u w:val="single"/>
        </w:rPr>
        <w:t xml:space="preserve"> Саранпауль</w:t>
      </w:r>
    </w:p>
    <w:p w14:paraId="21792C56" w14:textId="77777777" w:rsidR="0001660E" w:rsidRPr="00A67424" w:rsidRDefault="0001660E" w:rsidP="0001660E">
      <w:pPr>
        <w:spacing w:after="48" w:line="1" w:lineRule="exac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51"/>
        <w:gridCol w:w="1636"/>
        <w:gridCol w:w="1782"/>
        <w:gridCol w:w="1340"/>
        <w:gridCol w:w="1635"/>
        <w:gridCol w:w="1641"/>
      </w:tblGrid>
      <w:tr w:rsidR="0001660E" w:rsidRPr="00A67424" w14:paraId="6DF0021B" w14:textId="77777777" w:rsidTr="00D121A8">
        <w:tc>
          <w:tcPr>
            <w:tcW w:w="1094" w:type="pct"/>
            <w:vAlign w:val="center"/>
          </w:tcPr>
          <w:p w14:paraId="40A6A53A" w14:textId="77777777" w:rsidR="0001660E" w:rsidRPr="00A67424" w:rsidRDefault="0001660E" w:rsidP="00C60556">
            <w:pPr>
              <w:pStyle w:val="afffc"/>
              <w:rPr>
                <w:rStyle w:val="FontStyle271"/>
                <w:rFonts w:ascii="Bookman Old Style" w:hAnsi="Bookman Old Style"/>
                <w:bCs w:val="0"/>
                <w:szCs w:val="22"/>
              </w:rPr>
            </w:pPr>
            <w:r w:rsidRPr="00A67424">
              <w:rPr>
                <w:rStyle w:val="FontStyle271"/>
                <w:rFonts w:ascii="Bookman Old Style" w:hAnsi="Bookman Old Style"/>
                <w:bCs w:val="0"/>
                <w:szCs w:val="22"/>
              </w:rPr>
              <w:t>Наименование</w:t>
            </w:r>
          </w:p>
        </w:tc>
        <w:tc>
          <w:tcPr>
            <w:tcW w:w="795" w:type="pct"/>
            <w:vAlign w:val="center"/>
          </w:tcPr>
          <w:p w14:paraId="541D6E92" w14:textId="77777777" w:rsidR="0001660E" w:rsidRPr="00A67424" w:rsidRDefault="0001660E" w:rsidP="00C60556">
            <w:pPr>
              <w:pStyle w:val="afffc"/>
              <w:rPr>
                <w:rStyle w:val="FontStyle271"/>
                <w:rFonts w:ascii="Bookman Old Style" w:hAnsi="Bookman Old Style"/>
                <w:bCs w:val="0"/>
                <w:szCs w:val="22"/>
              </w:rPr>
            </w:pPr>
            <w:r w:rsidRPr="00A67424">
              <w:rPr>
                <w:rStyle w:val="FontStyle271"/>
                <w:rFonts w:ascii="Bookman Old Style" w:hAnsi="Bookman Old Style"/>
                <w:bCs w:val="0"/>
                <w:szCs w:val="22"/>
              </w:rPr>
              <w:t>Год ввода</w:t>
            </w:r>
          </w:p>
        </w:tc>
        <w:tc>
          <w:tcPr>
            <w:tcW w:w="866" w:type="pct"/>
            <w:vAlign w:val="center"/>
          </w:tcPr>
          <w:p w14:paraId="0827C257" w14:textId="77777777" w:rsidR="0001660E" w:rsidRPr="00A67424" w:rsidRDefault="0001660E" w:rsidP="00C60556">
            <w:pPr>
              <w:pStyle w:val="afffc"/>
              <w:rPr>
                <w:rStyle w:val="FontStyle271"/>
                <w:rFonts w:ascii="Bookman Old Style" w:hAnsi="Bookman Old Style"/>
                <w:bCs w:val="0"/>
                <w:szCs w:val="22"/>
              </w:rPr>
            </w:pPr>
            <w:r w:rsidRPr="00A67424">
              <w:rPr>
                <w:rStyle w:val="FontStyle271"/>
                <w:rFonts w:ascii="Bookman Old Style" w:hAnsi="Bookman Old Style"/>
                <w:bCs w:val="0"/>
                <w:szCs w:val="22"/>
              </w:rPr>
              <w:t>Материал</w:t>
            </w:r>
          </w:p>
        </w:tc>
        <w:tc>
          <w:tcPr>
            <w:tcW w:w="651" w:type="pct"/>
            <w:vAlign w:val="center"/>
          </w:tcPr>
          <w:p w14:paraId="78573B46" w14:textId="77777777" w:rsidR="0001660E" w:rsidRPr="00A67424" w:rsidRDefault="0001660E" w:rsidP="00C60556">
            <w:pPr>
              <w:pStyle w:val="afffc"/>
              <w:rPr>
                <w:rStyle w:val="FontStyle271"/>
                <w:rFonts w:ascii="Bookman Old Style" w:hAnsi="Bookman Old Style"/>
                <w:bCs w:val="0"/>
                <w:szCs w:val="22"/>
              </w:rPr>
            </w:pPr>
            <w:r w:rsidRPr="00A67424">
              <w:rPr>
                <w:rStyle w:val="FontStyle271"/>
                <w:rFonts w:ascii="Bookman Old Style" w:hAnsi="Bookman Old Style"/>
                <w:bCs w:val="0"/>
                <w:szCs w:val="22"/>
              </w:rPr>
              <w:t>Кол-во</w:t>
            </w:r>
          </w:p>
        </w:tc>
        <w:tc>
          <w:tcPr>
            <w:tcW w:w="795" w:type="pct"/>
            <w:vAlign w:val="center"/>
          </w:tcPr>
          <w:p w14:paraId="4589EB0F" w14:textId="77777777" w:rsidR="0001660E" w:rsidRPr="00A67424" w:rsidRDefault="0001660E" w:rsidP="00C60556">
            <w:pPr>
              <w:pStyle w:val="afffc"/>
              <w:rPr>
                <w:rStyle w:val="FontStyle271"/>
                <w:rFonts w:ascii="Bookman Old Style" w:hAnsi="Bookman Old Style"/>
                <w:bCs w:val="0"/>
                <w:szCs w:val="22"/>
              </w:rPr>
            </w:pPr>
            <w:r w:rsidRPr="00A67424">
              <w:rPr>
                <w:rStyle w:val="FontStyle271"/>
                <w:rFonts w:ascii="Bookman Old Style" w:hAnsi="Bookman Old Style"/>
                <w:bCs w:val="0"/>
                <w:szCs w:val="22"/>
              </w:rPr>
              <w:t>Диаметр, м</w:t>
            </w:r>
          </w:p>
        </w:tc>
        <w:tc>
          <w:tcPr>
            <w:tcW w:w="798" w:type="pct"/>
            <w:vAlign w:val="center"/>
          </w:tcPr>
          <w:p w14:paraId="570B7763" w14:textId="77777777" w:rsidR="0001660E" w:rsidRPr="00A67424" w:rsidRDefault="0001660E" w:rsidP="00C60556">
            <w:pPr>
              <w:pStyle w:val="afffc"/>
              <w:rPr>
                <w:rStyle w:val="FontStyle271"/>
                <w:rFonts w:ascii="Bookman Old Style" w:hAnsi="Bookman Old Style"/>
                <w:bCs w:val="0"/>
                <w:szCs w:val="22"/>
              </w:rPr>
            </w:pPr>
            <w:r w:rsidRPr="00A67424">
              <w:rPr>
                <w:rStyle w:val="FontStyle271"/>
                <w:rFonts w:ascii="Bookman Old Style" w:hAnsi="Bookman Old Style"/>
                <w:bCs w:val="0"/>
                <w:szCs w:val="22"/>
              </w:rPr>
              <w:t>Высота, м</w:t>
            </w:r>
          </w:p>
        </w:tc>
      </w:tr>
      <w:tr w:rsidR="0001660E" w:rsidRPr="00A67424" w14:paraId="458B180A" w14:textId="77777777" w:rsidTr="00D121A8">
        <w:tc>
          <w:tcPr>
            <w:tcW w:w="1094" w:type="pct"/>
            <w:vAlign w:val="center"/>
          </w:tcPr>
          <w:p w14:paraId="2B8DAA4A"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Центральная ко</w:t>
            </w:r>
            <w:r w:rsidRPr="00A67424">
              <w:rPr>
                <w:rStyle w:val="FontStyle274"/>
                <w:rFonts w:ascii="Bookman Old Style" w:hAnsi="Bookman Old Style"/>
                <w:szCs w:val="22"/>
              </w:rPr>
              <w:softHyphen/>
              <w:t>тельная с. Саранпа</w:t>
            </w:r>
            <w:r w:rsidRPr="00A67424">
              <w:rPr>
                <w:rStyle w:val="FontStyle274"/>
                <w:rFonts w:ascii="Bookman Old Style" w:hAnsi="Bookman Old Style"/>
                <w:szCs w:val="22"/>
              </w:rPr>
              <w:softHyphen/>
              <w:t>уль</w:t>
            </w:r>
          </w:p>
        </w:tc>
        <w:tc>
          <w:tcPr>
            <w:tcW w:w="795" w:type="pct"/>
            <w:vAlign w:val="center"/>
          </w:tcPr>
          <w:p w14:paraId="74CAA2AF"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2005</w:t>
            </w:r>
          </w:p>
        </w:tc>
        <w:tc>
          <w:tcPr>
            <w:tcW w:w="866" w:type="pct"/>
            <w:vAlign w:val="center"/>
          </w:tcPr>
          <w:p w14:paraId="1CD0108F"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сталь</w:t>
            </w:r>
          </w:p>
        </w:tc>
        <w:tc>
          <w:tcPr>
            <w:tcW w:w="651" w:type="pct"/>
            <w:vAlign w:val="center"/>
          </w:tcPr>
          <w:p w14:paraId="7517F086"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2</w:t>
            </w:r>
          </w:p>
        </w:tc>
        <w:tc>
          <w:tcPr>
            <w:tcW w:w="795" w:type="pct"/>
            <w:vAlign w:val="center"/>
          </w:tcPr>
          <w:p w14:paraId="327335D3"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1</w:t>
            </w:r>
          </w:p>
        </w:tc>
        <w:tc>
          <w:tcPr>
            <w:tcW w:w="798" w:type="pct"/>
            <w:vAlign w:val="center"/>
          </w:tcPr>
          <w:p w14:paraId="08E49DEC"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31,815</w:t>
            </w:r>
          </w:p>
        </w:tc>
      </w:tr>
      <w:tr w:rsidR="0001660E" w:rsidRPr="00A67424" w14:paraId="3BA96711" w14:textId="77777777" w:rsidTr="00D121A8">
        <w:tc>
          <w:tcPr>
            <w:tcW w:w="1094" w:type="pct"/>
            <w:vAlign w:val="center"/>
          </w:tcPr>
          <w:p w14:paraId="0425FF0B"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Котельная №2 с. Саранпауль</w:t>
            </w:r>
          </w:p>
        </w:tc>
        <w:tc>
          <w:tcPr>
            <w:tcW w:w="795" w:type="pct"/>
            <w:vAlign w:val="center"/>
          </w:tcPr>
          <w:p w14:paraId="40B60071"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2008</w:t>
            </w:r>
          </w:p>
        </w:tc>
        <w:tc>
          <w:tcPr>
            <w:tcW w:w="866" w:type="pct"/>
            <w:vAlign w:val="center"/>
          </w:tcPr>
          <w:p w14:paraId="213BD8C7"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сталь</w:t>
            </w:r>
          </w:p>
        </w:tc>
        <w:tc>
          <w:tcPr>
            <w:tcW w:w="651" w:type="pct"/>
            <w:vAlign w:val="center"/>
          </w:tcPr>
          <w:p w14:paraId="0FF80916"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1</w:t>
            </w:r>
          </w:p>
        </w:tc>
        <w:tc>
          <w:tcPr>
            <w:tcW w:w="795" w:type="pct"/>
            <w:vAlign w:val="center"/>
          </w:tcPr>
          <w:p w14:paraId="39814CB6"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0,42</w:t>
            </w:r>
          </w:p>
        </w:tc>
        <w:tc>
          <w:tcPr>
            <w:tcW w:w="798" w:type="pct"/>
            <w:vAlign w:val="center"/>
          </w:tcPr>
          <w:p w14:paraId="3068B30B"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19</w:t>
            </w:r>
          </w:p>
        </w:tc>
      </w:tr>
      <w:tr w:rsidR="0001660E" w:rsidRPr="00A67424" w14:paraId="786B0722" w14:textId="77777777" w:rsidTr="00D121A8">
        <w:tc>
          <w:tcPr>
            <w:tcW w:w="1094" w:type="pct"/>
            <w:vMerge w:val="restart"/>
            <w:vAlign w:val="center"/>
          </w:tcPr>
          <w:p w14:paraId="6CE3C83F"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Котельная п. Сосьва</w:t>
            </w:r>
          </w:p>
        </w:tc>
        <w:tc>
          <w:tcPr>
            <w:tcW w:w="795" w:type="pct"/>
            <w:vMerge w:val="restart"/>
            <w:vAlign w:val="center"/>
          </w:tcPr>
          <w:p w14:paraId="79860741"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1998</w:t>
            </w:r>
          </w:p>
        </w:tc>
        <w:tc>
          <w:tcPr>
            <w:tcW w:w="866" w:type="pct"/>
            <w:vAlign w:val="center"/>
          </w:tcPr>
          <w:p w14:paraId="25D137E2" w14:textId="77777777" w:rsidR="0001660E" w:rsidRPr="00A67424" w:rsidRDefault="0001660E" w:rsidP="00C60556">
            <w:pPr>
              <w:pStyle w:val="afffc"/>
            </w:pPr>
          </w:p>
        </w:tc>
        <w:tc>
          <w:tcPr>
            <w:tcW w:w="651" w:type="pct"/>
            <w:vAlign w:val="center"/>
          </w:tcPr>
          <w:p w14:paraId="6659A8E6"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1</w:t>
            </w:r>
          </w:p>
        </w:tc>
        <w:tc>
          <w:tcPr>
            <w:tcW w:w="795" w:type="pct"/>
            <w:vMerge w:val="restart"/>
            <w:vAlign w:val="center"/>
          </w:tcPr>
          <w:p w14:paraId="18B16A8E"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0,4</w:t>
            </w:r>
          </w:p>
        </w:tc>
        <w:tc>
          <w:tcPr>
            <w:tcW w:w="798" w:type="pct"/>
            <w:vAlign w:val="center"/>
          </w:tcPr>
          <w:p w14:paraId="69518BBF"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20</w:t>
            </w:r>
          </w:p>
        </w:tc>
      </w:tr>
      <w:tr w:rsidR="0001660E" w:rsidRPr="00A67424" w14:paraId="33D93EA6" w14:textId="77777777" w:rsidTr="00D121A8">
        <w:tc>
          <w:tcPr>
            <w:tcW w:w="1094" w:type="pct"/>
            <w:vMerge/>
            <w:vAlign w:val="center"/>
          </w:tcPr>
          <w:p w14:paraId="3CFDA102" w14:textId="77777777" w:rsidR="0001660E" w:rsidRPr="00A67424" w:rsidRDefault="0001660E" w:rsidP="00C60556">
            <w:pPr>
              <w:pStyle w:val="afffc"/>
              <w:rPr>
                <w:rStyle w:val="FontStyle274"/>
                <w:rFonts w:ascii="Bookman Old Style" w:hAnsi="Bookman Old Style"/>
                <w:szCs w:val="22"/>
              </w:rPr>
            </w:pPr>
          </w:p>
          <w:p w14:paraId="691694BA" w14:textId="77777777" w:rsidR="0001660E" w:rsidRPr="00A67424" w:rsidRDefault="0001660E" w:rsidP="00C60556">
            <w:pPr>
              <w:pStyle w:val="afffc"/>
              <w:rPr>
                <w:rStyle w:val="FontStyle274"/>
                <w:rFonts w:ascii="Bookman Old Style" w:hAnsi="Bookman Old Style"/>
                <w:szCs w:val="22"/>
              </w:rPr>
            </w:pPr>
          </w:p>
        </w:tc>
        <w:tc>
          <w:tcPr>
            <w:tcW w:w="795" w:type="pct"/>
            <w:vMerge/>
            <w:vAlign w:val="center"/>
          </w:tcPr>
          <w:p w14:paraId="22549CF5" w14:textId="77777777" w:rsidR="0001660E" w:rsidRPr="00A67424" w:rsidRDefault="0001660E" w:rsidP="00C60556">
            <w:pPr>
              <w:pStyle w:val="afffc"/>
              <w:rPr>
                <w:rStyle w:val="FontStyle274"/>
                <w:rFonts w:ascii="Bookman Old Style" w:hAnsi="Bookman Old Style"/>
                <w:szCs w:val="22"/>
              </w:rPr>
            </w:pPr>
          </w:p>
          <w:p w14:paraId="2316205F" w14:textId="77777777" w:rsidR="0001660E" w:rsidRPr="00A67424" w:rsidRDefault="0001660E" w:rsidP="00C60556">
            <w:pPr>
              <w:pStyle w:val="afffc"/>
              <w:rPr>
                <w:rStyle w:val="FontStyle274"/>
                <w:rFonts w:ascii="Bookman Old Style" w:hAnsi="Bookman Old Style"/>
                <w:szCs w:val="22"/>
              </w:rPr>
            </w:pPr>
          </w:p>
        </w:tc>
        <w:tc>
          <w:tcPr>
            <w:tcW w:w="866" w:type="pct"/>
            <w:vAlign w:val="center"/>
          </w:tcPr>
          <w:p w14:paraId="22E4AD49"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сталь</w:t>
            </w:r>
          </w:p>
        </w:tc>
        <w:tc>
          <w:tcPr>
            <w:tcW w:w="651" w:type="pct"/>
            <w:vAlign w:val="center"/>
          </w:tcPr>
          <w:p w14:paraId="39D89C04"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1</w:t>
            </w:r>
          </w:p>
        </w:tc>
        <w:tc>
          <w:tcPr>
            <w:tcW w:w="795" w:type="pct"/>
            <w:vMerge/>
            <w:vAlign w:val="center"/>
          </w:tcPr>
          <w:p w14:paraId="45E61EC5" w14:textId="77777777" w:rsidR="0001660E" w:rsidRPr="00A67424" w:rsidRDefault="0001660E" w:rsidP="00C60556">
            <w:pPr>
              <w:pStyle w:val="afffc"/>
              <w:rPr>
                <w:rStyle w:val="FontStyle274"/>
                <w:rFonts w:ascii="Bookman Old Style" w:hAnsi="Bookman Old Style"/>
                <w:szCs w:val="22"/>
              </w:rPr>
            </w:pPr>
          </w:p>
          <w:p w14:paraId="283732D3" w14:textId="77777777" w:rsidR="0001660E" w:rsidRPr="00A67424" w:rsidRDefault="0001660E" w:rsidP="00C60556">
            <w:pPr>
              <w:pStyle w:val="afffc"/>
              <w:rPr>
                <w:rStyle w:val="FontStyle274"/>
                <w:rFonts w:ascii="Bookman Old Style" w:hAnsi="Bookman Old Style"/>
                <w:szCs w:val="22"/>
              </w:rPr>
            </w:pPr>
          </w:p>
        </w:tc>
        <w:tc>
          <w:tcPr>
            <w:tcW w:w="798" w:type="pct"/>
            <w:vAlign w:val="center"/>
          </w:tcPr>
          <w:p w14:paraId="68A59886" w14:textId="77777777" w:rsidR="0001660E" w:rsidRPr="00A67424" w:rsidRDefault="0001660E" w:rsidP="00C60556">
            <w:pPr>
              <w:pStyle w:val="afffc"/>
              <w:rPr>
                <w:rStyle w:val="FontStyle274"/>
                <w:rFonts w:ascii="Bookman Old Style" w:hAnsi="Bookman Old Style"/>
                <w:szCs w:val="22"/>
              </w:rPr>
            </w:pPr>
            <w:r w:rsidRPr="00A67424">
              <w:rPr>
                <w:rStyle w:val="FontStyle274"/>
                <w:rFonts w:ascii="Bookman Old Style" w:hAnsi="Bookman Old Style"/>
                <w:szCs w:val="22"/>
              </w:rPr>
              <w:t>18</w:t>
            </w:r>
          </w:p>
        </w:tc>
      </w:tr>
    </w:tbl>
    <w:p w14:paraId="3DAF4293" w14:textId="6DEA2608" w:rsidR="0001660E" w:rsidRPr="00667752" w:rsidRDefault="0014511B" w:rsidP="00AD659B">
      <w:pPr>
        <w:pStyle w:val="S"/>
      </w:pPr>
      <w:r w:rsidRPr="00667752">
        <w:t>Информация по</w:t>
      </w:r>
      <w:r w:rsidR="003033A0" w:rsidRPr="00667752">
        <w:t xml:space="preserve"> </w:t>
      </w:r>
      <w:r w:rsidR="00667752" w:rsidRPr="00667752">
        <w:t>типовым</w:t>
      </w:r>
      <w:r w:rsidRPr="00667752">
        <w:t xml:space="preserve"> схемам котельных сельского поселения Саранпауль отсутствует</w:t>
      </w:r>
    </w:p>
    <w:p w14:paraId="709F1F21" w14:textId="77777777" w:rsidR="00D121A8" w:rsidRPr="00D121A8" w:rsidRDefault="00D121A8" w:rsidP="00D121A8">
      <w:pPr>
        <w:pStyle w:val="S"/>
        <w:rPr>
          <w:rStyle w:val="FontStyle274"/>
          <w:rFonts w:ascii="Bookman Old Style" w:hAnsi="Bookman Old Style"/>
          <w:sz w:val="24"/>
          <w:szCs w:val="24"/>
        </w:rPr>
      </w:pPr>
      <w:r w:rsidRPr="00D121A8">
        <w:rPr>
          <w:rStyle w:val="FontStyle274"/>
          <w:rFonts w:ascii="Bookman Old Style" w:hAnsi="Bookman Old Style"/>
          <w:sz w:val="24"/>
          <w:szCs w:val="24"/>
        </w:rPr>
        <w:t>Тепловая схема котельных с.п. Саранпауль двухтрубная, закрытая, открытый водо-разбор на нужды ГВС не предусмотрен. Сетевая вода из обратного трубопровода с Т2=66°С с помощью сетевых насосов подается в водогрейный котел, где она нагревается до темпера</w:t>
      </w:r>
      <w:r w:rsidRPr="00D121A8">
        <w:rPr>
          <w:rStyle w:val="FontStyle274"/>
          <w:rFonts w:ascii="Bookman Old Style" w:hAnsi="Bookman Old Style"/>
          <w:sz w:val="24"/>
          <w:szCs w:val="24"/>
        </w:rPr>
        <w:softHyphen/>
        <w:t>туры Т1=75°С и подается в теплосеть к потребителю. Водоснабжение котельных осуществ</w:t>
      </w:r>
      <w:r w:rsidRPr="00D121A8">
        <w:rPr>
          <w:rStyle w:val="FontStyle274"/>
          <w:rFonts w:ascii="Bookman Old Style" w:hAnsi="Bookman Old Style"/>
          <w:sz w:val="24"/>
          <w:szCs w:val="24"/>
        </w:rPr>
        <w:softHyphen/>
        <w:t>ляется из артезианских скважин.</w:t>
      </w:r>
    </w:p>
    <w:p w14:paraId="237A1652" w14:textId="269C3A15" w:rsidR="00D121A8" w:rsidRPr="00D121A8" w:rsidRDefault="00D121A8" w:rsidP="00D121A8">
      <w:pPr>
        <w:pStyle w:val="S"/>
        <w:rPr>
          <w:rStyle w:val="FontStyle274"/>
          <w:rFonts w:ascii="Bookman Old Style" w:hAnsi="Bookman Old Style"/>
          <w:sz w:val="24"/>
          <w:szCs w:val="24"/>
        </w:rPr>
      </w:pPr>
      <w:r w:rsidRPr="00D121A8">
        <w:rPr>
          <w:rStyle w:val="FontStyle274"/>
          <w:rFonts w:ascii="Bookman Old Style" w:hAnsi="Bookman Old Style"/>
          <w:sz w:val="24"/>
          <w:szCs w:val="24"/>
        </w:rPr>
        <w:t xml:space="preserve">Регулирование отпуска тепловой энергии с коллекторов котельных с.п. Саранпауль (центральное регулирование) осуществляется по качественному методу регулирования по отопительной нагрузке - 75/66 °С. На рисунках </w:t>
      </w:r>
      <w:r>
        <w:rPr>
          <w:rStyle w:val="FontStyle274"/>
          <w:rFonts w:ascii="Bookman Old Style" w:hAnsi="Bookman Old Style"/>
          <w:sz w:val="24"/>
          <w:szCs w:val="24"/>
        </w:rPr>
        <w:t>1.1</w:t>
      </w:r>
      <w:r w:rsidRPr="00D121A8">
        <w:rPr>
          <w:rStyle w:val="FontStyle274"/>
          <w:rFonts w:ascii="Bookman Old Style" w:hAnsi="Bookman Old Style"/>
          <w:sz w:val="24"/>
          <w:szCs w:val="24"/>
        </w:rPr>
        <w:t xml:space="preserve"> и </w:t>
      </w:r>
      <w:r>
        <w:rPr>
          <w:rStyle w:val="FontStyle274"/>
          <w:rFonts w:ascii="Bookman Old Style" w:hAnsi="Bookman Old Style"/>
          <w:sz w:val="24"/>
          <w:szCs w:val="24"/>
        </w:rPr>
        <w:t>1.2</w:t>
      </w:r>
      <w:r w:rsidRPr="00D121A8">
        <w:rPr>
          <w:rStyle w:val="FontStyle274"/>
          <w:rFonts w:ascii="Bookman Old Style" w:hAnsi="Bookman Old Style"/>
          <w:sz w:val="24"/>
          <w:szCs w:val="24"/>
        </w:rPr>
        <w:t xml:space="preserve"> представлен утвержденный темпе</w:t>
      </w:r>
      <w:r w:rsidRPr="00D121A8">
        <w:rPr>
          <w:rStyle w:val="FontStyle274"/>
          <w:rFonts w:ascii="Bookman Old Style" w:hAnsi="Bookman Old Style"/>
          <w:sz w:val="24"/>
          <w:szCs w:val="24"/>
        </w:rPr>
        <w:softHyphen/>
        <w:t xml:space="preserve">ратурный график сетевой воды котельных Саранпаульского МУП «ЖКХ». На рисунке </w:t>
      </w:r>
      <w:r>
        <w:rPr>
          <w:rStyle w:val="FontStyle274"/>
          <w:rFonts w:ascii="Bookman Old Style" w:hAnsi="Bookman Old Style"/>
          <w:sz w:val="24"/>
          <w:szCs w:val="24"/>
        </w:rPr>
        <w:t>1.2</w:t>
      </w:r>
      <w:r w:rsidRPr="00D121A8">
        <w:rPr>
          <w:rStyle w:val="FontStyle274"/>
          <w:rFonts w:ascii="Bookman Old Style" w:hAnsi="Bookman Old Style"/>
          <w:sz w:val="24"/>
          <w:szCs w:val="24"/>
        </w:rPr>
        <w:t xml:space="preserve"> на температурный график также наложены фактические значения среднесуточных темпера</w:t>
      </w:r>
      <w:r w:rsidRPr="00D121A8">
        <w:rPr>
          <w:rStyle w:val="FontStyle274"/>
          <w:rFonts w:ascii="Bookman Old Style" w:hAnsi="Bookman Old Style"/>
          <w:sz w:val="24"/>
          <w:szCs w:val="24"/>
        </w:rPr>
        <w:softHyphen/>
        <w:t>тур в подающем и обратном трубопроводах за январь 2013 г. на Центральной котельной с. Саранпауль.</w:t>
      </w:r>
    </w:p>
    <w:p w14:paraId="4EFE2457" w14:textId="1BFF9C31" w:rsidR="00D121A8" w:rsidRPr="00D121A8" w:rsidRDefault="00D121A8" w:rsidP="00D121A8">
      <w:pPr>
        <w:pStyle w:val="S"/>
        <w:rPr>
          <w:rStyle w:val="S0"/>
          <w:highlight w:val="yellow"/>
        </w:rPr>
      </w:pPr>
      <w:r w:rsidRPr="00D121A8">
        <w:rPr>
          <w:rStyle w:val="FontStyle274"/>
          <w:rFonts w:ascii="Bookman Old Style" w:hAnsi="Bookman Old Style"/>
          <w:sz w:val="24"/>
          <w:szCs w:val="24"/>
        </w:rPr>
        <w:t xml:space="preserve">Из рисунка </w:t>
      </w:r>
      <w:r>
        <w:rPr>
          <w:rStyle w:val="FontStyle274"/>
          <w:rFonts w:ascii="Bookman Old Style" w:hAnsi="Bookman Old Style"/>
          <w:sz w:val="24"/>
          <w:szCs w:val="24"/>
        </w:rPr>
        <w:t>1.2</w:t>
      </w:r>
      <w:r w:rsidRPr="00D121A8">
        <w:rPr>
          <w:rStyle w:val="FontStyle274"/>
          <w:rFonts w:ascii="Bookman Old Style" w:hAnsi="Bookman Old Style"/>
          <w:sz w:val="24"/>
          <w:szCs w:val="24"/>
        </w:rPr>
        <w:t xml:space="preserve"> видно, что в диапазоне температур наружного воздуха от -15 °С до -40 °С фактические температуры сетевой воды в подающем и обратном трубопроводе в це</w:t>
      </w:r>
      <w:r w:rsidRPr="00D121A8">
        <w:rPr>
          <w:rStyle w:val="FontStyle274"/>
          <w:rFonts w:ascii="Bookman Old Style" w:hAnsi="Bookman Old Style"/>
          <w:sz w:val="24"/>
          <w:szCs w:val="24"/>
        </w:rPr>
        <w:softHyphen/>
        <w:t>лом соответствуют утвержденному температурному графику</w:t>
      </w:r>
      <w:r>
        <w:rPr>
          <w:rStyle w:val="FontStyle274"/>
          <w:rFonts w:ascii="Bookman Old Style" w:hAnsi="Bookman Old Style"/>
          <w:sz w:val="24"/>
          <w:szCs w:val="24"/>
        </w:rPr>
        <w:t>.</w:t>
      </w:r>
    </w:p>
    <w:p w14:paraId="06C5065C" w14:textId="3C6DE282" w:rsidR="00D121A8" w:rsidRDefault="00D121A8" w:rsidP="00A64188">
      <w:pPr>
        <w:pStyle w:val="S"/>
        <w:rPr>
          <w:rStyle w:val="S0"/>
          <w:highlight w:val="yellow"/>
        </w:rPr>
      </w:pPr>
      <w:r>
        <w:rPr>
          <w:noProof/>
        </w:rPr>
        <w:lastRenderedPageBreak/>
        <w:drawing>
          <wp:inline distT="0" distB="0" distL="0" distR="0" wp14:anchorId="5E9770B6" wp14:editId="28B4958A">
            <wp:extent cx="5819775" cy="78916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1732" cy="7894268"/>
                    </a:xfrm>
                    <a:prstGeom prst="rect">
                      <a:avLst/>
                    </a:prstGeom>
                  </pic:spPr>
                </pic:pic>
              </a:graphicData>
            </a:graphic>
          </wp:inline>
        </w:drawing>
      </w:r>
    </w:p>
    <w:p w14:paraId="32D99830" w14:textId="27147584" w:rsidR="00D121A8" w:rsidRPr="00D121A8" w:rsidRDefault="00D121A8" w:rsidP="00D121A8">
      <w:pPr>
        <w:pStyle w:val="S"/>
        <w:jc w:val="center"/>
      </w:pPr>
      <w:r w:rsidRPr="00D121A8">
        <w:t>Рисунок 1.1 Утвержденный температурный график сетевой воды котельных Саранпаульского МУП ЖКХ</w:t>
      </w:r>
    </w:p>
    <w:p w14:paraId="74DB0DB6" w14:textId="77777777" w:rsidR="00747A55" w:rsidRDefault="00747A55" w:rsidP="00544AEF">
      <w:pPr>
        <w:pStyle w:val="Style40"/>
        <w:widowControl/>
        <w:ind w:firstLine="710"/>
        <w:rPr>
          <w:rStyle w:val="FontStyle274"/>
          <w:highlight w:val="yellow"/>
        </w:rPr>
      </w:pPr>
    </w:p>
    <w:p w14:paraId="2AE464FD" w14:textId="77777777" w:rsidR="00747A55" w:rsidRDefault="00747A55" w:rsidP="00544AEF">
      <w:pPr>
        <w:pStyle w:val="Style40"/>
        <w:widowControl/>
        <w:ind w:firstLine="710"/>
        <w:rPr>
          <w:rStyle w:val="FontStyle274"/>
          <w:highlight w:val="yellow"/>
        </w:rPr>
      </w:pPr>
    </w:p>
    <w:p w14:paraId="12AA016C" w14:textId="77777777" w:rsidR="00747A55" w:rsidRDefault="00747A55" w:rsidP="00544AEF">
      <w:pPr>
        <w:pStyle w:val="Style40"/>
        <w:widowControl/>
        <w:ind w:firstLine="710"/>
        <w:rPr>
          <w:rStyle w:val="FontStyle274"/>
          <w:highlight w:val="yellow"/>
        </w:rPr>
      </w:pPr>
    </w:p>
    <w:p w14:paraId="6B87D2C5" w14:textId="77777777" w:rsidR="00747A55" w:rsidRDefault="00747A55" w:rsidP="00544AEF">
      <w:pPr>
        <w:pStyle w:val="Style40"/>
        <w:widowControl/>
        <w:ind w:firstLine="710"/>
        <w:rPr>
          <w:rStyle w:val="FontStyle274"/>
          <w:highlight w:val="yellow"/>
        </w:rPr>
      </w:pPr>
    </w:p>
    <w:p w14:paraId="54ABC804" w14:textId="0846928F" w:rsidR="00667752" w:rsidRDefault="00667752" w:rsidP="00667752">
      <w:pPr>
        <w:pStyle w:val="S"/>
        <w:ind w:firstLine="0"/>
        <w:jc w:val="center"/>
      </w:pPr>
      <w:r w:rsidRPr="00667752">
        <w:rPr>
          <w:noProof/>
        </w:rPr>
        <w:lastRenderedPageBreak/>
        <w:drawing>
          <wp:inline distT="0" distB="0" distL="0" distR="0" wp14:anchorId="167122D0" wp14:editId="5D10DE53">
            <wp:extent cx="6480175" cy="3184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3184525"/>
                    </a:xfrm>
                    <a:prstGeom prst="rect">
                      <a:avLst/>
                    </a:prstGeom>
                  </pic:spPr>
                </pic:pic>
              </a:graphicData>
            </a:graphic>
          </wp:inline>
        </w:drawing>
      </w:r>
    </w:p>
    <w:p w14:paraId="54ADB7B7" w14:textId="6827A9D9" w:rsidR="00747A55" w:rsidRDefault="00747A55" w:rsidP="00667752">
      <w:pPr>
        <w:pStyle w:val="S"/>
        <w:rPr>
          <w:rStyle w:val="FontStyle274"/>
          <w:highlight w:val="yellow"/>
        </w:rPr>
      </w:pPr>
      <w:r w:rsidRPr="00D121A8">
        <w:t>Рисунок 1.</w:t>
      </w:r>
      <w:r w:rsidR="008D16B6">
        <w:t>2</w:t>
      </w:r>
      <w:r w:rsidRPr="00D121A8">
        <w:t xml:space="preserve"> Утвержденный температурный график сетевой воды котельных Саранпаульского МУП ЖКХ</w:t>
      </w:r>
      <w:r>
        <w:rPr>
          <w:noProof/>
        </w:rPr>
        <w:t xml:space="preserve"> </w:t>
      </w:r>
      <w:r w:rsidR="00E316B7">
        <w:rPr>
          <w:noProof/>
        </w:rPr>
        <w:t>с наложением фактических значений температур сетевой воды</w:t>
      </w:r>
    </w:p>
    <w:p w14:paraId="00AD59CD" w14:textId="5623CB89" w:rsidR="00544AEF" w:rsidRPr="00E543EB" w:rsidRDefault="00544AEF" w:rsidP="00667752">
      <w:pPr>
        <w:pStyle w:val="S"/>
        <w:rPr>
          <w:rStyle w:val="FontStyle274"/>
          <w:rFonts w:ascii="Bookman Old Style" w:hAnsi="Bookman Old Style"/>
          <w:sz w:val="24"/>
          <w:szCs w:val="24"/>
        </w:rPr>
      </w:pPr>
      <w:r w:rsidRPr="00E543EB">
        <w:rPr>
          <w:rStyle w:val="FontStyle274"/>
          <w:rFonts w:ascii="Bookman Old Style" w:hAnsi="Bookman Old Style"/>
          <w:sz w:val="24"/>
          <w:szCs w:val="24"/>
        </w:rPr>
        <w:t>Подпитка тепловых сетей Центральной котельной с. Саранпауль осуществляется се</w:t>
      </w:r>
      <w:r w:rsidRPr="00E543EB">
        <w:rPr>
          <w:rStyle w:val="FontStyle274"/>
          <w:rFonts w:ascii="Bookman Old Style" w:hAnsi="Bookman Old Style"/>
          <w:sz w:val="24"/>
          <w:szCs w:val="24"/>
        </w:rPr>
        <w:softHyphen/>
        <w:t>тевой водой, прошедшей водоподготовку. Перечень оборудования водоподготовки приве</w:t>
      </w:r>
      <w:r w:rsidRPr="00E543EB">
        <w:rPr>
          <w:rStyle w:val="FontStyle274"/>
          <w:rFonts w:ascii="Bookman Old Style" w:hAnsi="Bookman Old Style"/>
          <w:sz w:val="24"/>
          <w:szCs w:val="24"/>
        </w:rPr>
        <w:softHyphen/>
        <w:t xml:space="preserve">ден в таблице </w:t>
      </w:r>
      <w:r w:rsidR="00E543EB" w:rsidRPr="00E543EB">
        <w:rPr>
          <w:rStyle w:val="FontStyle274"/>
          <w:rFonts w:ascii="Bookman Old Style" w:hAnsi="Bookman Old Style"/>
          <w:sz w:val="24"/>
          <w:szCs w:val="24"/>
        </w:rPr>
        <w:t>1</w:t>
      </w:r>
      <w:r w:rsidRPr="00E543EB">
        <w:rPr>
          <w:rStyle w:val="FontStyle274"/>
          <w:rFonts w:ascii="Bookman Old Style" w:hAnsi="Bookman Old Style"/>
          <w:sz w:val="24"/>
          <w:szCs w:val="24"/>
        </w:rPr>
        <w:t>.</w:t>
      </w:r>
      <w:r w:rsidR="00E543EB" w:rsidRPr="00E543EB">
        <w:rPr>
          <w:rStyle w:val="FontStyle274"/>
          <w:rFonts w:ascii="Bookman Old Style" w:hAnsi="Bookman Old Style"/>
          <w:sz w:val="24"/>
          <w:szCs w:val="24"/>
        </w:rPr>
        <w:t>6</w:t>
      </w:r>
      <w:r w:rsidRPr="00E543EB">
        <w:rPr>
          <w:rStyle w:val="FontStyle274"/>
          <w:rFonts w:ascii="Bookman Old Style" w:hAnsi="Bookman Old Style"/>
          <w:sz w:val="24"/>
          <w:szCs w:val="24"/>
        </w:rPr>
        <w:t>.</w:t>
      </w:r>
    </w:p>
    <w:p w14:paraId="66D65728" w14:textId="77777777" w:rsidR="00E543EB" w:rsidRPr="00E543EB" w:rsidRDefault="00544AEF" w:rsidP="00E543EB">
      <w:pPr>
        <w:pStyle w:val="S"/>
        <w:jc w:val="right"/>
        <w:rPr>
          <w:rStyle w:val="FontStyle271"/>
          <w:rFonts w:ascii="Bookman Old Style" w:hAnsi="Bookman Old Style"/>
          <w:b w:val="0"/>
          <w:bCs w:val="0"/>
          <w:sz w:val="24"/>
          <w:szCs w:val="24"/>
        </w:rPr>
      </w:pPr>
      <w:r w:rsidRPr="00E543EB">
        <w:rPr>
          <w:rStyle w:val="FontStyle271"/>
          <w:rFonts w:ascii="Bookman Old Style" w:hAnsi="Bookman Old Style"/>
          <w:b w:val="0"/>
          <w:bCs w:val="0"/>
          <w:sz w:val="24"/>
          <w:szCs w:val="24"/>
        </w:rPr>
        <w:t xml:space="preserve">Таблица </w:t>
      </w:r>
      <w:r w:rsidR="00E543EB" w:rsidRPr="00E543EB">
        <w:rPr>
          <w:rStyle w:val="FontStyle271"/>
          <w:rFonts w:ascii="Bookman Old Style" w:hAnsi="Bookman Old Style"/>
          <w:b w:val="0"/>
          <w:bCs w:val="0"/>
          <w:sz w:val="24"/>
          <w:szCs w:val="24"/>
        </w:rPr>
        <w:t>1.6</w:t>
      </w:r>
    </w:p>
    <w:p w14:paraId="155ABD6E" w14:textId="47DA7AA3" w:rsidR="00544AEF" w:rsidRPr="00E543EB" w:rsidRDefault="00544AEF" w:rsidP="00E543EB">
      <w:pPr>
        <w:pStyle w:val="S"/>
        <w:jc w:val="center"/>
        <w:rPr>
          <w:rStyle w:val="FontStyle274"/>
          <w:rFonts w:ascii="Bookman Old Style" w:hAnsi="Bookman Old Style"/>
          <w:sz w:val="24"/>
          <w:szCs w:val="24"/>
          <w:u w:val="single"/>
        </w:rPr>
      </w:pPr>
      <w:r w:rsidRPr="00E543EB">
        <w:rPr>
          <w:rStyle w:val="FontStyle274"/>
          <w:rFonts w:ascii="Bookman Old Style" w:hAnsi="Bookman Old Style"/>
          <w:sz w:val="24"/>
          <w:szCs w:val="24"/>
          <w:u w:val="single"/>
        </w:rPr>
        <w:t>Перечень оборудования химводоподготовки Центральной котельной с. Саранпауль</w:t>
      </w:r>
    </w:p>
    <w:p w14:paraId="5521E207" w14:textId="77777777" w:rsidR="00544AEF" w:rsidRPr="00E543EB" w:rsidRDefault="00544AEF" w:rsidP="00544AEF">
      <w:pPr>
        <w:spacing w:after="48" w:line="1" w:lineRule="exact"/>
        <w:rPr>
          <w:sz w:val="2"/>
          <w:szCs w:val="2"/>
        </w:rPr>
      </w:pPr>
    </w:p>
    <w:tbl>
      <w:tblPr>
        <w:tblW w:w="5000" w:type="pct"/>
        <w:tblCellMar>
          <w:left w:w="40" w:type="dxa"/>
          <w:right w:w="40" w:type="dxa"/>
        </w:tblCellMar>
        <w:tblLook w:val="0000" w:firstRow="0" w:lastRow="0" w:firstColumn="0" w:lastColumn="0" w:noHBand="0" w:noVBand="0"/>
      </w:tblPr>
      <w:tblGrid>
        <w:gridCol w:w="3664"/>
        <w:gridCol w:w="1530"/>
        <w:gridCol w:w="2584"/>
        <w:gridCol w:w="2507"/>
      </w:tblGrid>
      <w:tr w:rsidR="00544AEF" w:rsidRPr="00E543EB" w14:paraId="7FB2E3A0" w14:textId="77777777" w:rsidTr="00E543EB">
        <w:tc>
          <w:tcPr>
            <w:tcW w:w="1781" w:type="pct"/>
            <w:tcBorders>
              <w:top w:val="single" w:sz="6" w:space="0" w:color="auto"/>
              <w:left w:val="single" w:sz="6" w:space="0" w:color="auto"/>
              <w:bottom w:val="single" w:sz="6" w:space="0" w:color="auto"/>
              <w:right w:val="single" w:sz="6" w:space="0" w:color="auto"/>
            </w:tcBorders>
            <w:vAlign w:val="center"/>
          </w:tcPr>
          <w:p w14:paraId="0FE90D4F" w14:textId="77777777" w:rsidR="00544AEF" w:rsidRPr="00E543EB" w:rsidRDefault="00544AEF" w:rsidP="00E543EB">
            <w:pPr>
              <w:pStyle w:val="afffc"/>
              <w:rPr>
                <w:rStyle w:val="FontStyle271"/>
                <w:rFonts w:ascii="Bookman Old Style" w:hAnsi="Bookman Old Style"/>
                <w:bCs w:val="0"/>
                <w:szCs w:val="22"/>
              </w:rPr>
            </w:pPr>
            <w:r w:rsidRPr="00E543EB">
              <w:rPr>
                <w:rStyle w:val="FontStyle271"/>
                <w:rFonts w:ascii="Bookman Old Style" w:hAnsi="Bookman Old Style"/>
                <w:bCs w:val="0"/>
                <w:szCs w:val="22"/>
              </w:rPr>
              <w:t>Наименование</w:t>
            </w:r>
          </w:p>
        </w:tc>
        <w:tc>
          <w:tcPr>
            <w:tcW w:w="744" w:type="pct"/>
            <w:tcBorders>
              <w:top w:val="single" w:sz="6" w:space="0" w:color="auto"/>
              <w:left w:val="single" w:sz="6" w:space="0" w:color="auto"/>
              <w:bottom w:val="single" w:sz="6" w:space="0" w:color="auto"/>
              <w:right w:val="single" w:sz="6" w:space="0" w:color="auto"/>
            </w:tcBorders>
            <w:vAlign w:val="center"/>
          </w:tcPr>
          <w:p w14:paraId="7AB05AED" w14:textId="77777777" w:rsidR="00544AEF" w:rsidRPr="00E543EB" w:rsidRDefault="00544AEF" w:rsidP="00E543EB">
            <w:pPr>
              <w:pStyle w:val="afffc"/>
              <w:rPr>
                <w:rStyle w:val="FontStyle271"/>
                <w:rFonts w:ascii="Bookman Old Style" w:hAnsi="Bookman Old Style"/>
                <w:bCs w:val="0"/>
                <w:szCs w:val="22"/>
              </w:rPr>
            </w:pPr>
            <w:r w:rsidRPr="00E543EB">
              <w:rPr>
                <w:rStyle w:val="FontStyle271"/>
                <w:rFonts w:ascii="Bookman Old Style" w:hAnsi="Bookman Old Style"/>
                <w:bCs w:val="0"/>
                <w:szCs w:val="22"/>
              </w:rPr>
              <w:t>Кол-во, шт.</w:t>
            </w:r>
          </w:p>
        </w:tc>
        <w:tc>
          <w:tcPr>
            <w:tcW w:w="1256" w:type="pct"/>
            <w:tcBorders>
              <w:top w:val="single" w:sz="6" w:space="0" w:color="auto"/>
              <w:left w:val="single" w:sz="6" w:space="0" w:color="auto"/>
              <w:bottom w:val="single" w:sz="6" w:space="0" w:color="auto"/>
              <w:right w:val="single" w:sz="6" w:space="0" w:color="auto"/>
            </w:tcBorders>
            <w:vAlign w:val="center"/>
          </w:tcPr>
          <w:p w14:paraId="5A9D1E06" w14:textId="77777777" w:rsidR="00544AEF" w:rsidRPr="00E543EB" w:rsidRDefault="00544AEF" w:rsidP="00E543EB">
            <w:pPr>
              <w:pStyle w:val="afffc"/>
              <w:rPr>
                <w:rStyle w:val="FontStyle271"/>
                <w:rFonts w:ascii="Bookman Old Style" w:hAnsi="Bookman Old Style"/>
                <w:bCs w:val="0"/>
                <w:szCs w:val="22"/>
              </w:rPr>
            </w:pPr>
            <w:r w:rsidRPr="00E543EB">
              <w:rPr>
                <w:rStyle w:val="FontStyle271"/>
                <w:rFonts w:ascii="Bookman Old Style" w:hAnsi="Bookman Old Style"/>
                <w:bCs w:val="0"/>
                <w:szCs w:val="22"/>
              </w:rPr>
              <w:t>Тип</w:t>
            </w:r>
          </w:p>
        </w:tc>
        <w:tc>
          <w:tcPr>
            <w:tcW w:w="1219" w:type="pct"/>
            <w:tcBorders>
              <w:top w:val="single" w:sz="6" w:space="0" w:color="auto"/>
              <w:left w:val="single" w:sz="6" w:space="0" w:color="auto"/>
              <w:bottom w:val="single" w:sz="6" w:space="0" w:color="auto"/>
              <w:right w:val="single" w:sz="6" w:space="0" w:color="auto"/>
            </w:tcBorders>
            <w:vAlign w:val="center"/>
          </w:tcPr>
          <w:p w14:paraId="5895A39F" w14:textId="77777777" w:rsidR="00544AEF" w:rsidRPr="00E543EB" w:rsidRDefault="00544AEF" w:rsidP="00E543EB">
            <w:pPr>
              <w:pStyle w:val="afffc"/>
              <w:rPr>
                <w:rStyle w:val="FontStyle271"/>
                <w:rFonts w:ascii="Bookman Old Style" w:hAnsi="Bookman Old Style"/>
                <w:bCs w:val="0"/>
                <w:szCs w:val="22"/>
              </w:rPr>
            </w:pPr>
            <w:r w:rsidRPr="00E543EB">
              <w:rPr>
                <w:rStyle w:val="FontStyle271"/>
                <w:rFonts w:ascii="Bookman Old Style" w:hAnsi="Bookman Old Style"/>
                <w:bCs w:val="0"/>
                <w:szCs w:val="22"/>
              </w:rPr>
              <w:t>Производительность</w:t>
            </w:r>
          </w:p>
        </w:tc>
      </w:tr>
      <w:tr w:rsidR="00544AEF" w:rsidRPr="00E543EB" w14:paraId="46A199FE" w14:textId="77777777" w:rsidTr="00E543EB">
        <w:tc>
          <w:tcPr>
            <w:tcW w:w="1781" w:type="pct"/>
            <w:tcBorders>
              <w:top w:val="single" w:sz="6" w:space="0" w:color="auto"/>
              <w:left w:val="single" w:sz="6" w:space="0" w:color="auto"/>
              <w:bottom w:val="single" w:sz="6" w:space="0" w:color="auto"/>
              <w:right w:val="single" w:sz="6" w:space="0" w:color="auto"/>
            </w:tcBorders>
            <w:vAlign w:val="center"/>
          </w:tcPr>
          <w:p w14:paraId="0CD35B4D"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Натрий-катионитные фильтры</w:t>
            </w:r>
          </w:p>
        </w:tc>
        <w:tc>
          <w:tcPr>
            <w:tcW w:w="744" w:type="pct"/>
            <w:tcBorders>
              <w:top w:val="single" w:sz="6" w:space="0" w:color="auto"/>
              <w:left w:val="single" w:sz="6" w:space="0" w:color="auto"/>
              <w:bottom w:val="single" w:sz="6" w:space="0" w:color="auto"/>
              <w:right w:val="single" w:sz="6" w:space="0" w:color="auto"/>
            </w:tcBorders>
            <w:vAlign w:val="center"/>
          </w:tcPr>
          <w:p w14:paraId="23625B49"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1</w:t>
            </w:r>
          </w:p>
        </w:tc>
        <w:tc>
          <w:tcPr>
            <w:tcW w:w="1256" w:type="pct"/>
            <w:tcBorders>
              <w:top w:val="single" w:sz="6" w:space="0" w:color="auto"/>
              <w:left w:val="single" w:sz="6" w:space="0" w:color="auto"/>
              <w:bottom w:val="single" w:sz="6" w:space="0" w:color="auto"/>
              <w:right w:val="single" w:sz="6" w:space="0" w:color="auto"/>
            </w:tcBorders>
            <w:vAlign w:val="center"/>
          </w:tcPr>
          <w:p w14:paraId="0F54CFD9"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ФИПа 1-1,0-0,6 N-1</w:t>
            </w:r>
          </w:p>
        </w:tc>
        <w:tc>
          <w:tcPr>
            <w:tcW w:w="1219" w:type="pct"/>
            <w:tcBorders>
              <w:top w:val="single" w:sz="6" w:space="0" w:color="auto"/>
              <w:left w:val="single" w:sz="6" w:space="0" w:color="auto"/>
              <w:bottom w:val="single" w:sz="6" w:space="0" w:color="auto"/>
              <w:right w:val="single" w:sz="6" w:space="0" w:color="auto"/>
            </w:tcBorders>
            <w:vAlign w:val="center"/>
          </w:tcPr>
          <w:p w14:paraId="43B66085"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G=5,3 м3/ч</w:t>
            </w:r>
          </w:p>
        </w:tc>
      </w:tr>
      <w:tr w:rsidR="00544AEF" w:rsidRPr="00E543EB" w14:paraId="78357C96" w14:textId="77777777" w:rsidTr="00E543EB">
        <w:tc>
          <w:tcPr>
            <w:tcW w:w="1781" w:type="pct"/>
            <w:tcBorders>
              <w:top w:val="single" w:sz="6" w:space="0" w:color="auto"/>
              <w:left w:val="single" w:sz="6" w:space="0" w:color="auto"/>
              <w:bottom w:val="single" w:sz="6" w:space="0" w:color="auto"/>
              <w:right w:val="single" w:sz="6" w:space="0" w:color="auto"/>
            </w:tcBorders>
            <w:vAlign w:val="center"/>
          </w:tcPr>
          <w:p w14:paraId="409D90A5"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Вакуумный деаэратор (не функ</w:t>
            </w:r>
            <w:r w:rsidRPr="00E543EB">
              <w:rPr>
                <w:rStyle w:val="FontStyle274"/>
                <w:rFonts w:ascii="Bookman Old Style" w:hAnsi="Bookman Old Style"/>
                <w:szCs w:val="22"/>
              </w:rPr>
              <w:softHyphen/>
              <w:t>ционирующий)</w:t>
            </w:r>
          </w:p>
        </w:tc>
        <w:tc>
          <w:tcPr>
            <w:tcW w:w="744" w:type="pct"/>
            <w:tcBorders>
              <w:top w:val="single" w:sz="6" w:space="0" w:color="auto"/>
              <w:left w:val="single" w:sz="6" w:space="0" w:color="auto"/>
              <w:bottom w:val="single" w:sz="6" w:space="0" w:color="auto"/>
              <w:right w:val="single" w:sz="6" w:space="0" w:color="auto"/>
            </w:tcBorders>
            <w:vAlign w:val="center"/>
          </w:tcPr>
          <w:p w14:paraId="77C2EEF1"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1</w:t>
            </w:r>
          </w:p>
        </w:tc>
        <w:tc>
          <w:tcPr>
            <w:tcW w:w="1256" w:type="pct"/>
            <w:tcBorders>
              <w:top w:val="single" w:sz="6" w:space="0" w:color="auto"/>
              <w:left w:val="single" w:sz="6" w:space="0" w:color="auto"/>
              <w:bottom w:val="single" w:sz="6" w:space="0" w:color="auto"/>
              <w:right w:val="single" w:sz="6" w:space="0" w:color="auto"/>
            </w:tcBorders>
            <w:vAlign w:val="center"/>
          </w:tcPr>
          <w:p w14:paraId="0C558E10"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ДВ-15</w:t>
            </w:r>
          </w:p>
        </w:tc>
        <w:tc>
          <w:tcPr>
            <w:tcW w:w="1219" w:type="pct"/>
            <w:tcBorders>
              <w:top w:val="single" w:sz="6" w:space="0" w:color="auto"/>
              <w:left w:val="single" w:sz="6" w:space="0" w:color="auto"/>
              <w:bottom w:val="single" w:sz="6" w:space="0" w:color="auto"/>
              <w:right w:val="single" w:sz="6" w:space="0" w:color="auto"/>
            </w:tcBorders>
            <w:vAlign w:val="center"/>
          </w:tcPr>
          <w:p w14:paraId="4937AEB0" w14:textId="77777777" w:rsidR="00544AEF" w:rsidRPr="00E543EB" w:rsidRDefault="00544AEF" w:rsidP="00E543EB">
            <w:pPr>
              <w:pStyle w:val="afffc"/>
              <w:rPr>
                <w:rStyle w:val="FontStyle274"/>
                <w:rFonts w:ascii="Bookman Old Style" w:hAnsi="Bookman Old Style"/>
                <w:szCs w:val="22"/>
              </w:rPr>
            </w:pPr>
            <w:r w:rsidRPr="00E543EB">
              <w:rPr>
                <w:rStyle w:val="FontStyle274"/>
                <w:rFonts w:ascii="Bookman Old Style" w:hAnsi="Bookman Old Style"/>
                <w:szCs w:val="22"/>
              </w:rPr>
              <w:t>4-18 м3/ч</w:t>
            </w:r>
          </w:p>
        </w:tc>
      </w:tr>
    </w:tbl>
    <w:p w14:paraId="36F980DA" w14:textId="77777777" w:rsidR="00544AEF" w:rsidRPr="00C47AB7" w:rsidRDefault="00544AEF" w:rsidP="00667752">
      <w:pPr>
        <w:pStyle w:val="S"/>
        <w:rPr>
          <w:rStyle w:val="FontStyle274"/>
          <w:rFonts w:ascii="Bookman Old Style" w:hAnsi="Bookman Old Style"/>
          <w:sz w:val="24"/>
          <w:szCs w:val="24"/>
        </w:rPr>
      </w:pPr>
      <w:r w:rsidRPr="00C47AB7">
        <w:rPr>
          <w:rStyle w:val="FontStyle274"/>
          <w:rFonts w:ascii="Bookman Old Style" w:hAnsi="Bookman Old Style"/>
          <w:sz w:val="24"/>
          <w:szCs w:val="24"/>
        </w:rPr>
        <w:t>На котельной №2 с. Саранпауль и котельной п. Сосьва оборудование ХВО не преду</w:t>
      </w:r>
      <w:r w:rsidRPr="00C47AB7">
        <w:rPr>
          <w:rStyle w:val="FontStyle274"/>
          <w:rFonts w:ascii="Bookman Old Style" w:hAnsi="Bookman Old Style"/>
          <w:sz w:val="24"/>
          <w:szCs w:val="24"/>
        </w:rPr>
        <w:softHyphen/>
        <w:t>смотрено.</w:t>
      </w:r>
    </w:p>
    <w:p w14:paraId="1CD0F680" w14:textId="77777777" w:rsidR="00544AEF" w:rsidRPr="00C47AB7" w:rsidRDefault="00544AEF" w:rsidP="00667752">
      <w:pPr>
        <w:pStyle w:val="S"/>
        <w:rPr>
          <w:rStyle w:val="FontStyle274"/>
          <w:rFonts w:ascii="Bookman Old Style" w:hAnsi="Bookman Old Style"/>
          <w:sz w:val="24"/>
          <w:szCs w:val="24"/>
        </w:rPr>
      </w:pPr>
      <w:r w:rsidRPr="00C47AB7">
        <w:rPr>
          <w:rStyle w:val="FontStyle274"/>
          <w:rFonts w:ascii="Bookman Old Style" w:hAnsi="Bookman Old Style"/>
          <w:sz w:val="24"/>
          <w:szCs w:val="24"/>
        </w:rPr>
        <w:t>На Центральной котельной с. Саранпауль и на котельной п. Сосьва в 2011 году были установлены дизельные электростанции, соответственно ДГ-300 кВт и ДГ-100 кВт.</w:t>
      </w:r>
    </w:p>
    <w:p w14:paraId="178D5509" w14:textId="77777777" w:rsidR="00544AEF" w:rsidRPr="00667752" w:rsidRDefault="00544AEF" w:rsidP="00667752">
      <w:pPr>
        <w:pStyle w:val="S"/>
        <w:rPr>
          <w:rStyle w:val="FontStyle274"/>
          <w:rFonts w:ascii="Bookman Old Style" w:hAnsi="Bookman Old Style"/>
          <w:sz w:val="24"/>
          <w:szCs w:val="24"/>
        </w:rPr>
      </w:pPr>
      <w:r w:rsidRPr="00667752">
        <w:rPr>
          <w:rStyle w:val="FontStyle274"/>
          <w:rFonts w:ascii="Bookman Old Style" w:hAnsi="Bookman Old Style"/>
          <w:sz w:val="24"/>
          <w:szCs w:val="24"/>
        </w:rPr>
        <w:t>Согласно предоставленным данным, на Центральной котельной с. Саранпауль с 1 ноября 2013 г. установлен и подключен ультразвуковой теплосчётчик «Взлёт». Также в распоряжении персонала Центральной котельной с. Саранпауль имеется универсальный портативный ультразвуковой расходомер UFP-20 (фирмы Keiki) с функциями теплосчетчи</w:t>
      </w:r>
      <w:r w:rsidRPr="00667752">
        <w:rPr>
          <w:rStyle w:val="FontStyle274"/>
          <w:rFonts w:ascii="Bookman Old Style" w:hAnsi="Bookman Old Style"/>
          <w:sz w:val="24"/>
          <w:szCs w:val="24"/>
        </w:rPr>
        <w:softHyphen/>
        <w:t>ка и расходомера, по которым в случае необходимости определяются моментальные пара</w:t>
      </w:r>
      <w:r w:rsidRPr="00667752">
        <w:rPr>
          <w:rStyle w:val="FontStyle274"/>
          <w:rFonts w:ascii="Bookman Old Style" w:hAnsi="Bookman Old Style"/>
          <w:sz w:val="24"/>
          <w:szCs w:val="24"/>
        </w:rPr>
        <w:softHyphen/>
        <w:t>метры расхода тепла. На котельной №2 с. Саранпауль и котельной п. Сосьва приборы уче</w:t>
      </w:r>
      <w:r w:rsidRPr="00667752">
        <w:rPr>
          <w:rStyle w:val="FontStyle274"/>
          <w:rFonts w:ascii="Bookman Old Style" w:hAnsi="Bookman Old Style"/>
          <w:sz w:val="24"/>
          <w:szCs w:val="24"/>
        </w:rPr>
        <w:softHyphen/>
        <w:t>та тепловой энергии не установлены.</w:t>
      </w:r>
    </w:p>
    <w:p w14:paraId="32A42A5C" w14:textId="77777777" w:rsidR="0093700D" w:rsidRPr="00667752" w:rsidRDefault="0093700D" w:rsidP="00667752">
      <w:pPr>
        <w:pStyle w:val="S"/>
      </w:pPr>
      <w:r w:rsidRPr="00667752">
        <w:t>Приборы учета тепловой энергии, отпущенной в тепловые сети, представлены в таблице 1.7.</w:t>
      </w:r>
    </w:p>
    <w:p w14:paraId="5EF9D945" w14:textId="77777777" w:rsidR="0093700D" w:rsidRPr="00667752" w:rsidRDefault="0093700D" w:rsidP="0093700D">
      <w:pPr>
        <w:pStyle w:val="affff0"/>
        <w:jc w:val="right"/>
        <w:rPr>
          <w:rFonts w:eastAsiaTheme="minorHAnsi"/>
        </w:rPr>
      </w:pPr>
      <w:r w:rsidRPr="00667752">
        <w:rPr>
          <w:rFonts w:eastAsiaTheme="minorHAnsi"/>
        </w:rPr>
        <w:lastRenderedPageBreak/>
        <w:t>Таблица 1.7</w:t>
      </w:r>
    </w:p>
    <w:tbl>
      <w:tblPr>
        <w:tblStyle w:val="af0"/>
        <w:tblW w:w="0" w:type="auto"/>
        <w:tblLook w:val="04A0" w:firstRow="1" w:lastRow="0" w:firstColumn="1" w:lastColumn="0" w:noHBand="0" w:noVBand="1"/>
      </w:tblPr>
      <w:tblGrid>
        <w:gridCol w:w="2585"/>
        <w:gridCol w:w="3568"/>
        <w:gridCol w:w="2268"/>
        <w:gridCol w:w="1898"/>
      </w:tblGrid>
      <w:tr w:rsidR="0093700D" w:rsidRPr="00667752" w14:paraId="65B29713" w14:textId="77777777" w:rsidTr="005F7BE3">
        <w:tc>
          <w:tcPr>
            <w:tcW w:w="2585" w:type="dxa"/>
            <w:vAlign w:val="center"/>
          </w:tcPr>
          <w:p w14:paraId="321121B4" w14:textId="77777777" w:rsidR="0093700D" w:rsidRPr="00667752" w:rsidRDefault="0093700D" w:rsidP="00DE0C53">
            <w:pPr>
              <w:pStyle w:val="affff1"/>
              <w:rPr>
                <w:b/>
              </w:rPr>
            </w:pPr>
            <w:r w:rsidRPr="00667752">
              <w:rPr>
                <w:b/>
              </w:rPr>
              <w:t>Наименование  котельной</w:t>
            </w:r>
          </w:p>
        </w:tc>
        <w:tc>
          <w:tcPr>
            <w:tcW w:w="3568" w:type="dxa"/>
            <w:vAlign w:val="center"/>
          </w:tcPr>
          <w:p w14:paraId="5646D6F9" w14:textId="77777777" w:rsidR="0093700D" w:rsidRPr="00667752" w:rsidRDefault="0093700D" w:rsidP="00DE0C53">
            <w:pPr>
              <w:pStyle w:val="affff1"/>
              <w:rPr>
                <w:b/>
              </w:rPr>
            </w:pPr>
            <w:r w:rsidRPr="00667752">
              <w:rPr>
                <w:b/>
              </w:rPr>
              <w:t>Состав агрегатных средств, входящих в узел учета</w:t>
            </w:r>
          </w:p>
        </w:tc>
        <w:tc>
          <w:tcPr>
            <w:tcW w:w="2268" w:type="dxa"/>
            <w:vAlign w:val="center"/>
          </w:tcPr>
          <w:p w14:paraId="76B1ED77" w14:textId="77777777" w:rsidR="0093700D" w:rsidRPr="00667752" w:rsidRDefault="0093700D" w:rsidP="00DE0C53">
            <w:pPr>
              <w:pStyle w:val="affff1"/>
              <w:rPr>
                <w:b/>
              </w:rPr>
            </w:pPr>
            <w:r w:rsidRPr="00667752">
              <w:rPr>
                <w:b/>
              </w:rPr>
              <w:t>Место установки узла учеты</w:t>
            </w:r>
          </w:p>
        </w:tc>
        <w:tc>
          <w:tcPr>
            <w:tcW w:w="1898" w:type="dxa"/>
            <w:vAlign w:val="center"/>
          </w:tcPr>
          <w:p w14:paraId="22EFD45C" w14:textId="77777777" w:rsidR="0093700D" w:rsidRPr="00667752" w:rsidRDefault="0093700D" w:rsidP="00DE0C53">
            <w:pPr>
              <w:pStyle w:val="affff1"/>
              <w:rPr>
                <w:b/>
              </w:rPr>
            </w:pPr>
            <w:r w:rsidRPr="00667752">
              <w:rPr>
                <w:b/>
              </w:rPr>
              <w:t>Год ввода в эксплуатацию</w:t>
            </w:r>
          </w:p>
        </w:tc>
      </w:tr>
      <w:tr w:rsidR="000C3994" w:rsidRPr="00667752" w14:paraId="52D78E3D" w14:textId="77777777" w:rsidTr="005F7BE3">
        <w:tc>
          <w:tcPr>
            <w:tcW w:w="2585" w:type="dxa"/>
            <w:vAlign w:val="center"/>
          </w:tcPr>
          <w:p w14:paraId="0F5AA2F3" w14:textId="2E6CB0F6" w:rsidR="000C3994" w:rsidRPr="00667752" w:rsidRDefault="000C3994" w:rsidP="000C3994">
            <w:pPr>
              <w:pStyle w:val="affff1"/>
            </w:pPr>
            <w:r w:rsidRPr="00667752">
              <w:rPr>
                <w:rStyle w:val="FontStyle274"/>
                <w:rFonts w:ascii="Bookman Old Style" w:hAnsi="Bookman Old Style"/>
                <w:szCs w:val="22"/>
              </w:rPr>
              <w:t>Центральная ко</w:t>
            </w:r>
            <w:r w:rsidRPr="00667752">
              <w:rPr>
                <w:rStyle w:val="FontStyle274"/>
                <w:rFonts w:ascii="Bookman Old Style" w:hAnsi="Bookman Old Style"/>
                <w:szCs w:val="22"/>
              </w:rPr>
              <w:softHyphen/>
              <w:t>тельная с. Саранпа</w:t>
            </w:r>
            <w:r w:rsidRPr="00667752">
              <w:rPr>
                <w:rStyle w:val="FontStyle274"/>
                <w:rFonts w:ascii="Bookman Old Style" w:hAnsi="Bookman Old Style"/>
                <w:szCs w:val="22"/>
              </w:rPr>
              <w:softHyphen/>
              <w:t>уль</w:t>
            </w:r>
          </w:p>
        </w:tc>
        <w:tc>
          <w:tcPr>
            <w:tcW w:w="3568" w:type="dxa"/>
            <w:vAlign w:val="center"/>
          </w:tcPr>
          <w:p w14:paraId="67561EFE" w14:textId="77777777" w:rsidR="000C3994" w:rsidRPr="00667752" w:rsidRDefault="000C3994" w:rsidP="000C3994">
            <w:pPr>
              <w:pStyle w:val="afffc"/>
            </w:pPr>
            <w:r w:rsidRPr="00667752">
              <w:t>ВЗЛЁТ УСРВ 520</w:t>
            </w:r>
          </w:p>
          <w:p w14:paraId="2329FF19" w14:textId="6DEFD5CE" w:rsidR="000C3994" w:rsidRPr="00667752" w:rsidRDefault="000C3994" w:rsidP="000C3994">
            <w:pPr>
              <w:pStyle w:val="afffc"/>
            </w:pPr>
            <w:r w:rsidRPr="00667752">
              <w:t>ТСРВ 026</w:t>
            </w:r>
          </w:p>
        </w:tc>
        <w:tc>
          <w:tcPr>
            <w:tcW w:w="2268" w:type="dxa"/>
            <w:vAlign w:val="center"/>
          </w:tcPr>
          <w:p w14:paraId="1D2C2C1D" w14:textId="474ECC7C" w:rsidR="000C3994" w:rsidRPr="00667752" w:rsidRDefault="000C3994" w:rsidP="000C3994">
            <w:pPr>
              <w:pStyle w:val="afffc"/>
            </w:pPr>
            <w:r w:rsidRPr="00667752">
              <w:t>подающий и обратный  рубопроводы</w:t>
            </w:r>
          </w:p>
        </w:tc>
        <w:tc>
          <w:tcPr>
            <w:tcW w:w="1898" w:type="dxa"/>
            <w:vAlign w:val="center"/>
          </w:tcPr>
          <w:p w14:paraId="42A519B2" w14:textId="7C45A532" w:rsidR="000C3994" w:rsidRPr="00667752" w:rsidRDefault="000C3994" w:rsidP="000C3994">
            <w:pPr>
              <w:pStyle w:val="afffc"/>
            </w:pPr>
            <w:r w:rsidRPr="00667752">
              <w:t>2012</w:t>
            </w:r>
          </w:p>
        </w:tc>
      </w:tr>
      <w:tr w:rsidR="002A5EF2" w:rsidRPr="00667752" w14:paraId="492364FD" w14:textId="77777777" w:rsidTr="005F7BE3">
        <w:tc>
          <w:tcPr>
            <w:tcW w:w="2585" w:type="dxa"/>
            <w:vAlign w:val="center"/>
          </w:tcPr>
          <w:p w14:paraId="3278AC6D" w14:textId="5B6CB244" w:rsidR="002A5EF2" w:rsidRPr="00667752" w:rsidRDefault="002A5EF2" w:rsidP="002A5EF2">
            <w:pPr>
              <w:pStyle w:val="affff1"/>
            </w:pPr>
            <w:r w:rsidRPr="00667752">
              <w:rPr>
                <w:rStyle w:val="FontStyle274"/>
                <w:rFonts w:ascii="Bookman Old Style" w:hAnsi="Bookman Old Style"/>
                <w:szCs w:val="22"/>
              </w:rPr>
              <w:t>Котельная №2 с. Саранпауль</w:t>
            </w:r>
          </w:p>
        </w:tc>
        <w:tc>
          <w:tcPr>
            <w:tcW w:w="3568" w:type="dxa"/>
            <w:vAlign w:val="center"/>
          </w:tcPr>
          <w:p w14:paraId="5A7BAB83" w14:textId="7E3D2460" w:rsidR="002A5EF2" w:rsidRPr="00667752" w:rsidRDefault="002A5EF2" w:rsidP="002A5EF2">
            <w:pPr>
              <w:pStyle w:val="affff1"/>
            </w:pPr>
            <w:r w:rsidRPr="00667752">
              <w:t>н/д</w:t>
            </w:r>
          </w:p>
        </w:tc>
        <w:tc>
          <w:tcPr>
            <w:tcW w:w="2268" w:type="dxa"/>
            <w:vAlign w:val="center"/>
          </w:tcPr>
          <w:p w14:paraId="556F993B" w14:textId="0AA96E50" w:rsidR="002A5EF2" w:rsidRPr="00667752" w:rsidRDefault="002A5EF2" w:rsidP="002A5EF2">
            <w:pPr>
              <w:pStyle w:val="affff1"/>
            </w:pPr>
            <w:r w:rsidRPr="00667752">
              <w:t>н/д</w:t>
            </w:r>
          </w:p>
        </w:tc>
        <w:tc>
          <w:tcPr>
            <w:tcW w:w="1898" w:type="dxa"/>
            <w:vAlign w:val="center"/>
          </w:tcPr>
          <w:p w14:paraId="355641B4" w14:textId="60AC5B0C" w:rsidR="002A5EF2" w:rsidRPr="00667752" w:rsidRDefault="002A5EF2" w:rsidP="002A5EF2">
            <w:pPr>
              <w:pStyle w:val="affff1"/>
            </w:pPr>
            <w:r w:rsidRPr="00667752">
              <w:t>н/д</w:t>
            </w:r>
          </w:p>
        </w:tc>
      </w:tr>
      <w:tr w:rsidR="002A5EF2" w:rsidRPr="00F7085C" w14:paraId="5F0B658C" w14:textId="77777777" w:rsidTr="005F7BE3">
        <w:tc>
          <w:tcPr>
            <w:tcW w:w="2585" w:type="dxa"/>
            <w:vAlign w:val="center"/>
          </w:tcPr>
          <w:p w14:paraId="6DE62C80" w14:textId="34BDDEA9" w:rsidR="002A5EF2" w:rsidRPr="00667752" w:rsidRDefault="002A5EF2" w:rsidP="002A5EF2">
            <w:pPr>
              <w:pStyle w:val="affff1"/>
            </w:pPr>
            <w:r w:rsidRPr="00667752">
              <w:rPr>
                <w:rStyle w:val="FontStyle274"/>
                <w:rFonts w:ascii="Bookman Old Style" w:hAnsi="Bookman Old Style"/>
                <w:szCs w:val="22"/>
              </w:rPr>
              <w:t>Котельная п. Сосьва</w:t>
            </w:r>
          </w:p>
        </w:tc>
        <w:tc>
          <w:tcPr>
            <w:tcW w:w="3568" w:type="dxa"/>
            <w:vAlign w:val="center"/>
          </w:tcPr>
          <w:p w14:paraId="32462E9A" w14:textId="04D49CF2" w:rsidR="002A5EF2" w:rsidRPr="00667752" w:rsidRDefault="002A5EF2" w:rsidP="002A5EF2">
            <w:pPr>
              <w:pStyle w:val="affff1"/>
            </w:pPr>
            <w:r w:rsidRPr="00667752">
              <w:t>н/д</w:t>
            </w:r>
          </w:p>
        </w:tc>
        <w:tc>
          <w:tcPr>
            <w:tcW w:w="2268" w:type="dxa"/>
            <w:vAlign w:val="center"/>
          </w:tcPr>
          <w:p w14:paraId="4976866A" w14:textId="2FB2B16A" w:rsidR="002A5EF2" w:rsidRPr="00667752" w:rsidRDefault="002A5EF2" w:rsidP="002A5EF2">
            <w:pPr>
              <w:pStyle w:val="affff1"/>
            </w:pPr>
            <w:r w:rsidRPr="00667752">
              <w:t>н/д</w:t>
            </w:r>
          </w:p>
        </w:tc>
        <w:tc>
          <w:tcPr>
            <w:tcW w:w="1898" w:type="dxa"/>
            <w:vAlign w:val="center"/>
          </w:tcPr>
          <w:p w14:paraId="630F5A63" w14:textId="4F2DC442" w:rsidR="002A5EF2" w:rsidRPr="00667752" w:rsidRDefault="002A5EF2" w:rsidP="002A5EF2">
            <w:pPr>
              <w:pStyle w:val="affff1"/>
            </w:pPr>
            <w:r w:rsidRPr="00667752">
              <w:t>н/д</w:t>
            </w:r>
          </w:p>
        </w:tc>
      </w:tr>
    </w:tbl>
    <w:p w14:paraId="11DC8225" w14:textId="0F2D26DF" w:rsidR="00091DD9" w:rsidRPr="00667752" w:rsidRDefault="00C00474" w:rsidP="00667752">
      <w:pPr>
        <w:pStyle w:val="S"/>
      </w:pPr>
      <w:r w:rsidRPr="00667752">
        <w:t>В настоящее время количество отпущенной тепловой энергии от котельн</w:t>
      </w:r>
      <w:r w:rsidR="00514EAD" w:rsidRPr="00667752">
        <w:t>ых</w:t>
      </w:r>
      <w:r w:rsidR="0093700D" w:rsidRPr="00667752">
        <w:t xml:space="preserve"> </w:t>
      </w:r>
      <w:r w:rsidR="00667752" w:rsidRPr="00667752">
        <w:t>с</w:t>
      </w:r>
      <w:r w:rsidR="004D40E3" w:rsidRPr="00667752">
        <w:t>ельского поселения Саранпауль</w:t>
      </w:r>
      <w:r w:rsidRPr="00667752">
        <w:t xml:space="preserve"> определяется расчетным путем.</w:t>
      </w:r>
    </w:p>
    <w:p w14:paraId="53798667" w14:textId="6D7921B5" w:rsidR="008345F6" w:rsidRPr="00667752" w:rsidRDefault="008345F6" w:rsidP="00667752">
      <w:pPr>
        <w:pStyle w:val="S"/>
        <w:rPr>
          <w:rStyle w:val="apple-converted-space"/>
          <w:shd w:val="clear" w:color="auto" w:fill="FFFFFF"/>
        </w:rPr>
      </w:pPr>
      <w:r w:rsidRPr="00667752">
        <w:t xml:space="preserve">Статистика отказов и восстановлений оборудования источников тепловой энергии на территории </w:t>
      </w:r>
      <w:r w:rsidR="00623135" w:rsidRPr="00667752">
        <w:t>с</w:t>
      </w:r>
      <w:r w:rsidR="004D40E3" w:rsidRPr="00667752">
        <w:t>ельского поселения Саранпауль</w:t>
      </w:r>
      <w:r w:rsidRPr="00667752">
        <w:t xml:space="preserve"> </w:t>
      </w:r>
      <w:r w:rsidR="00667752" w:rsidRPr="00667752">
        <w:t>описана в таблице 1.13</w:t>
      </w:r>
      <w:r w:rsidRPr="00667752">
        <w:t>.</w:t>
      </w:r>
    </w:p>
    <w:p w14:paraId="782609C3" w14:textId="77777777" w:rsidR="004B711A" w:rsidRPr="00667752" w:rsidRDefault="00F611DF" w:rsidP="00667752">
      <w:pPr>
        <w:pStyle w:val="S"/>
        <w:rPr>
          <w:color w:val="000000"/>
        </w:rPr>
      </w:pPr>
      <w:r w:rsidRPr="00667752">
        <w:rPr>
          <w:color w:val="000000"/>
        </w:rPr>
        <w:t>П</w:t>
      </w:r>
      <w:r w:rsidR="00613BC9" w:rsidRPr="00667752">
        <w:rPr>
          <w:color w:val="000000"/>
        </w:rPr>
        <w:t>редписания надзорных органов по запрещению дальнейшей эксплуатации оборудования источников тепловой энергии по состоянию на 201</w:t>
      </w:r>
      <w:r w:rsidR="00AD659B" w:rsidRPr="00667752">
        <w:rPr>
          <w:color w:val="000000"/>
        </w:rPr>
        <w:t>5</w:t>
      </w:r>
      <w:r w:rsidR="00613BC9" w:rsidRPr="00667752">
        <w:rPr>
          <w:color w:val="000000"/>
        </w:rPr>
        <w:t xml:space="preserve"> год не выдавались. </w:t>
      </w:r>
    </w:p>
    <w:p w14:paraId="665170B4" w14:textId="77777777" w:rsidR="005C6C9F" w:rsidRPr="002A5EF2" w:rsidRDefault="00DE5093" w:rsidP="00871B66">
      <w:pPr>
        <w:pStyle w:val="4"/>
      </w:pPr>
      <w:bookmarkStart w:id="3" w:name="_Toc449001920"/>
      <w:r w:rsidRPr="002A5EF2">
        <w:t>1.</w:t>
      </w:r>
      <w:r w:rsidR="005C6C9F" w:rsidRPr="002A5EF2">
        <w:t>3</w:t>
      </w:r>
      <w:r w:rsidRPr="002A5EF2">
        <w:t>.</w:t>
      </w:r>
      <w:r w:rsidR="005C6C9F" w:rsidRPr="002A5EF2">
        <w:t xml:space="preserve"> Тепловые сети, сооружения на них и тепловые пункты</w:t>
      </w:r>
      <w:bookmarkEnd w:id="3"/>
    </w:p>
    <w:p w14:paraId="5D5D94C3" w14:textId="77777777" w:rsidR="00B734A2" w:rsidRPr="002A5EF2" w:rsidRDefault="00B734A2" w:rsidP="002A5EF2">
      <w:pPr>
        <w:pStyle w:val="S"/>
      </w:pPr>
      <w:r w:rsidRPr="002A5EF2">
        <w:t xml:space="preserve">Тепловые сети – тупиковые, выполнены двухтрубными, симметричными. Схема </w:t>
      </w:r>
      <w:r w:rsidR="004A2220" w:rsidRPr="002A5EF2">
        <w:t>присоединения</w:t>
      </w:r>
      <w:r w:rsidRPr="002A5EF2">
        <w:t xml:space="preserve"> потребителей тепловой энергии осуществлена по </w:t>
      </w:r>
      <w:r w:rsidR="00847468" w:rsidRPr="002A5EF2">
        <w:t>открытой</w:t>
      </w:r>
      <w:r w:rsidRPr="002A5EF2">
        <w:t xml:space="preserve"> схеме теплоснабжения.</w:t>
      </w:r>
    </w:p>
    <w:p w14:paraId="6A20E1D7" w14:textId="29862550" w:rsidR="00B206BA" w:rsidRPr="002A5EF2" w:rsidRDefault="00DE5093" w:rsidP="002A5EF2">
      <w:pPr>
        <w:pStyle w:val="S"/>
      </w:pPr>
      <w:r w:rsidRPr="002A5EF2">
        <w:t>Общие сведения о тепловых сетях</w:t>
      </w:r>
      <w:r w:rsidR="00B206BA" w:rsidRPr="002A5EF2">
        <w:t xml:space="preserve"> источников централизованного теплоснабжения </w:t>
      </w:r>
      <w:r w:rsidR="002A5EF2" w:rsidRPr="002A5EF2">
        <w:t>с</w:t>
      </w:r>
      <w:r w:rsidR="004D40E3" w:rsidRPr="002A5EF2">
        <w:t>ельского поселения Саранпауль</w:t>
      </w:r>
      <w:r w:rsidR="00703272" w:rsidRPr="002A5EF2">
        <w:t xml:space="preserve"> </w:t>
      </w:r>
      <w:r w:rsidR="00B206BA" w:rsidRPr="002A5EF2">
        <w:t xml:space="preserve">представлены в таблице </w:t>
      </w:r>
      <w:r w:rsidRPr="002A5EF2">
        <w:t>1.8</w:t>
      </w:r>
      <w:r w:rsidR="00B206BA" w:rsidRPr="002A5EF2">
        <w:t>.</w:t>
      </w:r>
    </w:p>
    <w:p w14:paraId="0A84EF9E" w14:textId="77777777" w:rsidR="00B206BA" w:rsidRPr="002A5EF2" w:rsidRDefault="00B206BA" w:rsidP="002A5EF2">
      <w:pPr>
        <w:pStyle w:val="S"/>
        <w:jc w:val="right"/>
      </w:pPr>
      <w:r w:rsidRPr="002A5EF2">
        <w:t xml:space="preserve">Таблица </w:t>
      </w:r>
      <w:r w:rsidR="00DE5093" w:rsidRPr="002A5EF2">
        <w:t>1.8</w:t>
      </w:r>
    </w:p>
    <w:p w14:paraId="28E93334" w14:textId="77777777" w:rsidR="00737DDE" w:rsidRPr="002A5EF2" w:rsidRDefault="00737DDE" w:rsidP="002A5EF2">
      <w:pPr>
        <w:pStyle w:val="S"/>
        <w:jc w:val="center"/>
        <w:rPr>
          <w:u w:val="single"/>
        </w:rPr>
      </w:pPr>
      <w:r w:rsidRPr="002A5EF2">
        <w:rPr>
          <w:u w:val="single"/>
        </w:rPr>
        <w:t>Общие сведения о тепловых сетях источников централизованного теплоснабжения</w:t>
      </w:r>
    </w:p>
    <w:tbl>
      <w:tblPr>
        <w:tblStyle w:val="af0"/>
        <w:tblW w:w="10314" w:type="dxa"/>
        <w:tblLayout w:type="fixed"/>
        <w:tblLook w:val="04A0" w:firstRow="1" w:lastRow="0" w:firstColumn="1" w:lastColumn="0" w:noHBand="0" w:noVBand="1"/>
      </w:tblPr>
      <w:tblGrid>
        <w:gridCol w:w="3438"/>
        <w:gridCol w:w="3616"/>
        <w:gridCol w:w="3260"/>
      </w:tblGrid>
      <w:tr w:rsidR="00737DDE" w:rsidRPr="00F7085C" w14:paraId="0AEF3641" w14:textId="77777777" w:rsidTr="005C5877">
        <w:tc>
          <w:tcPr>
            <w:tcW w:w="3438" w:type="dxa"/>
            <w:vAlign w:val="center"/>
          </w:tcPr>
          <w:p w14:paraId="155E0B37" w14:textId="77777777" w:rsidR="00737DDE" w:rsidRPr="00DF3BFC" w:rsidRDefault="00737DDE" w:rsidP="0097278B">
            <w:pPr>
              <w:pStyle w:val="affff1"/>
              <w:rPr>
                <w:b/>
              </w:rPr>
            </w:pPr>
            <w:r w:rsidRPr="00DF3BFC">
              <w:rPr>
                <w:b/>
              </w:rPr>
              <w:t>Наименование котельной</w:t>
            </w:r>
          </w:p>
        </w:tc>
        <w:tc>
          <w:tcPr>
            <w:tcW w:w="3616" w:type="dxa"/>
            <w:vAlign w:val="center"/>
          </w:tcPr>
          <w:p w14:paraId="53E0EEBB" w14:textId="50CBEB0F" w:rsidR="00737DDE" w:rsidRPr="00DF3BFC" w:rsidRDefault="002A5EF2" w:rsidP="0097278B">
            <w:pPr>
              <w:pStyle w:val="affff1"/>
              <w:rPr>
                <w:b/>
              </w:rPr>
            </w:pPr>
            <w:r w:rsidRPr="00DF3BFC">
              <w:rPr>
                <w:rStyle w:val="FontStyle274"/>
                <w:rFonts w:ascii="Bookman Old Style" w:hAnsi="Bookman Old Style"/>
                <w:b/>
                <w:szCs w:val="22"/>
              </w:rPr>
              <w:t>Центральная ко</w:t>
            </w:r>
            <w:r w:rsidRPr="00DF3BFC">
              <w:rPr>
                <w:rStyle w:val="FontStyle274"/>
                <w:rFonts w:ascii="Bookman Old Style" w:hAnsi="Bookman Old Style"/>
                <w:b/>
                <w:szCs w:val="22"/>
              </w:rPr>
              <w:softHyphen/>
              <w:t>тельная с. Саранпа</w:t>
            </w:r>
            <w:r w:rsidRPr="00DF3BFC">
              <w:rPr>
                <w:rStyle w:val="FontStyle274"/>
                <w:rFonts w:ascii="Bookman Old Style" w:hAnsi="Bookman Old Style"/>
                <w:b/>
                <w:szCs w:val="22"/>
              </w:rPr>
              <w:softHyphen/>
              <w:t>уль</w:t>
            </w:r>
          </w:p>
        </w:tc>
        <w:tc>
          <w:tcPr>
            <w:tcW w:w="3260" w:type="dxa"/>
            <w:vAlign w:val="center"/>
          </w:tcPr>
          <w:p w14:paraId="77336D26" w14:textId="3C25EABE" w:rsidR="00737DDE" w:rsidRPr="00DF3BFC" w:rsidRDefault="002A5EF2" w:rsidP="0097278B">
            <w:pPr>
              <w:pStyle w:val="affff1"/>
              <w:rPr>
                <w:b/>
              </w:rPr>
            </w:pPr>
            <w:r w:rsidRPr="00DF3BFC">
              <w:rPr>
                <w:rStyle w:val="FontStyle274"/>
                <w:rFonts w:ascii="Bookman Old Style" w:hAnsi="Bookman Old Style"/>
                <w:b/>
                <w:szCs w:val="22"/>
              </w:rPr>
              <w:t>Котельная №2 с. Саранпауль</w:t>
            </w:r>
          </w:p>
        </w:tc>
      </w:tr>
      <w:tr w:rsidR="00761526" w:rsidRPr="00F7085C" w14:paraId="446A1779" w14:textId="77777777" w:rsidTr="005C5877">
        <w:tc>
          <w:tcPr>
            <w:tcW w:w="10314" w:type="dxa"/>
            <w:gridSpan w:val="3"/>
            <w:vAlign w:val="center"/>
          </w:tcPr>
          <w:p w14:paraId="16012160" w14:textId="77777777" w:rsidR="00761526" w:rsidRPr="00DF3BFC" w:rsidRDefault="00761526" w:rsidP="0097278B">
            <w:pPr>
              <w:pStyle w:val="affff1"/>
              <w:rPr>
                <w:b/>
              </w:rPr>
            </w:pPr>
            <w:r w:rsidRPr="00DF3BFC">
              <w:rPr>
                <w:b/>
              </w:rPr>
              <w:t>Отопительно-вентиляционная система</w:t>
            </w:r>
          </w:p>
        </w:tc>
      </w:tr>
      <w:tr w:rsidR="00737DDE" w:rsidRPr="00F7085C" w14:paraId="1D859679" w14:textId="77777777" w:rsidTr="005C5877">
        <w:tc>
          <w:tcPr>
            <w:tcW w:w="3438" w:type="dxa"/>
            <w:vAlign w:val="center"/>
          </w:tcPr>
          <w:p w14:paraId="35134E41" w14:textId="77777777" w:rsidR="00737DDE" w:rsidRPr="00DF3BFC" w:rsidRDefault="00761526" w:rsidP="0097278B">
            <w:pPr>
              <w:pStyle w:val="affff1"/>
            </w:pPr>
            <w:r w:rsidRPr="00DF3BFC">
              <w:t>тип прокладки</w:t>
            </w:r>
          </w:p>
        </w:tc>
        <w:tc>
          <w:tcPr>
            <w:tcW w:w="3616" w:type="dxa"/>
            <w:vAlign w:val="center"/>
          </w:tcPr>
          <w:p w14:paraId="40ADF086" w14:textId="77777777" w:rsidR="00737DDE" w:rsidRPr="00DF3BFC" w:rsidRDefault="00761526" w:rsidP="0097278B">
            <w:pPr>
              <w:pStyle w:val="affff1"/>
            </w:pPr>
            <w:r w:rsidRPr="00DF3BFC">
              <w:t>2-х трубная, надземная и подземная</w:t>
            </w:r>
          </w:p>
        </w:tc>
        <w:tc>
          <w:tcPr>
            <w:tcW w:w="3260" w:type="dxa"/>
            <w:vAlign w:val="center"/>
          </w:tcPr>
          <w:p w14:paraId="6BF12782" w14:textId="77777777" w:rsidR="00737DDE" w:rsidRPr="00DF3BFC" w:rsidRDefault="005C5877" w:rsidP="00DF3BFC">
            <w:pPr>
              <w:pStyle w:val="affff1"/>
            </w:pPr>
            <w:r w:rsidRPr="00DF3BFC">
              <w:t>2-х трубная, надземная и подземная</w:t>
            </w:r>
          </w:p>
        </w:tc>
      </w:tr>
      <w:tr w:rsidR="00737DDE" w:rsidRPr="00F7085C" w14:paraId="57ECDF50" w14:textId="77777777" w:rsidTr="005C5877">
        <w:tc>
          <w:tcPr>
            <w:tcW w:w="3438" w:type="dxa"/>
            <w:vAlign w:val="center"/>
          </w:tcPr>
          <w:p w14:paraId="28EA5755" w14:textId="77777777" w:rsidR="00737DDE" w:rsidRPr="00DF3BFC" w:rsidRDefault="00761526" w:rsidP="0097278B">
            <w:pPr>
              <w:pStyle w:val="affff1"/>
            </w:pPr>
            <w:r w:rsidRPr="00DF3BFC">
              <w:t>Конструкция тепловой изоляции</w:t>
            </w:r>
          </w:p>
        </w:tc>
        <w:tc>
          <w:tcPr>
            <w:tcW w:w="3616" w:type="dxa"/>
            <w:vAlign w:val="center"/>
          </w:tcPr>
          <w:p w14:paraId="41251445" w14:textId="77777777" w:rsidR="00737DDE" w:rsidRPr="00DF3BFC" w:rsidRDefault="00761526" w:rsidP="0097278B">
            <w:pPr>
              <w:pStyle w:val="affff1"/>
            </w:pPr>
            <w:r w:rsidRPr="00DF3BFC">
              <w:t xml:space="preserve">Пенополиуретан, </w:t>
            </w:r>
            <w:r w:rsidR="005C5877" w:rsidRPr="00DF3BFC">
              <w:t>минвата</w:t>
            </w:r>
            <w:r w:rsidRPr="00DF3BFC">
              <w:t xml:space="preserve"> минераловатные</w:t>
            </w:r>
          </w:p>
        </w:tc>
        <w:tc>
          <w:tcPr>
            <w:tcW w:w="3260" w:type="dxa"/>
            <w:vAlign w:val="center"/>
          </w:tcPr>
          <w:p w14:paraId="46878457" w14:textId="77777777" w:rsidR="00737DDE" w:rsidRPr="00DF3BFC" w:rsidRDefault="005C5877" w:rsidP="00DF3BFC">
            <w:pPr>
              <w:pStyle w:val="affff1"/>
            </w:pPr>
            <w:r w:rsidRPr="00DF3BFC">
              <w:t>минвата</w:t>
            </w:r>
          </w:p>
        </w:tc>
      </w:tr>
      <w:tr w:rsidR="002A5EF2" w:rsidRPr="00F7085C" w14:paraId="4BCEC5FE" w14:textId="77777777" w:rsidTr="005C5877">
        <w:tc>
          <w:tcPr>
            <w:tcW w:w="3438" w:type="dxa"/>
            <w:vAlign w:val="center"/>
          </w:tcPr>
          <w:p w14:paraId="7028F3F0" w14:textId="568E8587" w:rsidR="002A5EF2" w:rsidRPr="00DF3BFC" w:rsidRDefault="002A5EF2" w:rsidP="0097278B">
            <w:pPr>
              <w:pStyle w:val="affff1"/>
            </w:pPr>
            <w:r w:rsidRPr="00DF3BFC">
              <w:t>собственник</w:t>
            </w:r>
          </w:p>
        </w:tc>
        <w:tc>
          <w:tcPr>
            <w:tcW w:w="3616" w:type="dxa"/>
            <w:vAlign w:val="center"/>
          </w:tcPr>
          <w:p w14:paraId="6E232C08" w14:textId="5B42D998" w:rsidR="002A5EF2" w:rsidRPr="00DF3BFC" w:rsidRDefault="00800B64" w:rsidP="0097278B">
            <w:pPr>
              <w:pStyle w:val="affff1"/>
            </w:pPr>
            <w:r w:rsidRPr="00DF3BFC">
              <w:t>админимстрация с.п. Саранпауль</w:t>
            </w:r>
          </w:p>
        </w:tc>
        <w:tc>
          <w:tcPr>
            <w:tcW w:w="3260" w:type="dxa"/>
            <w:vAlign w:val="center"/>
          </w:tcPr>
          <w:p w14:paraId="565D13D5" w14:textId="41FCA1D7" w:rsidR="002A5EF2" w:rsidRPr="00DF3BFC" w:rsidRDefault="00800B64" w:rsidP="00DF3BFC">
            <w:pPr>
              <w:pStyle w:val="affff1"/>
            </w:pPr>
            <w:r w:rsidRPr="00DF3BFC">
              <w:t>админимстрация с.п. Саранпауль</w:t>
            </w:r>
          </w:p>
        </w:tc>
      </w:tr>
      <w:tr w:rsidR="005C5877" w:rsidRPr="00F7085C" w14:paraId="78796652" w14:textId="77777777" w:rsidTr="005C5877">
        <w:tc>
          <w:tcPr>
            <w:tcW w:w="3438" w:type="dxa"/>
            <w:vAlign w:val="center"/>
          </w:tcPr>
          <w:p w14:paraId="04B6FDF5" w14:textId="77777777" w:rsidR="005C5877" w:rsidRPr="00DF3BFC" w:rsidRDefault="005C5877" w:rsidP="005C5877">
            <w:pPr>
              <w:pStyle w:val="affff1"/>
            </w:pPr>
            <w:r w:rsidRPr="00DF3BFC">
              <w:t>Наименование ТСО</w:t>
            </w:r>
          </w:p>
        </w:tc>
        <w:tc>
          <w:tcPr>
            <w:tcW w:w="3616" w:type="dxa"/>
            <w:vAlign w:val="center"/>
          </w:tcPr>
          <w:p w14:paraId="7B395DE4" w14:textId="59E80F3E" w:rsidR="005C5877" w:rsidRPr="00DF3BFC" w:rsidRDefault="002A5EF2" w:rsidP="002A5EF2">
            <w:pPr>
              <w:pStyle w:val="affff1"/>
            </w:pPr>
            <w:r w:rsidRPr="00DF3BFC">
              <w:rPr>
                <w:rStyle w:val="FontStyle274"/>
              </w:rPr>
              <w:t>Саранпаульский МУП «ЖКХ»</w:t>
            </w:r>
          </w:p>
        </w:tc>
        <w:tc>
          <w:tcPr>
            <w:tcW w:w="3260" w:type="dxa"/>
            <w:vAlign w:val="center"/>
          </w:tcPr>
          <w:p w14:paraId="62D3F561" w14:textId="1C39C6B0" w:rsidR="005C5877" w:rsidRPr="00DF3BFC" w:rsidRDefault="002A5EF2" w:rsidP="00DF3BFC">
            <w:pPr>
              <w:pStyle w:val="affff1"/>
            </w:pPr>
            <w:r w:rsidRPr="00DF3BFC">
              <w:rPr>
                <w:rStyle w:val="FontStyle274"/>
                <w:rFonts w:ascii="Bookman Old Style" w:hAnsi="Bookman Old Style"/>
              </w:rPr>
              <w:t>Саранпаульский МУП «ЖКХ»</w:t>
            </w:r>
          </w:p>
        </w:tc>
      </w:tr>
      <w:tr w:rsidR="005C5877" w:rsidRPr="00F7085C" w14:paraId="060C4C1A" w14:textId="77777777" w:rsidTr="005C5877">
        <w:tc>
          <w:tcPr>
            <w:tcW w:w="3438" w:type="dxa"/>
            <w:vAlign w:val="center"/>
          </w:tcPr>
          <w:p w14:paraId="6457610E" w14:textId="1216C93A" w:rsidR="005C5877" w:rsidRPr="00DF3BFC" w:rsidRDefault="005C5877" w:rsidP="00800B64">
            <w:pPr>
              <w:pStyle w:val="affff1"/>
            </w:pPr>
            <w:r w:rsidRPr="00DF3BFC">
              <w:t xml:space="preserve">Протяженность тепловых сетей в </w:t>
            </w:r>
            <w:r w:rsidR="00800B64" w:rsidRPr="00DF3BFC">
              <w:t>двухтрубном</w:t>
            </w:r>
            <w:r w:rsidRPr="00DF3BFC">
              <w:t xml:space="preserve"> исчислении, м</w:t>
            </w:r>
          </w:p>
        </w:tc>
        <w:tc>
          <w:tcPr>
            <w:tcW w:w="3616" w:type="dxa"/>
            <w:vAlign w:val="center"/>
          </w:tcPr>
          <w:p w14:paraId="07334D4D" w14:textId="67850FA5" w:rsidR="005C5877" w:rsidRPr="00DF3BFC" w:rsidRDefault="00DF3BFC" w:rsidP="005C5877">
            <w:pPr>
              <w:pStyle w:val="affff1"/>
            </w:pPr>
            <w:r w:rsidRPr="00DF3BFC">
              <w:t>15775</w:t>
            </w:r>
          </w:p>
        </w:tc>
        <w:tc>
          <w:tcPr>
            <w:tcW w:w="3260" w:type="dxa"/>
            <w:vAlign w:val="center"/>
          </w:tcPr>
          <w:p w14:paraId="56293613" w14:textId="76B60D72" w:rsidR="005C5877" w:rsidRPr="00DF3BFC" w:rsidRDefault="00DF3BFC" w:rsidP="006B0242">
            <w:pPr>
              <w:pStyle w:val="affff1"/>
            </w:pPr>
            <w:r w:rsidRPr="00DF3BFC">
              <w:t>2429</w:t>
            </w:r>
          </w:p>
        </w:tc>
      </w:tr>
      <w:tr w:rsidR="005C5877" w:rsidRPr="00F7085C" w14:paraId="6BD092D4" w14:textId="77777777" w:rsidTr="005C5877">
        <w:tc>
          <w:tcPr>
            <w:tcW w:w="10314" w:type="dxa"/>
            <w:gridSpan w:val="3"/>
            <w:vAlign w:val="center"/>
          </w:tcPr>
          <w:p w14:paraId="20D022B7" w14:textId="77777777" w:rsidR="005C5877" w:rsidRPr="00DF3BFC" w:rsidRDefault="005C5877" w:rsidP="005C5877">
            <w:pPr>
              <w:pStyle w:val="affff1"/>
            </w:pPr>
          </w:p>
        </w:tc>
      </w:tr>
      <w:tr w:rsidR="005C5877" w:rsidRPr="00F7085C" w14:paraId="57A1C4F7" w14:textId="77777777" w:rsidTr="005C5877">
        <w:tc>
          <w:tcPr>
            <w:tcW w:w="3438" w:type="dxa"/>
            <w:vAlign w:val="center"/>
          </w:tcPr>
          <w:p w14:paraId="6E6EB759" w14:textId="77777777" w:rsidR="005C5877" w:rsidRPr="00DF3BFC" w:rsidRDefault="005C5877" w:rsidP="005C5877">
            <w:pPr>
              <w:pStyle w:val="affff1"/>
              <w:rPr>
                <w:b/>
              </w:rPr>
            </w:pPr>
            <w:r w:rsidRPr="00DF3BFC">
              <w:rPr>
                <w:b/>
              </w:rPr>
              <w:t>Наименование котельной</w:t>
            </w:r>
          </w:p>
        </w:tc>
        <w:tc>
          <w:tcPr>
            <w:tcW w:w="6876" w:type="dxa"/>
            <w:gridSpan w:val="2"/>
            <w:vAlign w:val="center"/>
          </w:tcPr>
          <w:p w14:paraId="287CD26F" w14:textId="03502D28" w:rsidR="005C5877" w:rsidRPr="00DF3BFC" w:rsidRDefault="002A5EF2" w:rsidP="005C5877">
            <w:pPr>
              <w:pStyle w:val="affff1"/>
              <w:rPr>
                <w:b/>
              </w:rPr>
            </w:pPr>
            <w:r w:rsidRPr="00DF3BFC">
              <w:rPr>
                <w:rStyle w:val="FontStyle274"/>
                <w:rFonts w:ascii="Bookman Old Style" w:hAnsi="Bookman Old Style"/>
                <w:b/>
                <w:szCs w:val="22"/>
              </w:rPr>
              <w:t>Котельная п. Сосьва</w:t>
            </w:r>
          </w:p>
        </w:tc>
      </w:tr>
      <w:tr w:rsidR="005C5877" w:rsidRPr="00F7085C" w14:paraId="5A158799" w14:textId="77777777" w:rsidTr="005C5877">
        <w:tc>
          <w:tcPr>
            <w:tcW w:w="10314" w:type="dxa"/>
            <w:gridSpan w:val="3"/>
            <w:vAlign w:val="center"/>
          </w:tcPr>
          <w:p w14:paraId="740E0CFF" w14:textId="77777777" w:rsidR="005C5877" w:rsidRPr="00DF3BFC" w:rsidRDefault="005C5877" w:rsidP="005C5877">
            <w:pPr>
              <w:pStyle w:val="affff1"/>
              <w:rPr>
                <w:b/>
              </w:rPr>
            </w:pPr>
            <w:r w:rsidRPr="00DF3BFC">
              <w:rPr>
                <w:b/>
              </w:rPr>
              <w:t>Отопительно-вентиляционная система</w:t>
            </w:r>
          </w:p>
        </w:tc>
      </w:tr>
      <w:tr w:rsidR="005C5877" w:rsidRPr="00F7085C" w14:paraId="0E157D47" w14:textId="77777777" w:rsidTr="005C5877">
        <w:tc>
          <w:tcPr>
            <w:tcW w:w="3438" w:type="dxa"/>
            <w:vAlign w:val="center"/>
          </w:tcPr>
          <w:p w14:paraId="06FFE741" w14:textId="77777777" w:rsidR="005C5877" w:rsidRPr="00DF3BFC" w:rsidRDefault="005C5877" w:rsidP="005C5877">
            <w:pPr>
              <w:pStyle w:val="affff1"/>
            </w:pPr>
            <w:r w:rsidRPr="00DF3BFC">
              <w:t>тип прокладки</w:t>
            </w:r>
          </w:p>
        </w:tc>
        <w:tc>
          <w:tcPr>
            <w:tcW w:w="6876" w:type="dxa"/>
            <w:gridSpan w:val="2"/>
            <w:vAlign w:val="center"/>
          </w:tcPr>
          <w:p w14:paraId="225766F5" w14:textId="77777777" w:rsidR="005C5877" w:rsidRPr="00DF3BFC" w:rsidRDefault="005C5877" w:rsidP="005C5877">
            <w:pPr>
              <w:pStyle w:val="afffc"/>
            </w:pPr>
            <w:r w:rsidRPr="00DF3BFC">
              <w:t>2-х трубная, надземная и подземная</w:t>
            </w:r>
          </w:p>
        </w:tc>
      </w:tr>
      <w:tr w:rsidR="005C5877" w:rsidRPr="00F7085C" w14:paraId="472DBAFB" w14:textId="77777777" w:rsidTr="005C5877">
        <w:tc>
          <w:tcPr>
            <w:tcW w:w="3438" w:type="dxa"/>
            <w:vAlign w:val="center"/>
          </w:tcPr>
          <w:p w14:paraId="6973D014" w14:textId="77777777" w:rsidR="005C5877" w:rsidRPr="00DF3BFC" w:rsidRDefault="005C5877" w:rsidP="005C5877">
            <w:pPr>
              <w:pStyle w:val="affff1"/>
            </w:pPr>
            <w:r w:rsidRPr="00DF3BFC">
              <w:t>Конструкция тепловой изоляции</w:t>
            </w:r>
          </w:p>
        </w:tc>
        <w:tc>
          <w:tcPr>
            <w:tcW w:w="6876" w:type="dxa"/>
            <w:gridSpan w:val="2"/>
            <w:vAlign w:val="center"/>
          </w:tcPr>
          <w:p w14:paraId="1B026D74" w14:textId="77777777" w:rsidR="005C5877" w:rsidRPr="00DF3BFC" w:rsidRDefault="005C5877" w:rsidP="005C5877">
            <w:pPr>
              <w:pStyle w:val="afffc"/>
            </w:pPr>
            <w:r w:rsidRPr="00DF3BFC">
              <w:t>минвата</w:t>
            </w:r>
          </w:p>
        </w:tc>
      </w:tr>
      <w:tr w:rsidR="002A5EF2" w:rsidRPr="00F7085C" w14:paraId="4F97DB5A" w14:textId="77777777" w:rsidTr="005C5877">
        <w:tc>
          <w:tcPr>
            <w:tcW w:w="3438" w:type="dxa"/>
            <w:vAlign w:val="center"/>
          </w:tcPr>
          <w:p w14:paraId="5D44EBDF" w14:textId="48761E72" w:rsidR="002A5EF2" w:rsidRPr="00DF3BFC" w:rsidRDefault="002A5EF2" w:rsidP="005C5877">
            <w:pPr>
              <w:pStyle w:val="affff1"/>
            </w:pPr>
            <w:r w:rsidRPr="00DF3BFC">
              <w:t>собственник</w:t>
            </w:r>
          </w:p>
        </w:tc>
        <w:tc>
          <w:tcPr>
            <w:tcW w:w="6876" w:type="dxa"/>
            <w:gridSpan w:val="2"/>
            <w:vAlign w:val="center"/>
          </w:tcPr>
          <w:p w14:paraId="3819C498" w14:textId="13D986DB" w:rsidR="002A5EF2" w:rsidRPr="00DF3BFC" w:rsidRDefault="00800B64" w:rsidP="005C5877">
            <w:pPr>
              <w:pStyle w:val="afffc"/>
            </w:pPr>
            <w:r w:rsidRPr="00DF3BFC">
              <w:t>админимстрация с.п. Саранпауль</w:t>
            </w:r>
          </w:p>
        </w:tc>
      </w:tr>
      <w:tr w:rsidR="005C5877" w:rsidRPr="00F7085C" w14:paraId="0ACB938A" w14:textId="77777777" w:rsidTr="005C5877">
        <w:tc>
          <w:tcPr>
            <w:tcW w:w="3438" w:type="dxa"/>
            <w:vAlign w:val="center"/>
          </w:tcPr>
          <w:p w14:paraId="510F3244" w14:textId="77777777" w:rsidR="005C5877" w:rsidRPr="00DF3BFC" w:rsidRDefault="005C5877" w:rsidP="005C5877">
            <w:pPr>
              <w:pStyle w:val="affff1"/>
            </w:pPr>
            <w:r w:rsidRPr="00DF3BFC">
              <w:t>Наименование ТСО</w:t>
            </w:r>
          </w:p>
        </w:tc>
        <w:tc>
          <w:tcPr>
            <w:tcW w:w="6876" w:type="dxa"/>
            <w:gridSpan w:val="2"/>
            <w:vAlign w:val="center"/>
          </w:tcPr>
          <w:p w14:paraId="4F0841A7" w14:textId="50D043FD" w:rsidR="005C5877" w:rsidRPr="00DF3BFC" w:rsidRDefault="002A5EF2" w:rsidP="005C5877">
            <w:pPr>
              <w:pStyle w:val="affff1"/>
            </w:pPr>
            <w:r w:rsidRPr="00DF3BFC">
              <w:rPr>
                <w:rStyle w:val="FontStyle274"/>
              </w:rPr>
              <w:t>Саранпаульский МУП «ЖКХ»</w:t>
            </w:r>
          </w:p>
        </w:tc>
      </w:tr>
      <w:tr w:rsidR="005C5877" w:rsidRPr="00F7085C" w14:paraId="59FE5AC0" w14:textId="77777777" w:rsidTr="005C5877">
        <w:tc>
          <w:tcPr>
            <w:tcW w:w="3438" w:type="dxa"/>
            <w:vAlign w:val="center"/>
          </w:tcPr>
          <w:p w14:paraId="3EE7CFE1" w14:textId="77777777" w:rsidR="005C5877" w:rsidRPr="00DF3BFC" w:rsidRDefault="005C5877" w:rsidP="005C5877">
            <w:pPr>
              <w:pStyle w:val="affff1"/>
            </w:pPr>
            <w:r w:rsidRPr="00DF3BFC">
              <w:t>Протяженность тепловых сетей в однотрубном исчислении, м</w:t>
            </w:r>
          </w:p>
        </w:tc>
        <w:tc>
          <w:tcPr>
            <w:tcW w:w="6876" w:type="dxa"/>
            <w:gridSpan w:val="2"/>
            <w:vAlign w:val="center"/>
          </w:tcPr>
          <w:p w14:paraId="5E1EADCC" w14:textId="412ECCD1" w:rsidR="005C5877" w:rsidRPr="00DF3BFC" w:rsidRDefault="00DF3BFC" w:rsidP="005C5877">
            <w:pPr>
              <w:pStyle w:val="affff1"/>
            </w:pPr>
            <w:r w:rsidRPr="00DF3BFC">
              <w:t>1280</w:t>
            </w:r>
          </w:p>
        </w:tc>
      </w:tr>
    </w:tbl>
    <w:p w14:paraId="79E7A809" w14:textId="55788578" w:rsidR="002A5EF2" w:rsidRPr="00BC79F9" w:rsidRDefault="002A5EF2" w:rsidP="00667752">
      <w:pPr>
        <w:pStyle w:val="S"/>
        <w:rPr>
          <w:rStyle w:val="FontStyle274"/>
          <w:rFonts w:ascii="Bookman Old Style" w:hAnsi="Bookman Old Style"/>
          <w:sz w:val="24"/>
          <w:szCs w:val="24"/>
        </w:rPr>
      </w:pPr>
      <w:r w:rsidRPr="00BC79F9">
        <w:rPr>
          <w:rStyle w:val="FontStyle274"/>
          <w:rFonts w:ascii="Bookman Old Style" w:hAnsi="Bookman Old Style"/>
          <w:sz w:val="24"/>
          <w:szCs w:val="24"/>
        </w:rPr>
        <w:t xml:space="preserve">Расположение </w:t>
      </w:r>
      <w:r w:rsidR="00BF0562">
        <w:rPr>
          <w:rStyle w:val="FontStyle274"/>
          <w:rFonts w:ascii="Bookman Old Style" w:hAnsi="Bookman Old Style"/>
          <w:sz w:val="24"/>
          <w:szCs w:val="24"/>
        </w:rPr>
        <w:t>котельных и их зоны действия в с. п</w:t>
      </w:r>
      <w:r w:rsidRPr="00BC79F9">
        <w:rPr>
          <w:rStyle w:val="FontStyle274"/>
          <w:rFonts w:ascii="Bookman Old Style" w:hAnsi="Bookman Old Style"/>
          <w:sz w:val="24"/>
          <w:szCs w:val="24"/>
        </w:rPr>
        <w:t>. Саранпауль приведены на ри</w:t>
      </w:r>
      <w:r w:rsidRPr="00BC79F9">
        <w:rPr>
          <w:rStyle w:val="FontStyle274"/>
          <w:rFonts w:ascii="Bookman Old Style" w:hAnsi="Bookman Old Style"/>
          <w:sz w:val="24"/>
          <w:szCs w:val="24"/>
        </w:rPr>
        <w:softHyphen/>
        <w:t xml:space="preserve">сунках </w:t>
      </w:r>
      <w:r w:rsidR="00BC79F9" w:rsidRPr="00BC79F9">
        <w:rPr>
          <w:rStyle w:val="FontStyle274"/>
          <w:rFonts w:ascii="Bookman Old Style" w:hAnsi="Bookman Old Style"/>
          <w:sz w:val="24"/>
          <w:szCs w:val="24"/>
        </w:rPr>
        <w:t>1.4</w:t>
      </w:r>
      <w:r w:rsidRPr="00BC79F9">
        <w:rPr>
          <w:rStyle w:val="FontStyle274"/>
          <w:rFonts w:ascii="Bookman Old Style" w:hAnsi="Bookman Old Style"/>
          <w:sz w:val="24"/>
          <w:szCs w:val="24"/>
        </w:rPr>
        <w:t xml:space="preserve">, </w:t>
      </w:r>
      <w:r w:rsidR="00BC79F9" w:rsidRPr="00BC79F9">
        <w:rPr>
          <w:rStyle w:val="FontStyle274"/>
          <w:rFonts w:ascii="Bookman Old Style" w:hAnsi="Bookman Old Style"/>
          <w:sz w:val="24"/>
          <w:szCs w:val="24"/>
        </w:rPr>
        <w:t>1.5</w:t>
      </w:r>
      <w:r w:rsidRPr="00BC79F9">
        <w:rPr>
          <w:rStyle w:val="FontStyle274"/>
          <w:rFonts w:ascii="Bookman Old Style" w:hAnsi="Bookman Old Style"/>
          <w:sz w:val="24"/>
          <w:szCs w:val="24"/>
        </w:rPr>
        <w:t>.</w:t>
      </w:r>
    </w:p>
    <w:p w14:paraId="47266D16" w14:textId="796A5F6C" w:rsidR="002A5EF2" w:rsidRDefault="002A5EF2" w:rsidP="00667752">
      <w:pPr>
        <w:pStyle w:val="S"/>
        <w:rPr>
          <w:rStyle w:val="FontStyle274"/>
          <w:rFonts w:ascii="Bookman Old Style" w:hAnsi="Bookman Old Style"/>
          <w:sz w:val="24"/>
          <w:szCs w:val="24"/>
        </w:rPr>
      </w:pPr>
      <w:r w:rsidRPr="00DF3BFC">
        <w:rPr>
          <w:rStyle w:val="FontStyle274"/>
          <w:rFonts w:ascii="Bookman Old Style" w:hAnsi="Bookman Old Style"/>
          <w:sz w:val="24"/>
          <w:szCs w:val="24"/>
        </w:rPr>
        <w:lastRenderedPageBreak/>
        <w:t>Присоединение внутридомовых си</w:t>
      </w:r>
      <w:bookmarkStart w:id="4" w:name="_GoBack"/>
      <w:bookmarkEnd w:id="4"/>
      <w:r w:rsidRPr="00DF3BFC">
        <w:rPr>
          <w:rStyle w:val="FontStyle274"/>
          <w:rFonts w:ascii="Bookman Old Style" w:hAnsi="Bookman Old Style"/>
          <w:sz w:val="24"/>
          <w:szCs w:val="24"/>
        </w:rPr>
        <w:t>стем отопления в зданиях (отопительных приборов потребителей) к тепловым сетям Саранпаульского МУП «ЖКХ» осуществлено по зависимой схеме. Система централи</w:t>
      </w:r>
      <w:r w:rsidRPr="00DF3BFC">
        <w:rPr>
          <w:rStyle w:val="FontStyle274"/>
          <w:rFonts w:ascii="Bookman Old Style" w:hAnsi="Bookman Old Style"/>
          <w:sz w:val="24"/>
          <w:szCs w:val="24"/>
        </w:rPr>
        <w:softHyphen/>
        <w:t>зованного горячего водоснабжения - не предусмотрена. График регулирования отпуска теп</w:t>
      </w:r>
      <w:r w:rsidRPr="00DF3BFC">
        <w:rPr>
          <w:rStyle w:val="FontStyle274"/>
          <w:rFonts w:ascii="Bookman Old Style" w:hAnsi="Bookman Old Style"/>
          <w:sz w:val="24"/>
          <w:szCs w:val="24"/>
        </w:rPr>
        <w:softHyphen/>
        <w:t>лоты в тепловые сети - центральный, качественный по отопительной нагрузке с температу</w:t>
      </w:r>
      <w:r w:rsidRPr="00DF3BFC">
        <w:rPr>
          <w:rStyle w:val="FontStyle274"/>
          <w:rFonts w:ascii="Bookman Old Style" w:hAnsi="Bookman Old Style"/>
          <w:sz w:val="24"/>
          <w:szCs w:val="24"/>
        </w:rPr>
        <w:softHyphen/>
        <w:t>рами теплоносителя при расчетной тепловой нагрузке - 75/66 °С. Способ прокладки трубо</w:t>
      </w:r>
      <w:r w:rsidRPr="00DF3BFC">
        <w:rPr>
          <w:rStyle w:val="FontStyle274"/>
          <w:rFonts w:ascii="Bookman Old Style" w:hAnsi="Bookman Old Style"/>
          <w:sz w:val="24"/>
          <w:szCs w:val="24"/>
        </w:rPr>
        <w:softHyphen/>
        <w:t>проводов тепловых сетей - надземный в с. Саранпауль и подземный, надземный в п. Сосьва.</w:t>
      </w:r>
    </w:p>
    <w:p w14:paraId="6C1525EE" w14:textId="77777777" w:rsidR="00B206BA" w:rsidRPr="00BC79F9" w:rsidRDefault="00B206BA" w:rsidP="00667752">
      <w:pPr>
        <w:pStyle w:val="S"/>
      </w:pPr>
      <w:r w:rsidRPr="00BC79F9">
        <w:t xml:space="preserve">Технические характеристики трубопроводов сетей теплоснабжения </w:t>
      </w:r>
      <w:r w:rsidR="0097278B" w:rsidRPr="00BC79F9">
        <w:rPr>
          <w:bCs/>
          <w:spacing w:val="1"/>
        </w:rPr>
        <w:t>на территор</w:t>
      </w:r>
      <w:r w:rsidR="00DE26E8" w:rsidRPr="00BC79F9">
        <w:rPr>
          <w:bCs/>
          <w:spacing w:val="1"/>
        </w:rPr>
        <w:t xml:space="preserve">ии </w:t>
      </w:r>
      <w:r w:rsidR="00BC79F9" w:rsidRPr="00BC79F9">
        <w:rPr>
          <w:bCs/>
          <w:spacing w:val="1"/>
        </w:rPr>
        <w:t>с</w:t>
      </w:r>
      <w:r w:rsidR="004D40E3" w:rsidRPr="00BC79F9">
        <w:rPr>
          <w:bCs/>
          <w:spacing w:val="1"/>
        </w:rPr>
        <w:t>ельского поселения Саранпауль</w:t>
      </w:r>
      <w:r w:rsidR="00DE26E8" w:rsidRPr="00BC79F9">
        <w:rPr>
          <w:bCs/>
          <w:spacing w:val="1"/>
        </w:rPr>
        <w:t xml:space="preserve"> обеспечивающих централизованное теплоснабжение в разрезе населенных пунктов </w:t>
      </w:r>
      <w:r w:rsidRPr="00BC79F9">
        <w:t>представлен</w:t>
      </w:r>
      <w:r w:rsidR="00EA5A48" w:rsidRPr="00BC79F9">
        <w:t>ы</w:t>
      </w:r>
      <w:r w:rsidRPr="00BC79F9">
        <w:t xml:space="preserve"> в таблице </w:t>
      </w:r>
      <w:r w:rsidR="009C1BC4" w:rsidRPr="00BC79F9">
        <w:t>1.9</w:t>
      </w:r>
      <w:r w:rsidRPr="00BC79F9">
        <w:t xml:space="preserve">. </w:t>
      </w:r>
    </w:p>
    <w:p w14:paraId="025CFE12" w14:textId="77777777" w:rsidR="0097278B" w:rsidRPr="00BC79F9" w:rsidRDefault="0097278B" w:rsidP="007E30D0">
      <w:pPr>
        <w:pStyle w:val="af"/>
      </w:pPr>
    </w:p>
    <w:p w14:paraId="448BAD83" w14:textId="77777777" w:rsidR="0097278B" w:rsidRPr="00BC79F9" w:rsidRDefault="0097278B" w:rsidP="007E30D0">
      <w:pPr>
        <w:pStyle w:val="af"/>
        <w:sectPr w:rsidR="0097278B" w:rsidRPr="00BC79F9" w:rsidSect="00441D4D">
          <w:footerReference w:type="default" r:id="rId10"/>
          <w:pgSz w:w="11906" w:h="16838"/>
          <w:pgMar w:top="567" w:right="567" w:bottom="357" w:left="1134" w:header="0" w:footer="0" w:gutter="0"/>
          <w:cols w:space="708"/>
          <w:docGrid w:linePitch="381"/>
        </w:sectPr>
      </w:pPr>
    </w:p>
    <w:p w14:paraId="3D8C648B" w14:textId="77777777" w:rsidR="007E30D0" w:rsidRPr="00BC79F9" w:rsidRDefault="007E30D0" w:rsidP="007E30D0">
      <w:pPr>
        <w:pStyle w:val="af"/>
      </w:pPr>
      <w:r w:rsidRPr="00BC79F9">
        <w:lastRenderedPageBreak/>
        <w:t xml:space="preserve">Таблица </w:t>
      </w:r>
      <w:r w:rsidR="009C1BC4" w:rsidRPr="00BC79F9">
        <w:t>1.9</w:t>
      </w:r>
    </w:p>
    <w:p w14:paraId="4DF9ECD5" w14:textId="77777777" w:rsidR="0097278B" w:rsidRPr="00C06D9F" w:rsidRDefault="0097278B" w:rsidP="0097278B">
      <w:pPr>
        <w:jc w:val="center"/>
        <w:rPr>
          <w:u w:val="single"/>
        </w:rPr>
      </w:pPr>
      <w:r w:rsidRPr="00BC79F9">
        <w:rPr>
          <w:u w:val="single"/>
        </w:rPr>
        <w:t>Технические характеристики трубопроводов сетей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277"/>
        <w:gridCol w:w="1842"/>
        <w:gridCol w:w="2552"/>
        <w:gridCol w:w="1426"/>
        <w:gridCol w:w="1552"/>
        <w:gridCol w:w="1558"/>
        <w:gridCol w:w="2268"/>
        <w:gridCol w:w="1842"/>
        <w:gridCol w:w="855"/>
      </w:tblGrid>
      <w:tr w:rsidR="00C06D9F" w:rsidRPr="00000685" w14:paraId="7B0C54B9" w14:textId="77777777" w:rsidTr="00C06D9F">
        <w:trPr>
          <w:trHeight w:val="20"/>
        </w:trPr>
        <w:tc>
          <w:tcPr>
            <w:tcW w:w="297" w:type="pct"/>
            <w:shd w:val="clear" w:color="auto" w:fill="auto"/>
            <w:vAlign w:val="center"/>
            <w:hideMark/>
          </w:tcPr>
          <w:p w14:paraId="2AB4F0AB" w14:textId="670BD746" w:rsidR="00744A3B" w:rsidRPr="00C06D9F" w:rsidRDefault="00C06D9F" w:rsidP="00744A3B">
            <w:pPr>
              <w:pStyle w:val="afffc"/>
              <w:rPr>
                <w:b/>
              </w:rPr>
            </w:pPr>
            <w:r w:rsidRPr="00C06D9F">
              <w:rPr>
                <w:rFonts w:eastAsia="Times New Roman"/>
                <w:b/>
                <w:lang w:eastAsia="ru-RU"/>
              </w:rPr>
              <w:t>Участок ТС</w:t>
            </w:r>
          </w:p>
        </w:tc>
        <w:tc>
          <w:tcPr>
            <w:tcW w:w="396" w:type="pct"/>
            <w:shd w:val="clear" w:color="auto" w:fill="auto"/>
            <w:vAlign w:val="center"/>
            <w:hideMark/>
          </w:tcPr>
          <w:p w14:paraId="7A81AC0E" w14:textId="77777777" w:rsidR="00744A3B" w:rsidRPr="00C06D9F" w:rsidRDefault="00744A3B" w:rsidP="00744A3B">
            <w:pPr>
              <w:pStyle w:val="afffc"/>
              <w:rPr>
                <w:b/>
              </w:rPr>
            </w:pPr>
            <w:r w:rsidRPr="00C06D9F">
              <w:rPr>
                <w:b/>
              </w:rPr>
              <w:t>Наружный диаметр трубопровода, Dн, мм</w:t>
            </w:r>
          </w:p>
        </w:tc>
        <w:tc>
          <w:tcPr>
            <w:tcW w:w="571" w:type="pct"/>
            <w:shd w:val="clear" w:color="auto" w:fill="auto"/>
            <w:vAlign w:val="center"/>
            <w:hideMark/>
          </w:tcPr>
          <w:p w14:paraId="5BB2906B" w14:textId="77777777" w:rsidR="00744A3B" w:rsidRPr="00C06D9F" w:rsidRDefault="00744A3B" w:rsidP="00744A3B">
            <w:pPr>
              <w:pStyle w:val="afffc"/>
              <w:rPr>
                <w:b/>
              </w:rPr>
            </w:pPr>
            <w:r w:rsidRPr="00C06D9F">
              <w:rPr>
                <w:b/>
              </w:rPr>
              <w:t>Общая протяженность трубопроводов участка сети (в двухтрубном исчислении), L, м</w:t>
            </w:r>
          </w:p>
        </w:tc>
        <w:tc>
          <w:tcPr>
            <w:tcW w:w="791" w:type="pct"/>
            <w:shd w:val="clear" w:color="auto" w:fill="auto"/>
            <w:vAlign w:val="center"/>
            <w:hideMark/>
          </w:tcPr>
          <w:p w14:paraId="6C5B321C" w14:textId="77777777" w:rsidR="00744A3B" w:rsidRPr="00C06D9F" w:rsidRDefault="00744A3B" w:rsidP="00744A3B">
            <w:pPr>
              <w:pStyle w:val="afffc"/>
              <w:rPr>
                <w:b/>
              </w:rPr>
            </w:pPr>
            <w:r w:rsidRPr="00C06D9F">
              <w:rPr>
                <w:b/>
              </w:rPr>
              <w:t>Назначение тепловой сети (магистральные, распределительные - отопления, ГВС)</w:t>
            </w:r>
          </w:p>
        </w:tc>
        <w:tc>
          <w:tcPr>
            <w:tcW w:w="442" w:type="pct"/>
            <w:shd w:val="clear" w:color="auto" w:fill="auto"/>
            <w:vAlign w:val="center"/>
            <w:hideMark/>
          </w:tcPr>
          <w:p w14:paraId="019E42D4" w14:textId="77777777" w:rsidR="00744A3B" w:rsidRPr="00C06D9F" w:rsidRDefault="00744A3B" w:rsidP="00744A3B">
            <w:pPr>
              <w:pStyle w:val="afffc"/>
              <w:rPr>
                <w:b/>
              </w:rPr>
            </w:pPr>
            <w:r w:rsidRPr="00C06D9F">
              <w:rPr>
                <w:b/>
              </w:rPr>
              <w:t>Тип прокладки</w:t>
            </w:r>
          </w:p>
        </w:tc>
        <w:tc>
          <w:tcPr>
            <w:tcW w:w="481" w:type="pct"/>
            <w:shd w:val="clear" w:color="auto" w:fill="auto"/>
            <w:vAlign w:val="center"/>
            <w:hideMark/>
          </w:tcPr>
          <w:p w14:paraId="2F766CCC" w14:textId="77777777" w:rsidR="00744A3B" w:rsidRPr="00C06D9F" w:rsidRDefault="00744A3B" w:rsidP="00744A3B">
            <w:pPr>
              <w:pStyle w:val="afffc"/>
              <w:rPr>
                <w:b/>
              </w:rPr>
            </w:pPr>
            <w:r w:rsidRPr="00C06D9F">
              <w:rPr>
                <w:b/>
              </w:rPr>
              <w:t>Температурный график работы тепловой сети с указанием температуры срезки, °С</w:t>
            </w:r>
          </w:p>
        </w:tc>
        <w:tc>
          <w:tcPr>
            <w:tcW w:w="483" w:type="pct"/>
            <w:vAlign w:val="center"/>
          </w:tcPr>
          <w:p w14:paraId="6D38A746" w14:textId="77777777" w:rsidR="00744A3B" w:rsidRPr="00C06D9F" w:rsidRDefault="00744A3B" w:rsidP="00744A3B">
            <w:pPr>
              <w:pStyle w:val="afffc"/>
              <w:rPr>
                <w:b/>
              </w:rPr>
            </w:pPr>
            <w:r w:rsidRPr="00C06D9F">
              <w:rPr>
                <w:b/>
              </w:rPr>
              <w:t>Год ввода участка труб-да в эксплуатацию (перекладки)</w:t>
            </w:r>
          </w:p>
        </w:tc>
        <w:tc>
          <w:tcPr>
            <w:tcW w:w="703" w:type="pct"/>
            <w:vAlign w:val="center"/>
          </w:tcPr>
          <w:p w14:paraId="3176139E" w14:textId="77777777" w:rsidR="00744A3B" w:rsidRPr="00C06D9F" w:rsidRDefault="00744A3B" w:rsidP="00744A3B">
            <w:pPr>
              <w:pStyle w:val="afffc"/>
              <w:rPr>
                <w:b/>
              </w:rPr>
            </w:pPr>
            <w:r w:rsidRPr="00C06D9F">
              <w:rPr>
                <w:b/>
              </w:rPr>
              <w:t>Теплоизоляционная конструкция</w:t>
            </w:r>
          </w:p>
        </w:tc>
        <w:tc>
          <w:tcPr>
            <w:tcW w:w="571" w:type="pct"/>
            <w:vAlign w:val="center"/>
          </w:tcPr>
          <w:p w14:paraId="19DB54EA" w14:textId="77777777" w:rsidR="00744A3B" w:rsidRPr="00C06D9F" w:rsidRDefault="00744A3B" w:rsidP="00744A3B">
            <w:pPr>
              <w:pStyle w:val="afffc"/>
              <w:rPr>
                <w:b/>
              </w:rPr>
            </w:pPr>
            <w:r w:rsidRPr="00C06D9F">
              <w:rPr>
                <w:b/>
              </w:rPr>
              <w:t>Балансовая принадлежность участка ТС</w:t>
            </w:r>
          </w:p>
        </w:tc>
        <w:tc>
          <w:tcPr>
            <w:tcW w:w="265" w:type="pct"/>
            <w:vAlign w:val="center"/>
          </w:tcPr>
          <w:p w14:paraId="0E55578C" w14:textId="77777777" w:rsidR="00744A3B" w:rsidRPr="00744A3B" w:rsidRDefault="00744A3B" w:rsidP="00744A3B">
            <w:pPr>
              <w:pStyle w:val="afffc"/>
              <w:rPr>
                <w:b/>
              </w:rPr>
            </w:pPr>
            <w:r w:rsidRPr="00C06D9F">
              <w:rPr>
                <w:b/>
              </w:rPr>
              <w:t>Физ. Износ, %</w:t>
            </w:r>
          </w:p>
        </w:tc>
      </w:tr>
      <w:tr w:rsidR="00744A3B" w:rsidRPr="00000685" w14:paraId="66C27B84" w14:textId="77777777" w:rsidTr="00744A3B">
        <w:trPr>
          <w:trHeight w:val="227"/>
        </w:trPr>
        <w:tc>
          <w:tcPr>
            <w:tcW w:w="5000" w:type="pct"/>
            <w:gridSpan w:val="10"/>
            <w:shd w:val="clear" w:color="auto" w:fill="auto"/>
            <w:vAlign w:val="center"/>
            <w:hideMark/>
          </w:tcPr>
          <w:p w14:paraId="07691E77" w14:textId="77777777" w:rsidR="00744A3B" w:rsidRPr="00C06D9F" w:rsidRDefault="00744A3B" w:rsidP="00744A3B">
            <w:pPr>
              <w:pStyle w:val="afffc"/>
              <w:rPr>
                <w:b/>
              </w:rPr>
            </w:pPr>
            <w:r w:rsidRPr="00C06D9F">
              <w:rPr>
                <w:b/>
              </w:rPr>
              <w:t>Центральная отопительная котельная</w:t>
            </w:r>
          </w:p>
        </w:tc>
      </w:tr>
      <w:tr w:rsidR="00C06D9F" w:rsidRPr="00000685" w14:paraId="40BB03C4" w14:textId="77777777" w:rsidTr="00C06D9F">
        <w:trPr>
          <w:trHeight w:val="227"/>
        </w:trPr>
        <w:tc>
          <w:tcPr>
            <w:tcW w:w="297" w:type="pct"/>
            <w:vAlign w:val="center"/>
            <w:hideMark/>
          </w:tcPr>
          <w:p w14:paraId="4E09714F" w14:textId="77777777" w:rsidR="00744A3B" w:rsidRPr="00000685" w:rsidRDefault="00744A3B" w:rsidP="00744A3B">
            <w:pPr>
              <w:pStyle w:val="afffc"/>
            </w:pPr>
          </w:p>
        </w:tc>
        <w:tc>
          <w:tcPr>
            <w:tcW w:w="396" w:type="pct"/>
            <w:vAlign w:val="center"/>
            <w:hideMark/>
          </w:tcPr>
          <w:p w14:paraId="5B4CD54A" w14:textId="77777777" w:rsidR="00744A3B" w:rsidRPr="00000685" w:rsidRDefault="00744A3B" w:rsidP="00744A3B">
            <w:pPr>
              <w:pStyle w:val="afffc"/>
            </w:pPr>
            <w:r>
              <w:t>273</w:t>
            </w:r>
          </w:p>
        </w:tc>
        <w:tc>
          <w:tcPr>
            <w:tcW w:w="571" w:type="pct"/>
            <w:shd w:val="clear" w:color="auto" w:fill="auto"/>
            <w:noWrap/>
            <w:vAlign w:val="center"/>
            <w:hideMark/>
          </w:tcPr>
          <w:p w14:paraId="2D9F5FCF" w14:textId="77777777" w:rsidR="00744A3B" w:rsidRPr="00000685" w:rsidRDefault="00744A3B" w:rsidP="00744A3B">
            <w:pPr>
              <w:pStyle w:val="afffc"/>
            </w:pPr>
            <w:r>
              <w:t>186</w:t>
            </w:r>
          </w:p>
        </w:tc>
        <w:tc>
          <w:tcPr>
            <w:tcW w:w="791" w:type="pct"/>
            <w:shd w:val="clear" w:color="auto" w:fill="auto"/>
            <w:noWrap/>
            <w:vAlign w:val="center"/>
            <w:hideMark/>
          </w:tcPr>
          <w:p w14:paraId="562B5F91" w14:textId="77777777" w:rsidR="00744A3B" w:rsidRPr="00000685" w:rsidRDefault="00744A3B" w:rsidP="00744A3B">
            <w:pPr>
              <w:pStyle w:val="afffc"/>
            </w:pPr>
            <w:r>
              <w:t>магистральная</w:t>
            </w:r>
          </w:p>
        </w:tc>
        <w:tc>
          <w:tcPr>
            <w:tcW w:w="442" w:type="pct"/>
            <w:shd w:val="clear" w:color="auto" w:fill="auto"/>
            <w:noWrap/>
            <w:vAlign w:val="center"/>
            <w:hideMark/>
          </w:tcPr>
          <w:p w14:paraId="58FE0F92" w14:textId="77777777" w:rsidR="00744A3B" w:rsidRPr="00000685" w:rsidRDefault="00744A3B" w:rsidP="00744A3B">
            <w:pPr>
              <w:pStyle w:val="afffc"/>
            </w:pPr>
            <w:r>
              <w:t>надземная</w:t>
            </w:r>
          </w:p>
        </w:tc>
        <w:tc>
          <w:tcPr>
            <w:tcW w:w="481" w:type="pct"/>
            <w:shd w:val="clear" w:color="auto" w:fill="auto"/>
            <w:noWrap/>
            <w:vAlign w:val="center"/>
            <w:hideMark/>
          </w:tcPr>
          <w:p w14:paraId="25A84256" w14:textId="77777777" w:rsidR="00744A3B" w:rsidRPr="00000685" w:rsidRDefault="00744A3B" w:rsidP="00744A3B">
            <w:pPr>
              <w:pStyle w:val="afffc"/>
            </w:pPr>
            <w:r>
              <w:t>77-66</w:t>
            </w:r>
          </w:p>
        </w:tc>
        <w:tc>
          <w:tcPr>
            <w:tcW w:w="483" w:type="pct"/>
            <w:vAlign w:val="center"/>
          </w:tcPr>
          <w:p w14:paraId="43059F1B" w14:textId="77777777" w:rsidR="00744A3B" w:rsidRPr="00000685" w:rsidRDefault="00744A3B" w:rsidP="00744A3B">
            <w:pPr>
              <w:pStyle w:val="afffc"/>
            </w:pPr>
            <w:r>
              <w:t>2005</w:t>
            </w:r>
          </w:p>
        </w:tc>
        <w:tc>
          <w:tcPr>
            <w:tcW w:w="703" w:type="pct"/>
            <w:vAlign w:val="center"/>
          </w:tcPr>
          <w:p w14:paraId="49B59BAF" w14:textId="77777777" w:rsidR="00744A3B" w:rsidRPr="00000685" w:rsidRDefault="00744A3B" w:rsidP="00744A3B">
            <w:pPr>
              <w:pStyle w:val="afffc"/>
            </w:pPr>
            <w:r>
              <w:t>ППУ</w:t>
            </w:r>
          </w:p>
        </w:tc>
        <w:tc>
          <w:tcPr>
            <w:tcW w:w="571" w:type="pct"/>
            <w:vAlign w:val="center"/>
          </w:tcPr>
          <w:p w14:paraId="57227059" w14:textId="77777777" w:rsidR="00744A3B" w:rsidRPr="00000685" w:rsidRDefault="00744A3B" w:rsidP="00744A3B">
            <w:pPr>
              <w:pStyle w:val="afffc"/>
            </w:pPr>
            <w:r>
              <w:t xml:space="preserve">  В хоз.ведении</w:t>
            </w:r>
          </w:p>
        </w:tc>
        <w:tc>
          <w:tcPr>
            <w:tcW w:w="265" w:type="pct"/>
            <w:vAlign w:val="center"/>
          </w:tcPr>
          <w:p w14:paraId="5F3CF620" w14:textId="77777777" w:rsidR="00744A3B" w:rsidRPr="00000685" w:rsidRDefault="00744A3B" w:rsidP="00744A3B">
            <w:pPr>
              <w:pStyle w:val="afffc"/>
            </w:pPr>
            <w:r>
              <w:t>56</w:t>
            </w:r>
          </w:p>
        </w:tc>
      </w:tr>
      <w:tr w:rsidR="00C06D9F" w:rsidRPr="00000685" w14:paraId="51C6BD8F" w14:textId="77777777" w:rsidTr="00C06D9F">
        <w:trPr>
          <w:trHeight w:val="227"/>
        </w:trPr>
        <w:tc>
          <w:tcPr>
            <w:tcW w:w="297" w:type="pct"/>
            <w:vAlign w:val="center"/>
            <w:hideMark/>
          </w:tcPr>
          <w:p w14:paraId="618C3D62" w14:textId="77777777" w:rsidR="00744A3B" w:rsidRPr="00000685" w:rsidRDefault="00744A3B" w:rsidP="00744A3B">
            <w:pPr>
              <w:pStyle w:val="afffc"/>
            </w:pPr>
          </w:p>
        </w:tc>
        <w:tc>
          <w:tcPr>
            <w:tcW w:w="396" w:type="pct"/>
            <w:shd w:val="clear" w:color="auto" w:fill="auto"/>
            <w:vAlign w:val="center"/>
            <w:hideMark/>
          </w:tcPr>
          <w:p w14:paraId="5C1BC7DE" w14:textId="77777777" w:rsidR="00744A3B" w:rsidRPr="00000685" w:rsidRDefault="00744A3B" w:rsidP="00744A3B">
            <w:pPr>
              <w:pStyle w:val="afffc"/>
            </w:pPr>
            <w:r>
              <w:t>219</w:t>
            </w:r>
          </w:p>
        </w:tc>
        <w:tc>
          <w:tcPr>
            <w:tcW w:w="571" w:type="pct"/>
            <w:shd w:val="clear" w:color="auto" w:fill="auto"/>
            <w:noWrap/>
            <w:vAlign w:val="center"/>
            <w:hideMark/>
          </w:tcPr>
          <w:p w14:paraId="30CF85BD" w14:textId="77777777" w:rsidR="00744A3B" w:rsidRPr="00000685" w:rsidRDefault="00744A3B" w:rsidP="00744A3B">
            <w:pPr>
              <w:pStyle w:val="afffc"/>
            </w:pPr>
            <w:r>
              <w:t>2530</w:t>
            </w:r>
          </w:p>
        </w:tc>
        <w:tc>
          <w:tcPr>
            <w:tcW w:w="791" w:type="pct"/>
            <w:shd w:val="clear" w:color="auto" w:fill="auto"/>
            <w:noWrap/>
            <w:vAlign w:val="center"/>
            <w:hideMark/>
          </w:tcPr>
          <w:p w14:paraId="244A6154" w14:textId="77777777" w:rsidR="00744A3B" w:rsidRPr="00000685" w:rsidRDefault="00744A3B" w:rsidP="00744A3B">
            <w:pPr>
              <w:pStyle w:val="afffc"/>
            </w:pPr>
            <w:r>
              <w:t>магистральная</w:t>
            </w:r>
          </w:p>
        </w:tc>
        <w:tc>
          <w:tcPr>
            <w:tcW w:w="442" w:type="pct"/>
            <w:shd w:val="clear" w:color="auto" w:fill="auto"/>
            <w:noWrap/>
            <w:vAlign w:val="center"/>
            <w:hideMark/>
          </w:tcPr>
          <w:p w14:paraId="548499CC" w14:textId="77777777" w:rsidR="00744A3B" w:rsidRDefault="00744A3B" w:rsidP="00744A3B">
            <w:pPr>
              <w:pStyle w:val="afffc"/>
            </w:pPr>
            <w:r w:rsidRPr="000254B0">
              <w:t>надземная</w:t>
            </w:r>
          </w:p>
        </w:tc>
        <w:tc>
          <w:tcPr>
            <w:tcW w:w="481" w:type="pct"/>
            <w:shd w:val="clear" w:color="auto" w:fill="auto"/>
            <w:noWrap/>
            <w:vAlign w:val="center"/>
            <w:hideMark/>
          </w:tcPr>
          <w:p w14:paraId="7E0D0F7B" w14:textId="77777777" w:rsidR="00744A3B" w:rsidRPr="006B4DE7" w:rsidRDefault="00744A3B" w:rsidP="00744A3B">
            <w:pPr>
              <w:pStyle w:val="afffc"/>
            </w:pPr>
            <w:r w:rsidRPr="006B4DE7">
              <w:t>77</w:t>
            </w:r>
            <w:r>
              <w:t>-66</w:t>
            </w:r>
          </w:p>
        </w:tc>
        <w:tc>
          <w:tcPr>
            <w:tcW w:w="483" w:type="pct"/>
            <w:vAlign w:val="center"/>
          </w:tcPr>
          <w:p w14:paraId="5617E2DC" w14:textId="77777777" w:rsidR="00744A3B" w:rsidRPr="00000685" w:rsidRDefault="00744A3B" w:rsidP="00744A3B">
            <w:pPr>
              <w:pStyle w:val="afffc"/>
            </w:pPr>
            <w:r>
              <w:t>2005</w:t>
            </w:r>
          </w:p>
        </w:tc>
        <w:tc>
          <w:tcPr>
            <w:tcW w:w="703" w:type="pct"/>
            <w:vAlign w:val="center"/>
          </w:tcPr>
          <w:p w14:paraId="6D66F174" w14:textId="77777777" w:rsidR="00744A3B" w:rsidRDefault="00744A3B" w:rsidP="00744A3B">
            <w:pPr>
              <w:pStyle w:val="afffc"/>
            </w:pPr>
            <w:r w:rsidRPr="004A5AAB">
              <w:t>ППУ</w:t>
            </w:r>
          </w:p>
        </w:tc>
        <w:tc>
          <w:tcPr>
            <w:tcW w:w="571" w:type="pct"/>
            <w:vAlign w:val="center"/>
          </w:tcPr>
          <w:p w14:paraId="2149DFAF" w14:textId="77777777" w:rsidR="00744A3B" w:rsidRDefault="00744A3B" w:rsidP="00744A3B">
            <w:pPr>
              <w:pStyle w:val="afffc"/>
            </w:pPr>
            <w:r w:rsidRPr="00AB56A0">
              <w:t xml:space="preserve">  В хоз.ведении</w:t>
            </w:r>
          </w:p>
        </w:tc>
        <w:tc>
          <w:tcPr>
            <w:tcW w:w="265" w:type="pct"/>
            <w:vAlign w:val="center"/>
          </w:tcPr>
          <w:p w14:paraId="2A170FD2" w14:textId="77777777" w:rsidR="00744A3B" w:rsidRDefault="00744A3B" w:rsidP="00744A3B">
            <w:pPr>
              <w:pStyle w:val="afffc"/>
            </w:pPr>
            <w:r w:rsidRPr="00E90C19">
              <w:t>56</w:t>
            </w:r>
          </w:p>
        </w:tc>
      </w:tr>
      <w:tr w:rsidR="00C06D9F" w:rsidRPr="00000685" w14:paraId="438AD6BC" w14:textId="77777777" w:rsidTr="00C06D9F">
        <w:trPr>
          <w:trHeight w:val="227"/>
        </w:trPr>
        <w:tc>
          <w:tcPr>
            <w:tcW w:w="297" w:type="pct"/>
            <w:vAlign w:val="center"/>
            <w:hideMark/>
          </w:tcPr>
          <w:p w14:paraId="506301B9" w14:textId="77777777" w:rsidR="00744A3B" w:rsidRPr="00000685" w:rsidRDefault="00744A3B" w:rsidP="00744A3B">
            <w:pPr>
              <w:pStyle w:val="afffc"/>
            </w:pPr>
          </w:p>
        </w:tc>
        <w:tc>
          <w:tcPr>
            <w:tcW w:w="396" w:type="pct"/>
            <w:vAlign w:val="center"/>
            <w:hideMark/>
          </w:tcPr>
          <w:p w14:paraId="0145E9D5" w14:textId="77777777" w:rsidR="00744A3B" w:rsidRPr="00000685" w:rsidRDefault="00744A3B" w:rsidP="00744A3B">
            <w:pPr>
              <w:pStyle w:val="afffc"/>
            </w:pPr>
            <w:r>
              <w:t>159</w:t>
            </w:r>
          </w:p>
        </w:tc>
        <w:tc>
          <w:tcPr>
            <w:tcW w:w="571" w:type="pct"/>
            <w:shd w:val="clear" w:color="auto" w:fill="auto"/>
            <w:noWrap/>
            <w:vAlign w:val="center"/>
            <w:hideMark/>
          </w:tcPr>
          <w:p w14:paraId="722838C3" w14:textId="77777777" w:rsidR="00744A3B" w:rsidRPr="00000685" w:rsidRDefault="00744A3B" w:rsidP="00744A3B">
            <w:pPr>
              <w:pStyle w:val="afffc"/>
            </w:pPr>
            <w:r>
              <w:t>921</w:t>
            </w:r>
          </w:p>
        </w:tc>
        <w:tc>
          <w:tcPr>
            <w:tcW w:w="791" w:type="pct"/>
            <w:shd w:val="clear" w:color="auto" w:fill="auto"/>
            <w:noWrap/>
            <w:vAlign w:val="center"/>
            <w:hideMark/>
          </w:tcPr>
          <w:p w14:paraId="0C168D60" w14:textId="77777777" w:rsidR="00744A3B" w:rsidRPr="00000685" w:rsidRDefault="00744A3B" w:rsidP="00744A3B">
            <w:pPr>
              <w:pStyle w:val="afffc"/>
            </w:pPr>
            <w:r>
              <w:t>распределительная</w:t>
            </w:r>
          </w:p>
        </w:tc>
        <w:tc>
          <w:tcPr>
            <w:tcW w:w="442" w:type="pct"/>
            <w:shd w:val="clear" w:color="auto" w:fill="auto"/>
            <w:noWrap/>
            <w:vAlign w:val="center"/>
            <w:hideMark/>
          </w:tcPr>
          <w:p w14:paraId="583A568B" w14:textId="77777777" w:rsidR="00744A3B" w:rsidRDefault="00744A3B" w:rsidP="00744A3B">
            <w:pPr>
              <w:pStyle w:val="afffc"/>
            </w:pPr>
            <w:r w:rsidRPr="000254B0">
              <w:t>надземная</w:t>
            </w:r>
          </w:p>
        </w:tc>
        <w:tc>
          <w:tcPr>
            <w:tcW w:w="481" w:type="pct"/>
            <w:shd w:val="clear" w:color="auto" w:fill="auto"/>
            <w:noWrap/>
            <w:vAlign w:val="center"/>
            <w:hideMark/>
          </w:tcPr>
          <w:p w14:paraId="5116F4F3" w14:textId="77777777" w:rsidR="00744A3B" w:rsidRPr="00171723" w:rsidRDefault="00744A3B" w:rsidP="00744A3B">
            <w:pPr>
              <w:pStyle w:val="afffc"/>
            </w:pPr>
            <w:r w:rsidRPr="00171723">
              <w:t>77</w:t>
            </w:r>
            <w:r>
              <w:t>-66</w:t>
            </w:r>
          </w:p>
        </w:tc>
        <w:tc>
          <w:tcPr>
            <w:tcW w:w="483" w:type="pct"/>
            <w:vAlign w:val="center"/>
          </w:tcPr>
          <w:p w14:paraId="78C0020A" w14:textId="77777777" w:rsidR="00744A3B" w:rsidRPr="00000685" w:rsidRDefault="00744A3B" w:rsidP="00744A3B">
            <w:pPr>
              <w:pStyle w:val="afffc"/>
            </w:pPr>
            <w:r>
              <w:t>2007</w:t>
            </w:r>
          </w:p>
        </w:tc>
        <w:tc>
          <w:tcPr>
            <w:tcW w:w="703" w:type="pct"/>
            <w:vAlign w:val="center"/>
          </w:tcPr>
          <w:p w14:paraId="791B2BD2" w14:textId="77777777" w:rsidR="00744A3B" w:rsidRDefault="00744A3B" w:rsidP="00744A3B">
            <w:pPr>
              <w:pStyle w:val="afffc"/>
            </w:pPr>
            <w:r w:rsidRPr="004A5AAB">
              <w:t>ППУ</w:t>
            </w:r>
          </w:p>
        </w:tc>
        <w:tc>
          <w:tcPr>
            <w:tcW w:w="571" w:type="pct"/>
            <w:vAlign w:val="center"/>
          </w:tcPr>
          <w:p w14:paraId="226D109A" w14:textId="77777777" w:rsidR="00744A3B" w:rsidRDefault="00744A3B" w:rsidP="00744A3B">
            <w:pPr>
              <w:pStyle w:val="afffc"/>
            </w:pPr>
            <w:r w:rsidRPr="00AB56A0">
              <w:t xml:space="preserve">  В хоз.ведении</w:t>
            </w:r>
          </w:p>
        </w:tc>
        <w:tc>
          <w:tcPr>
            <w:tcW w:w="265" w:type="pct"/>
            <w:vAlign w:val="center"/>
          </w:tcPr>
          <w:p w14:paraId="4D229A6B" w14:textId="77777777" w:rsidR="00744A3B" w:rsidRDefault="00744A3B" w:rsidP="00744A3B">
            <w:pPr>
              <w:pStyle w:val="afffc"/>
            </w:pPr>
            <w:r w:rsidRPr="00E90C19">
              <w:t>56</w:t>
            </w:r>
          </w:p>
        </w:tc>
      </w:tr>
      <w:tr w:rsidR="00C06D9F" w:rsidRPr="00000685" w14:paraId="18F40739" w14:textId="77777777" w:rsidTr="00C06D9F">
        <w:trPr>
          <w:trHeight w:val="227"/>
        </w:trPr>
        <w:tc>
          <w:tcPr>
            <w:tcW w:w="297" w:type="pct"/>
            <w:vAlign w:val="center"/>
            <w:hideMark/>
          </w:tcPr>
          <w:p w14:paraId="405CB84C" w14:textId="77777777" w:rsidR="00744A3B" w:rsidRPr="00000685" w:rsidRDefault="00744A3B" w:rsidP="00744A3B">
            <w:pPr>
              <w:pStyle w:val="afffc"/>
            </w:pPr>
          </w:p>
        </w:tc>
        <w:tc>
          <w:tcPr>
            <w:tcW w:w="396" w:type="pct"/>
            <w:shd w:val="clear" w:color="auto" w:fill="auto"/>
            <w:vAlign w:val="center"/>
            <w:hideMark/>
          </w:tcPr>
          <w:p w14:paraId="401718D2" w14:textId="77777777" w:rsidR="00744A3B" w:rsidRPr="00000685" w:rsidRDefault="00744A3B" w:rsidP="00744A3B">
            <w:pPr>
              <w:pStyle w:val="afffc"/>
            </w:pPr>
            <w:r>
              <w:t>108</w:t>
            </w:r>
          </w:p>
        </w:tc>
        <w:tc>
          <w:tcPr>
            <w:tcW w:w="571" w:type="pct"/>
            <w:shd w:val="clear" w:color="auto" w:fill="auto"/>
            <w:noWrap/>
            <w:vAlign w:val="center"/>
            <w:hideMark/>
          </w:tcPr>
          <w:p w14:paraId="512008A1" w14:textId="77777777" w:rsidR="00744A3B" w:rsidRPr="00000685" w:rsidRDefault="00744A3B" w:rsidP="00744A3B">
            <w:pPr>
              <w:pStyle w:val="afffc"/>
            </w:pPr>
            <w:r>
              <w:t>3611</w:t>
            </w:r>
          </w:p>
        </w:tc>
        <w:tc>
          <w:tcPr>
            <w:tcW w:w="791" w:type="pct"/>
            <w:shd w:val="clear" w:color="auto" w:fill="auto"/>
            <w:noWrap/>
            <w:vAlign w:val="center"/>
            <w:hideMark/>
          </w:tcPr>
          <w:p w14:paraId="54F7E83F" w14:textId="77777777" w:rsidR="00744A3B" w:rsidRDefault="00744A3B" w:rsidP="00744A3B">
            <w:pPr>
              <w:pStyle w:val="afffc"/>
            </w:pPr>
            <w:r w:rsidRPr="00A51616">
              <w:t>распределительна</w:t>
            </w:r>
            <w:r>
              <w:t>я</w:t>
            </w:r>
          </w:p>
        </w:tc>
        <w:tc>
          <w:tcPr>
            <w:tcW w:w="442" w:type="pct"/>
            <w:shd w:val="clear" w:color="auto" w:fill="auto"/>
            <w:noWrap/>
            <w:vAlign w:val="center"/>
            <w:hideMark/>
          </w:tcPr>
          <w:p w14:paraId="459597F9" w14:textId="77777777" w:rsidR="00744A3B" w:rsidRDefault="00744A3B" w:rsidP="00744A3B">
            <w:pPr>
              <w:pStyle w:val="afffc"/>
            </w:pPr>
            <w:r w:rsidRPr="000254B0">
              <w:t>надземная</w:t>
            </w:r>
          </w:p>
        </w:tc>
        <w:tc>
          <w:tcPr>
            <w:tcW w:w="481" w:type="pct"/>
            <w:shd w:val="clear" w:color="auto" w:fill="auto"/>
            <w:noWrap/>
            <w:vAlign w:val="center"/>
            <w:hideMark/>
          </w:tcPr>
          <w:p w14:paraId="16F3F231" w14:textId="77777777" w:rsidR="00744A3B" w:rsidRPr="00171723" w:rsidRDefault="00744A3B" w:rsidP="00744A3B">
            <w:pPr>
              <w:pStyle w:val="afffc"/>
            </w:pPr>
            <w:r w:rsidRPr="00171723">
              <w:t>77</w:t>
            </w:r>
            <w:r>
              <w:t>-66</w:t>
            </w:r>
          </w:p>
        </w:tc>
        <w:tc>
          <w:tcPr>
            <w:tcW w:w="483" w:type="pct"/>
            <w:vAlign w:val="center"/>
          </w:tcPr>
          <w:p w14:paraId="279F0743" w14:textId="77777777" w:rsidR="00744A3B" w:rsidRPr="00000685" w:rsidRDefault="00744A3B" w:rsidP="00744A3B">
            <w:pPr>
              <w:pStyle w:val="afffc"/>
            </w:pPr>
            <w:r>
              <w:t>2000-2009</w:t>
            </w:r>
          </w:p>
        </w:tc>
        <w:tc>
          <w:tcPr>
            <w:tcW w:w="703" w:type="pct"/>
            <w:vAlign w:val="center"/>
          </w:tcPr>
          <w:p w14:paraId="1AE6576E" w14:textId="77777777" w:rsidR="00744A3B" w:rsidRPr="00000685" w:rsidRDefault="00744A3B" w:rsidP="00744A3B">
            <w:pPr>
              <w:pStyle w:val="afffc"/>
            </w:pPr>
            <w:r>
              <w:t>изолон</w:t>
            </w:r>
          </w:p>
        </w:tc>
        <w:tc>
          <w:tcPr>
            <w:tcW w:w="571" w:type="pct"/>
            <w:vAlign w:val="center"/>
          </w:tcPr>
          <w:p w14:paraId="11B4D262" w14:textId="77777777" w:rsidR="00744A3B" w:rsidRDefault="00744A3B" w:rsidP="00744A3B">
            <w:pPr>
              <w:pStyle w:val="afffc"/>
            </w:pPr>
            <w:r w:rsidRPr="00AB56A0">
              <w:t xml:space="preserve">  В хоз.ведении</w:t>
            </w:r>
          </w:p>
        </w:tc>
        <w:tc>
          <w:tcPr>
            <w:tcW w:w="265" w:type="pct"/>
            <w:vAlign w:val="center"/>
          </w:tcPr>
          <w:p w14:paraId="60F7AEA6" w14:textId="77777777" w:rsidR="00744A3B" w:rsidRDefault="00744A3B" w:rsidP="00744A3B">
            <w:pPr>
              <w:pStyle w:val="afffc"/>
            </w:pPr>
            <w:r w:rsidRPr="00E90C19">
              <w:t>56</w:t>
            </w:r>
          </w:p>
        </w:tc>
      </w:tr>
      <w:tr w:rsidR="00C06D9F" w:rsidRPr="00000685" w14:paraId="5720374F" w14:textId="77777777" w:rsidTr="00C06D9F">
        <w:trPr>
          <w:trHeight w:val="227"/>
        </w:trPr>
        <w:tc>
          <w:tcPr>
            <w:tcW w:w="297" w:type="pct"/>
            <w:vAlign w:val="center"/>
            <w:hideMark/>
          </w:tcPr>
          <w:p w14:paraId="64C5E547" w14:textId="77777777" w:rsidR="00744A3B" w:rsidRPr="00000685" w:rsidRDefault="00744A3B" w:rsidP="00744A3B">
            <w:pPr>
              <w:pStyle w:val="afffc"/>
            </w:pPr>
          </w:p>
        </w:tc>
        <w:tc>
          <w:tcPr>
            <w:tcW w:w="396" w:type="pct"/>
            <w:vAlign w:val="center"/>
            <w:hideMark/>
          </w:tcPr>
          <w:p w14:paraId="16F9D140" w14:textId="77777777" w:rsidR="00744A3B" w:rsidRPr="00000685" w:rsidRDefault="00744A3B" w:rsidP="00744A3B">
            <w:pPr>
              <w:pStyle w:val="afffc"/>
            </w:pPr>
            <w:r>
              <w:t>57-89</w:t>
            </w:r>
          </w:p>
        </w:tc>
        <w:tc>
          <w:tcPr>
            <w:tcW w:w="571" w:type="pct"/>
            <w:shd w:val="clear" w:color="auto" w:fill="auto"/>
            <w:noWrap/>
            <w:vAlign w:val="center"/>
            <w:hideMark/>
          </w:tcPr>
          <w:p w14:paraId="08DD52C7" w14:textId="77777777" w:rsidR="00744A3B" w:rsidRPr="00000685" w:rsidRDefault="00744A3B" w:rsidP="00744A3B">
            <w:pPr>
              <w:pStyle w:val="afffc"/>
            </w:pPr>
            <w:r>
              <w:t>2556</w:t>
            </w:r>
          </w:p>
        </w:tc>
        <w:tc>
          <w:tcPr>
            <w:tcW w:w="791" w:type="pct"/>
            <w:shd w:val="clear" w:color="auto" w:fill="auto"/>
            <w:noWrap/>
            <w:vAlign w:val="center"/>
            <w:hideMark/>
          </w:tcPr>
          <w:p w14:paraId="2DBD5D8F" w14:textId="77777777" w:rsidR="00744A3B" w:rsidRDefault="00744A3B" w:rsidP="00744A3B">
            <w:pPr>
              <w:pStyle w:val="afffc"/>
            </w:pPr>
            <w:r w:rsidRPr="00A51616">
              <w:t>распределительна</w:t>
            </w:r>
            <w:r>
              <w:t>я</w:t>
            </w:r>
          </w:p>
        </w:tc>
        <w:tc>
          <w:tcPr>
            <w:tcW w:w="442" w:type="pct"/>
            <w:shd w:val="clear" w:color="auto" w:fill="auto"/>
            <w:noWrap/>
            <w:vAlign w:val="center"/>
            <w:hideMark/>
          </w:tcPr>
          <w:p w14:paraId="54BAF271" w14:textId="77777777" w:rsidR="00744A3B" w:rsidRDefault="00744A3B" w:rsidP="00744A3B">
            <w:pPr>
              <w:pStyle w:val="afffc"/>
            </w:pPr>
            <w:r w:rsidRPr="000254B0">
              <w:t>надземная</w:t>
            </w:r>
          </w:p>
        </w:tc>
        <w:tc>
          <w:tcPr>
            <w:tcW w:w="481" w:type="pct"/>
            <w:shd w:val="clear" w:color="auto" w:fill="auto"/>
            <w:noWrap/>
            <w:vAlign w:val="center"/>
            <w:hideMark/>
          </w:tcPr>
          <w:p w14:paraId="22F3BB6F" w14:textId="77777777" w:rsidR="00744A3B" w:rsidRPr="00171723" w:rsidRDefault="00744A3B" w:rsidP="00744A3B">
            <w:pPr>
              <w:pStyle w:val="afffc"/>
            </w:pPr>
            <w:r w:rsidRPr="00171723">
              <w:t>77</w:t>
            </w:r>
            <w:r>
              <w:t>-66</w:t>
            </w:r>
          </w:p>
        </w:tc>
        <w:tc>
          <w:tcPr>
            <w:tcW w:w="483" w:type="pct"/>
            <w:vAlign w:val="center"/>
          </w:tcPr>
          <w:p w14:paraId="7B6A57C1" w14:textId="77777777" w:rsidR="00744A3B" w:rsidRPr="00000685" w:rsidRDefault="00744A3B" w:rsidP="00744A3B">
            <w:pPr>
              <w:pStyle w:val="afffc"/>
            </w:pPr>
            <w:r>
              <w:t>1995-2010</w:t>
            </w:r>
          </w:p>
        </w:tc>
        <w:tc>
          <w:tcPr>
            <w:tcW w:w="703" w:type="pct"/>
            <w:vAlign w:val="center"/>
          </w:tcPr>
          <w:p w14:paraId="39B57D6D" w14:textId="77777777" w:rsidR="00744A3B" w:rsidRPr="00000685" w:rsidRDefault="00744A3B" w:rsidP="00744A3B">
            <w:pPr>
              <w:pStyle w:val="afffc"/>
            </w:pPr>
            <w:r>
              <w:t>ППУ,изолон,дорнит</w:t>
            </w:r>
          </w:p>
        </w:tc>
        <w:tc>
          <w:tcPr>
            <w:tcW w:w="571" w:type="pct"/>
            <w:vAlign w:val="center"/>
          </w:tcPr>
          <w:p w14:paraId="0299913F" w14:textId="77777777" w:rsidR="00744A3B" w:rsidRDefault="00744A3B" w:rsidP="00744A3B">
            <w:pPr>
              <w:pStyle w:val="afffc"/>
            </w:pPr>
            <w:r w:rsidRPr="00AB56A0">
              <w:t xml:space="preserve">  В хоз.ведении</w:t>
            </w:r>
          </w:p>
        </w:tc>
        <w:tc>
          <w:tcPr>
            <w:tcW w:w="265" w:type="pct"/>
            <w:vAlign w:val="center"/>
          </w:tcPr>
          <w:p w14:paraId="5865DEC6" w14:textId="77777777" w:rsidR="00744A3B" w:rsidRDefault="00744A3B" w:rsidP="00744A3B">
            <w:pPr>
              <w:pStyle w:val="afffc"/>
            </w:pPr>
            <w:r w:rsidRPr="00E90C19">
              <w:t>56</w:t>
            </w:r>
          </w:p>
        </w:tc>
      </w:tr>
      <w:tr w:rsidR="00C06D9F" w:rsidRPr="00000685" w14:paraId="1382B7D9" w14:textId="77777777" w:rsidTr="00C06D9F">
        <w:trPr>
          <w:trHeight w:val="227"/>
        </w:trPr>
        <w:tc>
          <w:tcPr>
            <w:tcW w:w="297" w:type="pct"/>
            <w:vAlign w:val="center"/>
            <w:hideMark/>
          </w:tcPr>
          <w:p w14:paraId="09F6B954" w14:textId="77777777" w:rsidR="00744A3B" w:rsidRPr="00000685" w:rsidRDefault="00744A3B" w:rsidP="00744A3B">
            <w:pPr>
              <w:pStyle w:val="afffc"/>
            </w:pPr>
          </w:p>
        </w:tc>
        <w:tc>
          <w:tcPr>
            <w:tcW w:w="396" w:type="pct"/>
            <w:vAlign w:val="center"/>
            <w:hideMark/>
          </w:tcPr>
          <w:p w14:paraId="59308702" w14:textId="77777777" w:rsidR="00744A3B" w:rsidRPr="00000685" w:rsidRDefault="00744A3B" w:rsidP="00744A3B">
            <w:pPr>
              <w:pStyle w:val="afffc"/>
            </w:pPr>
            <w:r>
              <w:t>20-50</w:t>
            </w:r>
          </w:p>
        </w:tc>
        <w:tc>
          <w:tcPr>
            <w:tcW w:w="571" w:type="pct"/>
            <w:shd w:val="clear" w:color="auto" w:fill="auto"/>
            <w:noWrap/>
            <w:vAlign w:val="center"/>
            <w:hideMark/>
          </w:tcPr>
          <w:p w14:paraId="35B83A1C" w14:textId="77777777" w:rsidR="00744A3B" w:rsidRPr="00000685" w:rsidRDefault="00744A3B" w:rsidP="00744A3B">
            <w:pPr>
              <w:pStyle w:val="afffc"/>
            </w:pPr>
            <w:r>
              <w:t>5971</w:t>
            </w:r>
          </w:p>
        </w:tc>
        <w:tc>
          <w:tcPr>
            <w:tcW w:w="791" w:type="pct"/>
            <w:shd w:val="clear" w:color="auto" w:fill="auto"/>
            <w:noWrap/>
            <w:vAlign w:val="center"/>
            <w:hideMark/>
          </w:tcPr>
          <w:p w14:paraId="779A0A9A" w14:textId="77777777" w:rsidR="00744A3B" w:rsidRDefault="00744A3B" w:rsidP="00744A3B">
            <w:pPr>
              <w:pStyle w:val="afffc"/>
            </w:pPr>
            <w:r w:rsidRPr="00A51616">
              <w:t>распределительна</w:t>
            </w:r>
            <w:r>
              <w:t>я</w:t>
            </w:r>
          </w:p>
        </w:tc>
        <w:tc>
          <w:tcPr>
            <w:tcW w:w="442" w:type="pct"/>
            <w:shd w:val="clear" w:color="auto" w:fill="auto"/>
            <w:noWrap/>
            <w:vAlign w:val="center"/>
            <w:hideMark/>
          </w:tcPr>
          <w:p w14:paraId="6B95AC41" w14:textId="77777777" w:rsidR="00744A3B" w:rsidRDefault="00744A3B" w:rsidP="00744A3B">
            <w:pPr>
              <w:pStyle w:val="afffc"/>
            </w:pPr>
            <w:r w:rsidRPr="000254B0">
              <w:t>надземная</w:t>
            </w:r>
          </w:p>
        </w:tc>
        <w:tc>
          <w:tcPr>
            <w:tcW w:w="481" w:type="pct"/>
            <w:shd w:val="clear" w:color="auto" w:fill="auto"/>
            <w:noWrap/>
            <w:vAlign w:val="center"/>
            <w:hideMark/>
          </w:tcPr>
          <w:p w14:paraId="67FE329F" w14:textId="77777777" w:rsidR="00744A3B" w:rsidRPr="00171723" w:rsidRDefault="00744A3B" w:rsidP="00744A3B">
            <w:pPr>
              <w:pStyle w:val="afffc"/>
            </w:pPr>
            <w:r w:rsidRPr="00171723">
              <w:t>77</w:t>
            </w:r>
            <w:r>
              <w:t>-66</w:t>
            </w:r>
          </w:p>
        </w:tc>
        <w:tc>
          <w:tcPr>
            <w:tcW w:w="483" w:type="pct"/>
            <w:vAlign w:val="center"/>
          </w:tcPr>
          <w:p w14:paraId="1DE8E517" w14:textId="77777777" w:rsidR="00744A3B" w:rsidRPr="00000685" w:rsidRDefault="00744A3B" w:rsidP="00744A3B">
            <w:pPr>
              <w:pStyle w:val="afffc"/>
            </w:pPr>
            <w:r>
              <w:t>1995-2010</w:t>
            </w:r>
          </w:p>
        </w:tc>
        <w:tc>
          <w:tcPr>
            <w:tcW w:w="703" w:type="pct"/>
            <w:vAlign w:val="center"/>
          </w:tcPr>
          <w:p w14:paraId="0AA96958" w14:textId="77777777" w:rsidR="00744A3B" w:rsidRPr="00000685" w:rsidRDefault="00744A3B" w:rsidP="00744A3B">
            <w:pPr>
              <w:pStyle w:val="afffc"/>
            </w:pPr>
            <w:r>
              <w:t>ППУ,изолон,дорнит</w:t>
            </w:r>
          </w:p>
        </w:tc>
        <w:tc>
          <w:tcPr>
            <w:tcW w:w="571" w:type="pct"/>
            <w:vAlign w:val="center"/>
          </w:tcPr>
          <w:p w14:paraId="203AFB1C" w14:textId="77777777" w:rsidR="00744A3B" w:rsidRDefault="00744A3B" w:rsidP="00744A3B">
            <w:pPr>
              <w:pStyle w:val="afffc"/>
            </w:pPr>
            <w:r w:rsidRPr="00AB56A0">
              <w:t xml:space="preserve">  В хоз.ведении</w:t>
            </w:r>
          </w:p>
        </w:tc>
        <w:tc>
          <w:tcPr>
            <w:tcW w:w="265" w:type="pct"/>
            <w:vAlign w:val="center"/>
          </w:tcPr>
          <w:p w14:paraId="11C0261C" w14:textId="77777777" w:rsidR="00744A3B" w:rsidRDefault="00744A3B" w:rsidP="00744A3B">
            <w:pPr>
              <w:pStyle w:val="afffc"/>
            </w:pPr>
            <w:r w:rsidRPr="00E90C19">
              <w:t>56</w:t>
            </w:r>
          </w:p>
        </w:tc>
      </w:tr>
      <w:tr w:rsidR="007A1438" w:rsidRPr="00000685" w14:paraId="11F2C8A2" w14:textId="77777777" w:rsidTr="007A1438">
        <w:trPr>
          <w:trHeight w:val="227"/>
        </w:trPr>
        <w:tc>
          <w:tcPr>
            <w:tcW w:w="693" w:type="pct"/>
            <w:gridSpan w:val="2"/>
            <w:vAlign w:val="center"/>
          </w:tcPr>
          <w:p w14:paraId="043B2C46" w14:textId="52112C1D" w:rsidR="007A1438" w:rsidRPr="007A1438" w:rsidRDefault="007A1438" w:rsidP="00744A3B">
            <w:pPr>
              <w:pStyle w:val="afffc"/>
              <w:rPr>
                <w:b/>
              </w:rPr>
            </w:pPr>
            <w:r w:rsidRPr="007A1438">
              <w:rPr>
                <w:b/>
              </w:rPr>
              <w:t>итого</w:t>
            </w:r>
          </w:p>
        </w:tc>
        <w:tc>
          <w:tcPr>
            <w:tcW w:w="571" w:type="pct"/>
            <w:shd w:val="clear" w:color="auto" w:fill="auto"/>
            <w:noWrap/>
            <w:vAlign w:val="center"/>
          </w:tcPr>
          <w:p w14:paraId="6D1E20FD" w14:textId="77D62395" w:rsidR="007A1438" w:rsidRPr="007A1438" w:rsidRDefault="007A1438" w:rsidP="00744A3B">
            <w:pPr>
              <w:pStyle w:val="afffc"/>
              <w:rPr>
                <w:b/>
              </w:rPr>
            </w:pPr>
            <w:r w:rsidRPr="007A1438">
              <w:rPr>
                <w:b/>
              </w:rPr>
              <w:t>15775</w:t>
            </w:r>
          </w:p>
        </w:tc>
        <w:tc>
          <w:tcPr>
            <w:tcW w:w="791" w:type="pct"/>
            <w:shd w:val="clear" w:color="auto" w:fill="auto"/>
            <w:noWrap/>
            <w:vAlign w:val="center"/>
          </w:tcPr>
          <w:p w14:paraId="37E48684" w14:textId="77777777" w:rsidR="007A1438" w:rsidRPr="00A51616" w:rsidRDefault="007A1438" w:rsidP="00744A3B">
            <w:pPr>
              <w:pStyle w:val="afffc"/>
            </w:pPr>
          </w:p>
        </w:tc>
        <w:tc>
          <w:tcPr>
            <w:tcW w:w="442" w:type="pct"/>
            <w:shd w:val="clear" w:color="auto" w:fill="auto"/>
            <w:noWrap/>
            <w:vAlign w:val="center"/>
          </w:tcPr>
          <w:p w14:paraId="5509527D" w14:textId="77777777" w:rsidR="007A1438" w:rsidRPr="000254B0" w:rsidRDefault="007A1438" w:rsidP="00744A3B">
            <w:pPr>
              <w:pStyle w:val="afffc"/>
            </w:pPr>
          </w:p>
        </w:tc>
        <w:tc>
          <w:tcPr>
            <w:tcW w:w="481" w:type="pct"/>
            <w:shd w:val="clear" w:color="auto" w:fill="auto"/>
            <w:noWrap/>
            <w:vAlign w:val="center"/>
          </w:tcPr>
          <w:p w14:paraId="61AE6BC3" w14:textId="77777777" w:rsidR="007A1438" w:rsidRPr="00171723" w:rsidRDefault="007A1438" w:rsidP="00744A3B">
            <w:pPr>
              <w:pStyle w:val="afffc"/>
            </w:pPr>
          </w:p>
        </w:tc>
        <w:tc>
          <w:tcPr>
            <w:tcW w:w="483" w:type="pct"/>
            <w:vAlign w:val="center"/>
          </w:tcPr>
          <w:p w14:paraId="7B68F652" w14:textId="77777777" w:rsidR="007A1438" w:rsidRDefault="007A1438" w:rsidP="00744A3B">
            <w:pPr>
              <w:pStyle w:val="afffc"/>
            </w:pPr>
          </w:p>
        </w:tc>
        <w:tc>
          <w:tcPr>
            <w:tcW w:w="703" w:type="pct"/>
            <w:vAlign w:val="center"/>
          </w:tcPr>
          <w:p w14:paraId="04BEA9DE" w14:textId="77777777" w:rsidR="007A1438" w:rsidRDefault="007A1438" w:rsidP="00744A3B">
            <w:pPr>
              <w:pStyle w:val="afffc"/>
            </w:pPr>
          </w:p>
        </w:tc>
        <w:tc>
          <w:tcPr>
            <w:tcW w:w="571" w:type="pct"/>
            <w:vAlign w:val="center"/>
          </w:tcPr>
          <w:p w14:paraId="218769B7" w14:textId="77777777" w:rsidR="007A1438" w:rsidRPr="00AB56A0" w:rsidRDefault="007A1438" w:rsidP="00744A3B">
            <w:pPr>
              <w:pStyle w:val="afffc"/>
            </w:pPr>
          </w:p>
        </w:tc>
        <w:tc>
          <w:tcPr>
            <w:tcW w:w="265" w:type="pct"/>
            <w:vAlign w:val="center"/>
          </w:tcPr>
          <w:p w14:paraId="62EF5091" w14:textId="77777777" w:rsidR="007A1438" w:rsidRPr="00E90C19" w:rsidRDefault="007A1438" w:rsidP="00744A3B">
            <w:pPr>
              <w:pStyle w:val="afffc"/>
            </w:pPr>
          </w:p>
        </w:tc>
      </w:tr>
      <w:tr w:rsidR="00744A3B" w:rsidRPr="00000685" w14:paraId="0C565217" w14:textId="77777777" w:rsidTr="00744A3B">
        <w:trPr>
          <w:trHeight w:val="227"/>
        </w:trPr>
        <w:tc>
          <w:tcPr>
            <w:tcW w:w="5000" w:type="pct"/>
            <w:gridSpan w:val="10"/>
            <w:vAlign w:val="center"/>
            <w:hideMark/>
          </w:tcPr>
          <w:p w14:paraId="18D3B1BD" w14:textId="77777777" w:rsidR="00744A3B" w:rsidRPr="00C06D9F" w:rsidRDefault="00744A3B" w:rsidP="00744A3B">
            <w:pPr>
              <w:pStyle w:val="afffc"/>
              <w:rPr>
                <w:b/>
              </w:rPr>
            </w:pPr>
            <w:r w:rsidRPr="00C06D9F">
              <w:rPr>
                <w:b/>
              </w:rPr>
              <w:t>Котельная ДЮЦ</w:t>
            </w:r>
          </w:p>
        </w:tc>
      </w:tr>
      <w:tr w:rsidR="00C06D9F" w:rsidRPr="00000685" w14:paraId="5263A480" w14:textId="77777777" w:rsidTr="00C06D9F">
        <w:trPr>
          <w:trHeight w:val="227"/>
        </w:trPr>
        <w:tc>
          <w:tcPr>
            <w:tcW w:w="297" w:type="pct"/>
            <w:vAlign w:val="center"/>
            <w:hideMark/>
          </w:tcPr>
          <w:p w14:paraId="6697F932" w14:textId="77777777" w:rsidR="00744A3B" w:rsidRPr="00000685" w:rsidRDefault="00744A3B" w:rsidP="00744A3B">
            <w:pPr>
              <w:pStyle w:val="afffc"/>
            </w:pPr>
          </w:p>
        </w:tc>
        <w:tc>
          <w:tcPr>
            <w:tcW w:w="396" w:type="pct"/>
            <w:shd w:val="clear" w:color="auto" w:fill="auto"/>
            <w:vAlign w:val="center"/>
            <w:hideMark/>
          </w:tcPr>
          <w:p w14:paraId="6F3FDFE2" w14:textId="77777777" w:rsidR="00744A3B" w:rsidRPr="002218FB" w:rsidRDefault="00744A3B" w:rsidP="00744A3B">
            <w:pPr>
              <w:pStyle w:val="afffc"/>
            </w:pPr>
            <w:r w:rsidRPr="002218FB">
              <w:t>159</w:t>
            </w:r>
          </w:p>
        </w:tc>
        <w:tc>
          <w:tcPr>
            <w:tcW w:w="571" w:type="pct"/>
            <w:shd w:val="clear" w:color="auto" w:fill="auto"/>
            <w:noWrap/>
            <w:vAlign w:val="center"/>
            <w:hideMark/>
          </w:tcPr>
          <w:p w14:paraId="007CD073" w14:textId="77777777" w:rsidR="00744A3B" w:rsidRPr="002218FB" w:rsidRDefault="00744A3B" w:rsidP="00744A3B">
            <w:pPr>
              <w:pStyle w:val="afffc"/>
            </w:pPr>
            <w:r w:rsidRPr="002218FB">
              <w:t>575</w:t>
            </w:r>
          </w:p>
        </w:tc>
        <w:tc>
          <w:tcPr>
            <w:tcW w:w="791" w:type="pct"/>
            <w:shd w:val="clear" w:color="auto" w:fill="auto"/>
            <w:noWrap/>
            <w:vAlign w:val="center"/>
            <w:hideMark/>
          </w:tcPr>
          <w:p w14:paraId="4F557C41" w14:textId="77777777" w:rsidR="00744A3B" w:rsidRPr="00000685" w:rsidRDefault="00744A3B" w:rsidP="00744A3B">
            <w:pPr>
              <w:pStyle w:val="afffc"/>
            </w:pPr>
            <w:r>
              <w:t>магистральная</w:t>
            </w:r>
          </w:p>
        </w:tc>
        <w:tc>
          <w:tcPr>
            <w:tcW w:w="442" w:type="pct"/>
            <w:shd w:val="clear" w:color="auto" w:fill="auto"/>
            <w:noWrap/>
            <w:vAlign w:val="center"/>
            <w:hideMark/>
          </w:tcPr>
          <w:p w14:paraId="1D8CB776" w14:textId="77777777" w:rsidR="00744A3B" w:rsidRDefault="00744A3B" w:rsidP="00744A3B">
            <w:pPr>
              <w:pStyle w:val="afffc"/>
            </w:pPr>
            <w:r w:rsidRPr="00BC4501">
              <w:t>надземная</w:t>
            </w:r>
          </w:p>
        </w:tc>
        <w:tc>
          <w:tcPr>
            <w:tcW w:w="481" w:type="pct"/>
            <w:shd w:val="clear" w:color="auto" w:fill="auto"/>
            <w:noWrap/>
            <w:vAlign w:val="center"/>
            <w:hideMark/>
          </w:tcPr>
          <w:p w14:paraId="3A66F3BF" w14:textId="77777777" w:rsidR="00744A3B" w:rsidRPr="003E4688" w:rsidRDefault="00744A3B" w:rsidP="00744A3B">
            <w:pPr>
              <w:pStyle w:val="afffc"/>
            </w:pPr>
            <w:r w:rsidRPr="003E4688">
              <w:t>77</w:t>
            </w:r>
            <w:r>
              <w:t>-66</w:t>
            </w:r>
          </w:p>
        </w:tc>
        <w:tc>
          <w:tcPr>
            <w:tcW w:w="483" w:type="pct"/>
            <w:vAlign w:val="center"/>
          </w:tcPr>
          <w:p w14:paraId="1AA1C3FA" w14:textId="77777777" w:rsidR="00744A3B" w:rsidRPr="002218FB" w:rsidRDefault="00744A3B" w:rsidP="00744A3B">
            <w:pPr>
              <w:pStyle w:val="afffc"/>
            </w:pPr>
            <w:r w:rsidRPr="002218FB">
              <w:t>2012</w:t>
            </w:r>
          </w:p>
        </w:tc>
        <w:tc>
          <w:tcPr>
            <w:tcW w:w="703" w:type="pct"/>
            <w:vAlign w:val="center"/>
          </w:tcPr>
          <w:p w14:paraId="4AE7FC47" w14:textId="77777777" w:rsidR="00744A3B" w:rsidRDefault="00744A3B" w:rsidP="00744A3B">
            <w:pPr>
              <w:pStyle w:val="afffc"/>
            </w:pPr>
            <w:r w:rsidRPr="00F9025F">
              <w:t>ППУ</w:t>
            </w:r>
          </w:p>
        </w:tc>
        <w:tc>
          <w:tcPr>
            <w:tcW w:w="571" w:type="pct"/>
            <w:vAlign w:val="center"/>
          </w:tcPr>
          <w:p w14:paraId="40C5FAF2" w14:textId="77777777" w:rsidR="00744A3B" w:rsidRDefault="00744A3B" w:rsidP="00744A3B">
            <w:pPr>
              <w:pStyle w:val="afffc"/>
            </w:pPr>
            <w:r w:rsidRPr="00AB56A0">
              <w:t xml:space="preserve">  В хоз.ведении</w:t>
            </w:r>
          </w:p>
        </w:tc>
        <w:tc>
          <w:tcPr>
            <w:tcW w:w="265" w:type="pct"/>
            <w:vAlign w:val="center"/>
          </w:tcPr>
          <w:p w14:paraId="0638F6E0" w14:textId="77777777" w:rsidR="00744A3B" w:rsidRDefault="00744A3B" w:rsidP="00744A3B">
            <w:pPr>
              <w:pStyle w:val="afffc"/>
            </w:pPr>
            <w:r w:rsidRPr="00E90C19">
              <w:t>56</w:t>
            </w:r>
          </w:p>
        </w:tc>
      </w:tr>
      <w:tr w:rsidR="00C06D9F" w:rsidRPr="00000685" w14:paraId="256867D7" w14:textId="77777777" w:rsidTr="00C06D9F">
        <w:trPr>
          <w:trHeight w:val="227"/>
        </w:trPr>
        <w:tc>
          <w:tcPr>
            <w:tcW w:w="297" w:type="pct"/>
            <w:vAlign w:val="center"/>
            <w:hideMark/>
          </w:tcPr>
          <w:p w14:paraId="53AA9405" w14:textId="77777777" w:rsidR="00744A3B" w:rsidRPr="00000685" w:rsidRDefault="00744A3B" w:rsidP="00744A3B">
            <w:pPr>
              <w:pStyle w:val="afffc"/>
            </w:pPr>
          </w:p>
        </w:tc>
        <w:tc>
          <w:tcPr>
            <w:tcW w:w="396" w:type="pct"/>
            <w:shd w:val="clear" w:color="auto" w:fill="auto"/>
            <w:vAlign w:val="center"/>
            <w:hideMark/>
          </w:tcPr>
          <w:p w14:paraId="51FD75A2" w14:textId="77777777" w:rsidR="00744A3B" w:rsidRPr="002218FB" w:rsidRDefault="00744A3B" w:rsidP="00744A3B">
            <w:pPr>
              <w:pStyle w:val="afffc"/>
            </w:pPr>
            <w:r>
              <w:t>108</w:t>
            </w:r>
          </w:p>
        </w:tc>
        <w:tc>
          <w:tcPr>
            <w:tcW w:w="571" w:type="pct"/>
            <w:shd w:val="clear" w:color="auto" w:fill="auto"/>
            <w:noWrap/>
            <w:vAlign w:val="center"/>
            <w:hideMark/>
          </w:tcPr>
          <w:p w14:paraId="03969E53" w14:textId="77777777" w:rsidR="00744A3B" w:rsidRPr="002218FB" w:rsidRDefault="00744A3B" w:rsidP="00744A3B">
            <w:pPr>
              <w:pStyle w:val="afffc"/>
            </w:pPr>
            <w:r w:rsidRPr="002218FB">
              <w:t>450</w:t>
            </w:r>
          </w:p>
        </w:tc>
        <w:tc>
          <w:tcPr>
            <w:tcW w:w="791" w:type="pct"/>
            <w:shd w:val="clear" w:color="auto" w:fill="auto"/>
            <w:noWrap/>
            <w:vAlign w:val="center"/>
            <w:hideMark/>
          </w:tcPr>
          <w:p w14:paraId="44447ACB" w14:textId="77777777" w:rsidR="00744A3B" w:rsidRDefault="00744A3B" w:rsidP="00744A3B">
            <w:pPr>
              <w:pStyle w:val="afffc"/>
            </w:pPr>
            <w:r w:rsidRPr="00781E7D">
              <w:t>распределительная</w:t>
            </w:r>
          </w:p>
        </w:tc>
        <w:tc>
          <w:tcPr>
            <w:tcW w:w="442" w:type="pct"/>
            <w:shd w:val="clear" w:color="auto" w:fill="auto"/>
            <w:noWrap/>
            <w:vAlign w:val="center"/>
            <w:hideMark/>
          </w:tcPr>
          <w:p w14:paraId="122790C5" w14:textId="77777777" w:rsidR="00744A3B" w:rsidRDefault="00744A3B" w:rsidP="00744A3B">
            <w:pPr>
              <w:pStyle w:val="afffc"/>
            </w:pPr>
            <w:r w:rsidRPr="00BC4501">
              <w:t>надземная</w:t>
            </w:r>
          </w:p>
        </w:tc>
        <w:tc>
          <w:tcPr>
            <w:tcW w:w="481" w:type="pct"/>
            <w:shd w:val="clear" w:color="auto" w:fill="auto"/>
            <w:noWrap/>
            <w:vAlign w:val="center"/>
            <w:hideMark/>
          </w:tcPr>
          <w:p w14:paraId="12E992F0" w14:textId="77777777" w:rsidR="00744A3B" w:rsidRPr="003E4688" w:rsidRDefault="00744A3B" w:rsidP="00744A3B">
            <w:pPr>
              <w:pStyle w:val="afffc"/>
            </w:pPr>
            <w:r w:rsidRPr="003E4688">
              <w:t>77</w:t>
            </w:r>
            <w:r>
              <w:t>-66</w:t>
            </w:r>
          </w:p>
        </w:tc>
        <w:tc>
          <w:tcPr>
            <w:tcW w:w="483" w:type="pct"/>
            <w:vAlign w:val="center"/>
          </w:tcPr>
          <w:p w14:paraId="25B6AB99" w14:textId="77777777" w:rsidR="00744A3B" w:rsidRPr="002218FB" w:rsidRDefault="00744A3B" w:rsidP="00744A3B">
            <w:pPr>
              <w:pStyle w:val="afffc"/>
            </w:pPr>
            <w:r w:rsidRPr="002218FB">
              <w:t>2008</w:t>
            </w:r>
          </w:p>
        </w:tc>
        <w:tc>
          <w:tcPr>
            <w:tcW w:w="703" w:type="pct"/>
            <w:vAlign w:val="center"/>
          </w:tcPr>
          <w:p w14:paraId="6BE1DF13" w14:textId="77777777" w:rsidR="00744A3B" w:rsidRDefault="00744A3B" w:rsidP="00744A3B">
            <w:pPr>
              <w:pStyle w:val="afffc"/>
            </w:pPr>
            <w:r w:rsidRPr="00F9025F">
              <w:t>ППУ</w:t>
            </w:r>
          </w:p>
        </w:tc>
        <w:tc>
          <w:tcPr>
            <w:tcW w:w="571" w:type="pct"/>
            <w:vAlign w:val="center"/>
          </w:tcPr>
          <w:p w14:paraId="5337DB94" w14:textId="77777777" w:rsidR="00744A3B" w:rsidRDefault="00744A3B" w:rsidP="00744A3B">
            <w:pPr>
              <w:pStyle w:val="afffc"/>
            </w:pPr>
            <w:r w:rsidRPr="00AB56A0">
              <w:t xml:space="preserve">  В хоз.ведении</w:t>
            </w:r>
          </w:p>
        </w:tc>
        <w:tc>
          <w:tcPr>
            <w:tcW w:w="265" w:type="pct"/>
            <w:vAlign w:val="center"/>
          </w:tcPr>
          <w:p w14:paraId="20EFAA63" w14:textId="77777777" w:rsidR="00744A3B" w:rsidRDefault="00744A3B" w:rsidP="00744A3B">
            <w:pPr>
              <w:pStyle w:val="afffc"/>
            </w:pPr>
            <w:r w:rsidRPr="00E90C19">
              <w:t>56</w:t>
            </w:r>
          </w:p>
        </w:tc>
      </w:tr>
      <w:tr w:rsidR="00C06D9F" w:rsidRPr="00000685" w14:paraId="621D9D97" w14:textId="77777777" w:rsidTr="00C06D9F">
        <w:trPr>
          <w:trHeight w:val="227"/>
        </w:trPr>
        <w:tc>
          <w:tcPr>
            <w:tcW w:w="297" w:type="pct"/>
            <w:vAlign w:val="center"/>
            <w:hideMark/>
          </w:tcPr>
          <w:p w14:paraId="31646EB6" w14:textId="77777777" w:rsidR="00744A3B" w:rsidRPr="00000685" w:rsidRDefault="00744A3B" w:rsidP="00744A3B">
            <w:pPr>
              <w:pStyle w:val="afffc"/>
            </w:pPr>
          </w:p>
        </w:tc>
        <w:tc>
          <w:tcPr>
            <w:tcW w:w="396" w:type="pct"/>
            <w:shd w:val="clear" w:color="auto" w:fill="auto"/>
            <w:vAlign w:val="center"/>
            <w:hideMark/>
          </w:tcPr>
          <w:p w14:paraId="74F7FA28" w14:textId="77777777" w:rsidR="00744A3B" w:rsidRPr="002218FB" w:rsidRDefault="00744A3B" w:rsidP="00744A3B">
            <w:pPr>
              <w:pStyle w:val="afffc"/>
            </w:pPr>
            <w:r w:rsidRPr="002218FB">
              <w:t>57-89</w:t>
            </w:r>
          </w:p>
        </w:tc>
        <w:tc>
          <w:tcPr>
            <w:tcW w:w="571" w:type="pct"/>
            <w:shd w:val="clear" w:color="auto" w:fill="auto"/>
            <w:noWrap/>
            <w:vAlign w:val="center"/>
            <w:hideMark/>
          </w:tcPr>
          <w:p w14:paraId="6844B9A7" w14:textId="77777777" w:rsidR="00744A3B" w:rsidRPr="002218FB" w:rsidRDefault="00744A3B" w:rsidP="00744A3B">
            <w:pPr>
              <w:pStyle w:val="afffc"/>
            </w:pPr>
            <w:r w:rsidRPr="002218FB">
              <w:t>1404</w:t>
            </w:r>
          </w:p>
        </w:tc>
        <w:tc>
          <w:tcPr>
            <w:tcW w:w="791" w:type="pct"/>
            <w:shd w:val="clear" w:color="auto" w:fill="auto"/>
            <w:noWrap/>
            <w:vAlign w:val="center"/>
            <w:hideMark/>
          </w:tcPr>
          <w:p w14:paraId="2F9335E1" w14:textId="77777777" w:rsidR="00744A3B" w:rsidRDefault="00744A3B" w:rsidP="00744A3B">
            <w:pPr>
              <w:pStyle w:val="afffc"/>
            </w:pPr>
            <w:r w:rsidRPr="00781E7D">
              <w:t>распределительная</w:t>
            </w:r>
          </w:p>
        </w:tc>
        <w:tc>
          <w:tcPr>
            <w:tcW w:w="442" w:type="pct"/>
            <w:shd w:val="clear" w:color="auto" w:fill="auto"/>
            <w:noWrap/>
            <w:vAlign w:val="center"/>
            <w:hideMark/>
          </w:tcPr>
          <w:p w14:paraId="3D86B608" w14:textId="77777777" w:rsidR="00744A3B" w:rsidRDefault="00744A3B" w:rsidP="00744A3B">
            <w:pPr>
              <w:pStyle w:val="afffc"/>
            </w:pPr>
            <w:r w:rsidRPr="00BC4501">
              <w:t>надземная</w:t>
            </w:r>
          </w:p>
        </w:tc>
        <w:tc>
          <w:tcPr>
            <w:tcW w:w="481" w:type="pct"/>
            <w:shd w:val="clear" w:color="auto" w:fill="auto"/>
            <w:noWrap/>
            <w:vAlign w:val="center"/>
            <w:hideMark/>
          </w:tcPr>
          <w:p w14:paraId="74021AB5" w14:textId="77777777" w:rsidR="00744A3B" w:rsidRPr="003E4688" w:rsidRDefault="00744A3B" w:rsidP="00744A3B">
            <w:pPr>
              <w:pStyle w:val="afffc"/>
            </w:pPr>
            <w:r w:rsidRPr="003E4688">
              <w:t>77</w:t>
            </w:r>
            <w:r>
              <w:t>-66</w:t>
            </w:r>
          </w:p>
        </w:tc>
        <w:tc>
          <w:tcPr>
            <w:tcW w:w="483" w:type="pct"/>
            <w:vAlign w:val="center"/>
          </w:tcPr>
          <w:p w14:paraId="0FC78EBD" w14:textId="77777777" w:rsidR="00744A3B" w:rsidRPr="002218FB" w:rsidRDefault="00744A3B" w:rsidP="00744A3B">
            <w:pPr>
              <w:pStyle w:val="afffc"/>
            </w:pPr>
            <w:r w:rsidRPr="002218FB">
              <w:t>2008</w:t>
            </w:r>
          </w:p>
        </w:tc>
        <w:tc>
          <w:tcPr>
            <w:tcW w:w="703" w:type="pct"/>
            <w:vAlign w:val="center"/>
          </w:tcPr>
          <w:p w14:paraId="75BB9B3C" w14:textId="77777777" w:rsidR="00744A3B" w:rsidRPr="00000685" w:rsidRDefault="00744A3B" w:rsidP="00744A3B">
            <w:pPr>
              <w:pStyle w:val="afffc"/>
            </w:pPr>
            <w:r>
              <w:t>ППУ,изолон</w:t>
            </w:r>
          </w:p>
        </w:tc>
        <w:tc>
          <w:tcPr>
            <w:tcW w:w="571" w:type="pct"/>
            <w:vAlign w:val="center"/>
          </w:tcPr>
          <w:p w14:paraId="393F3DF0" w14:textId="77777777" w:rsidR="00744A3B" w:rsidRDefault="00744A3B" w:rsidP="00744A3B">
            <w:pPr>
              <w:pStyle w:val="afffc"/>
            </w:pPr>
            <w:r w:rsidRPr="00AB56A0">
              <w:t xml:space="preserve">  В хоз.ведении</w:t>
            </w:r>
          </w:p>
        </w:tc>
        <w:tc>
          <w:tcPr>
            <w:tcW w:w="265" w:type="pct"/>
            <w:vAlign w:val="center"/>
          </w:tcPr>
          <w:p w14:paraId="4A3804D1" w14:textId="77777777" w:rsidR="00744A3B" w:rsidRDefault="00744A3B" w:rsidP="00744A3B">
            <w:pPr>
              <w:pStyle w:val="afffc"/>
            </w:pPr>
            <w:r w:rsidRPr="00E90C19">
              <w:t>56</w:t>
            </w:r>
          </w:p>
        </w:tc>
      </w:tr>
      <w:tr w:rsidR="005E66EE" w:rsidRPr="00000685" w14:paraId="57A82E0C" w14:textId="77777777" w:rsidTr="005E66EE">
        <w:trPr>
          <w:trHeight w:val="227"/>
        </w:trPr>
        <w:tc>
          <w:tcPr>
            <w:tcW w:w="693" w:type="pct"/>
            <w:gridSpan w:val="2"/>
            <w:vAlign w:val="center"/>
          </w:tcPr>
          <w:p w14:paraId="3F3EEED7" w14:textId="74783C87" w:rsidR="005E66EE" w:rsidRPr="005E66EE" w:rsidRDefault="005E66EE" w:rsidP="00744A3B">
            <w:pPr>
              <w:pStyle w:val="afffc"/>
              <w:rPr>
                <w:b/>
              </w:rPr>
            </w:pPr>
            <w:r w:rsidRPr="005E66EE">
              <w:rPr>
                <w:b/>
              </w:rPr>
              <w:t>итого</w:t>
            </w:r>
          </w:p>
        </w:tc>
        <w:tc>
          <w:tcPr>
            <w:tcW w:w="571" w:type="pct"/>
            <w:shd w:val="clear" w:color="auto" w:fill="auto"/>
            <w:noWrap/>
            <w:vAlign w:val="center"/>
          </w:tcPr>
          <w:p w14:paraId="6C5D90C9" w14:textId="5C1B5725" w:rsidR="005E66EE" w:rsidRPr="005E66EE" w:rsidRDefault="005E66EE" w:rsidP="00744A3B">
            <w:pPr>
              <w:pStyle w:val="afffc"/>
              <w:rPr>
                <w:b/>
              </w:rPr>
            </w:pPr>
            <w:r w:rsidRPr="005E66EE">
              <w:rPr>
                <w:b/>
              </w:rPr>
              <w:t>2429</w:t>
            </w:r>
          </w:p>
        </w:tc>
        <w:tc>
          <w:tcPr>
            <w:tcW w:w="791" w:type="pct"/>
            <w:shd w:val="clear" w:color="auto" w:fill="auto"/>
            <w:noWrap/>
            <w:vAlign w:val="center"/>
          </w:tcPr>
          <w:p w14:paraId="5C886854" w14:textId="77777777" w:rsidR="005E66EE" w:rsidRPr="00781E7D" w:rsidRDefault="005E66EE" w:rsidP="00744A3B">
            <w:pPr>
              <w:pStyle w:val="afffc"/>
            </w:pPr>
          </w:p>
        </w:tc>
        <w:tc>
          <w:tcPr>
            <w:tcW w:w="442" w:type="pct"/>
            <w:shd w:val="clear" w:color="auto" w:fill="auto"/>
            <w:noWrap/>
            <w:vAlign w:val="center"/>
          </w:tcPr>
          <w:p w14:paraId="78173B59" w14:textId="77777777" w:rsidR="005E66EE" w:rsidRPr="00BC4501" w:rsidRDefault="005E66EE" w:rsidP="00744A3B">
            <w:pPr>
              <w:pStyle w:val="afffc"/>
            </w:pPr>
          </w:p>
        </w:tc>
        <w:tc>
          <w:tcPr>
            <w:tcW w:w="481" w:type="pct"/>
            <w:shd w:val="clear" w:color="auto" w:fill="auto"/>
            <w:noWrap/>
            <w:vAlign w:val="center"/>
          </w:tcPr>
          <w:p w14:paraId="2E4CC78F" w14:textId="77777777" w:rsidR="005E66EE" w:rsidRPr="003E4688" w:rsidRDefault="005E66EE" w:rsidP="00744A3B">
            <w:pPr>
              <w:pStyle w:val="afffc"/>
            </w:pPr>
          </w:p>
        </w:tc>
        <w:tc>
          <w:tcPr>
            <w:tcW w:w="483" w:type="pct"/>
            <w:vAlign w:val="center"/>
          </w:tcPr>
          <w:p w14:paraId="52908719" w14:textId="77777777" w:rsidR="005E66EE" w:rsidRPr="002218FB" w:rsidRDefault="005E66EE" w:rsidP="00744A3B">
            <w:pPr>
              <w:pStyle w:val="afffc"/>
            </w:pPr>
          </w:p>
        </w:tc>
        <w:tc>
          <w:tcPr>
            <w:tcW w:w="703" w:type="pct"/>
            <w:vAlign w:val="center"/>
          </w:tcPr>
          <w:p w14:paraId="0D9BB53C" w14:textId="77777777" w:rsidR="005E66EE" w:rsidRDefault="005E66EE" w:rsidP="00744A3B">
            <w:pPr>
              <w:pStyle w:val="afffc"/>
            </w:pPr>
          </w:p>
        </w:tc>
        <w:tc>
          <w:tcPr>
            <w:tcW w:w="571" w:type="pct"/>
            <w:vAlign w:val="center"/>
          </w:tcPr>
          <w:p w14:paraId="29846889" w14:textId="77777777" w:rsidR="005E66EE" w:rsidRPr="00AB56A0" w:rsidRDefault="005E66EE" w:rsidP="00744A3B">
            <w:pPr>
              <w:pStyle w:val="afffc"/>
            </w:pPr>
          </w:p>
        </w:tc>
        <w:tc>
          <w:tcPr>
            <w:tcW w:w="265" w:type="pct"/>
            <w:vAlign w:val="center"/>
          </w:tcPr>
          <w:p w14:paraId="57AB09EA" w14:textId="77777777" w:rsidR="005E66EE" w:rsidRPr="00E90C19" w:rsidRDefault="005E66EE" w:rsidP="00744A3B">
            <w:pPr>
              <w:pStyle w:val="afffc"/>
            </w:pPr>
          </w:p>
        </w:tc>
      </w:tr>
      <w:tr w:rsidR="00744A3B" w:rsidRPr="00000685" w14:paraId="474CB2EF" w14:textId="77777777" w:rsidTr="00744A3B">
        <w:trPr>
          <w:trHeight w:val="227"/>
        </w:trPr>
        <w:tc>
          <w:tcPr>
            <w:tcW w:w="5000" w:type="pct"/>
            <w:gridSpan w:val="10"/>
            <w:vAlign w:val="center"/>
            <w:hideMark/>
          </w:tcPr>
          <w:p w14:paraId="253397A1" w14:textId="77777777" w:rsidR="00744A3B" w:rsidRPr="00C06D9F" w:rsidRDefault="00744A3B" w:rsidP="00744A3B">
            <w:pPr>
              <w:pStyle w:val="afffc"/>
              <w:rPr>
                <w:b/>
              </w:rPr>
            </w:pPr>
            <w:r w:rsidRPr="00C06D9F">
              <w:rPr>
                <w:b/>
              </w:rPr>
              <w:t>Котельная п. Сосьва</w:t>
            </w:r>
          </w:p>
        </w:tc>
      </w:tr>
      <w:tr w:rsidR="00C06D9F" w:rsidRPr="00000685" w14:paraId="7F3A17DD" w14:textId="77777777" w:rsidTr="00C06D9F">
        <w:trPr>
          <w:trHeight w:val="227"/>
        </w:trPr>
        <w:tc>
          <w:tcPr>
            <w:tcW w:w="297" w:type="pct"/>
            <w:vAlign w:val="center"/>
            <w:hideMark/>
          </w:tcPr>
          <w:p w14:paraId="6479648C" w14:textId="77777777" w:rsidR="00744A3B" w:rsidRPr="00000685" w:rsidRDefault="00744A3B" w:rsidP="00744A3B">
            <w:pPr>
              <w:pStyle w:val="afffc"/>
            </w:pPr>
          </w:p>
        </w:tc>
        <w:tc>
          <w:tcPr>
            <w:tcW w:w="396" w:type="pct"/>
            <w:shd w:val="clear" w:color="auto" w:fill="auto"/>
            <w:vAlign w:val="center"/>
            <w:hideMark/>
          </w:tcPr>
          <w:p w14:paraId="20133404" w14:textId="77777777" w:rsidR="00744A3B" w:rsidRPr="004D5E4F" w:rsidRDefault="00744A3B" w:rsidP="00744A3B">
            <w:pPr>
              <w:pStyle w:val="afffc"/>
            </w:pPr>
            <w:r w:rsidRPr="004D5E4F">
              <w:t>108</w:t>
            </w:r>
          </w:p>
        </w:tc>
        <w:tc>
          <w:tcPr>
            <w:tcW w:w="571" w:type="pct"/>
            <w:shd w:val="clear" w:color="auto" w:fill="auto"/>
            <w:noWrap/>
            <w:vAlign w:val="center"/>
            <w:hideMark/>
          </w:tcPr>
          <w:p w14:paraId="1BBF392C" w14:textId="77777777" w:rsidR="00744A3B" w:rsidRPr="004D5E4F" w:rsidRDefault="00744A3B" w:rsidP="00744A3B">
            <w:pPr>
              <w:pStyle w:val="afffc"/>
            </w:pPr>
            <w:r w:rsidRPr="004D5E4F">
              <w:t>655</w:t>
            </w:r>
          </w:p>
        </w:tc>
        <w:tc>
          <w:tcPr>
            <w:tcW w:w="791" w:type="pct"/>
            <w:shd w:val="clear" w:color="auto" w:fill="auto"/>
            <w:noWrap/>
            <w:vAlign w:val="center"/>
            <w:hideMark/>
          </w:tcPr>
          <w:p w14:paraId="12011DE9" w14:textId="77777777" w:rsidR="00744A3B" w:rsidRPr="00000685" w:rsidRDefault="00744A3B" w:rsidP="00744A3B">
            <w:pPr>
              <w:pStyle w:val="afffc"/>
            </w:pPr>
            <w:r>
              <w:t>магистральная</w:t>
            </w:r>
          </w:p>
        </w:tc>
        <w:tc>
          <w:tcPr>
            <w:tcW w:w="442" w:type="pct"/>
            <w:shd w:val="clear" w:color="auto" w:fill="auto"/>
            <w:noWrap/>
            <w:vAlign w:val="center"/>
            <w:hideMark/>
          </w:tcPr>
          <w:p w14:paraId="4FE52DB7" w14:textId="77777777" w:rsidR="00744A3B" w:rsidRPr="004D5E4F" w:rsidRDefault="00744A3B" w:rsidP="00744A3B">
            <w:pPr>
              <w:pStyle w:val="afffc"/>
            </w:pPr>
            <w:r w:rsidRPr="004D5E4F">
              <w:t>подземная</w:t>
            </w:r>
          </w:p>
        </w:tc>
        <w:tc>
          <w:tcPr>
            <w:tcW w:w="481" w:type="pct"/>
            <w:shd w:val="clear" w:color="auto" w:fill="auto"/>
            <w:noWrap/>
            <w:vAlign w:val="center"/>
            <w:hideMark/>
          </w:tcPr>
          <w:p w14:paraId="2617968E" w14:textId="77777777" w:rsidR="00744A3B" w:rsidRPr="004D5E4F" w:rsidRDefault="00744A3B" w:rsidP="00744A3B">
            <w:pPr>
              <w:pStyle w:val="afffc"/>
            </w:pPr>
            <w:r w:rsidRPr="004D5E4F">
              <w:t>77-66</w:t>
            </w:r>
          </w:p>
        </w:tc>
        <w:tc>
          <w:tcPr>
            <w:tcW w:w="483" w:type="pct"/>
            <w:vAlign w:val="center"/>
          </w:tcPr>
          <w:p w14:paraId="71F78D97" w14:textId="77777777" w:rsidR="00744A3B" w:rsidRPr="004D5E4F" w:rsidRDefault="00744A3B" w:rsidP="00744A3B">
            <w:pPr>
              <w:pStyle w:val="afffc"/>
            </w:pPr>
            <w:r w:rsidRPr="004D5E4F">
              <w:t>2008</w:t>
            </w:r>
          </w:p>
        </w:tc>
        <w:tc>
          <w:tcPr>
            <w:tcW w:w="703" w:type="pct"/>
            <w:vAlign w:val="center"/>
          </w:tcPr>
          <w:p w14:paraId="40FFC90D" w14:textId="77777777" w:rsidR="00744A3B" w:rsidRDefault="00744A3B" w:rsidP="00744A3B">
            <w:pPr>
              <w:pStyle w:val="afffc"/>
            </w:pPr>
            <w:r w:rsidRPr="00562813">
              <w:t>ППУ</w:t>
            </w:r>
          </w:p>
        </w:tc>
        <w:tc>
          <w:tcPr>
            <w:tcW w:w="571" w:type="pct"/>
            <w:vAlign w:val="center"/>
          </w:tcPr>
          <w:p w14:paraId="2FD0C07B" w14:textId="77777777" w:rsidR="00744A3B" w:rsidRDefault="00744A3B" w:rsidP="00744A3B">
            <w:pPr>
              <w:pStyle w:val="afffc"/>
            </w:pPr>
            <w:r w:rsidRPr="00AB56A0">
              <w:t xml:space="preserve">  В хоз.ведении</w:t>
            </w:r>
          </w:p>
        </w:tc>
        <w:tc>
          <w:tcPr>
            <w:tcW w:w="265" w:type="pct"/>
            <w:vAlign w:val="center"/>
          </w:tcPr>
          <w:p w14:paraId="7674F078" w14:textId="77777777" w:rsidR="00744A3B" w:rsidRDefault="00744A3B" w:rsidP="00744A3B">
            <w:pPr>
              <w:pStyle w:val="afffc"/>
            </w:pPr>
            <w:r w:rsidRPr="00E90C19">
              <w:t>56</w:t>
            </w:r>
          </w:p>
        </w:tc>
      </w:tr>
      <w:tr w:rsidR="00C06D9F" w:rsidRPr="00000685" w14:paraId="7AD7DBA0" w14:textId="77777777" w:rsidTr="00C06D9F">
        <w:trPr>
          <w:trHeight w:val="227"/>
        </w:trPr>
        <w:tc>
          <w:tcPr>
            <w:tcW w:w="297" w:type="pct"/>
            <w:vAlign w:val="center"/>
            <w:hideMark/>
          </w:tcPr>
          <w:p w14:paraId="72B26541" w14:textId="77777777" w:rsidR="00744A3B" w:rsidRPr="00000685" w:rsidRDefault="00744A3B" w:rsidP="00744A3B">
            <w:pPr>
              <w:pStyle w:val="afffc"/>
            </w:pPr>
          </w:p>
        </w:tc>
        <w:tc>
          <w:tcPr>
            <w:tcW w:w="396" w:type="pct"/>
            <w:shd w:val="clear" w:color="auto" w:fill="auto"/>
            <w:vAlign w:val="center"/>
            <w:hideMark/>
          </w:tcPr>
          <w:p w14:paraId="40E36513" w14:textId="77777777" w:rsidR="00744A3B" w:rsidRPr="004D5E4F" w:rsidRDefault="00744A3B" w:rsidP="00744A3B">
            <w:pPr>
              <w:pStyle w:val="afffc"/>
            </w:pPr>
            <w:r w:rsidRPr="004D5E4F">
              <w:t>57-89</w:t>
            </w:r>
          </w:p>
        </w:tc>
        <w:tc>
          <w:tcPr>
            <w:tcW w:w="571" w:type="pct"/>
            <w:shd w:val="clear" w:color="auto" w:fill="auto"/>
            <w:noWrap/>
            <w:vAlign w:val="center"/>
            <w:hideMark/>
          </w:tcPr>
          <w:p w14:paraId="6EA96A7B" w14:textId="77777777" w:rsidR="00744A3B" w:rsidRPr="004D5E4F" w:rsidRDefault="00744A3B" w:rsidP="00744A3B">
            <w:pPr>
              <w:pStyle w:val="afffc"/>
            </w:pPr>
            <w:r w:rsidRPr="004D5E4F">
              <w:t>251</w:t>
            </w:r>
          </w:p>
        </w:tc>
        <w:tc>
          <w:tcPr>
            <w:tcW w:w="791" w:type="pct"/>
            <w:shd w:val="clear" w:color="auto" w:fill="auto"/>
            <w:noWrap/>
            <w:vAlign w:val="center"/>
            <w:hideMark/>
          </w:tcPr>
          <w:p w14:paraId="7466F60E" w14:textId="77777777" w:rsidR="00744A3B" w:rsidRDefault="00744A3B" w:rsidP="00744A3B">
            <w:pPr>
              <w:pStyle w:val="afffc"/>
            </w:pPr>
            <w:r w:rsidRPr="009C6BC3">
              <w:t>распределительная</w:t>
            </w:r>
          </w:p>
        </w:tc>
        <w:tc>
          <w:tcPr>
            <w:tcW w:w="442" w:type="pct"/>
            <w:shd w:val="clear" w:color="auto" w:fill="auto"/>
            <w:noWrap/>
            <w:vAlign w:val="center"/>
            <w:hideMark/>
          </w:tcPr>
          <w:p w14:paraId="2CFA5D37" w14:textId="77777777" w:rsidR="00744A3B" w:rsidRPr="004D5E4F" w:rsidRDefault="00744A3B" w:rsidP="00744A3B">
            <w:pPr>
              <w:pStyle w:val="afffc"/>
            </w:pPr>
            <w:r w:rsidRPr="004D5E4F">
              <w:t>подземная</w:t>
            </w:r>
          </w:p>
        </w:tc>
        <w:tc>
          <w:tcPr>
            <w:tcW w:w="481" w:type="pct"/>
            <w:shd w:val="clear" w:color="auto" w:fill="auto"/>
            <w:noWrap/>
            <w:vAlign w:val="center"/>
            <w:hideMark/>
          </w:tcPr>
          <w:p w14:paraId="1BD6D0A3" w14:textId="77777777" w:rsidR="00744A3B" w:rsidRPr="004D5E4F" w:rsidRDefault="00744A3B" w:rsidP="00744A3B">
            <w:pPr>
              <w:pStyle w:val="afffc"/>
            </w:pPr>
            <w:r w:rsidRPr="004D5E4F">
              <w:t>77-66</w:t>
            </w:r>
          </w:p>
        </w:tc>
        <w:tc>
          <w:tcPr>
            <w:tcW w:w="483" w:type="pct"/>
            <w:vAlign w:val="center"/>
          </w:tcPr>
          <w:p w14:paraId="1B0EC5E6" w14:textId="77777777" w:rsidR="00744A3B" w:rsidRPr="004D5E4F" w:rsidRDefault="00744A3B" w:rsidP="00744A3B">
            <w:pPr>
              <w:pStyle w:val="afffc"/>
            </w:pPr>
            <w:r w:rsidRPr="004D5E4F">
              <w:t>2002</w:t>
            </w:r>
          </w:p>
        </w:tc>
        <w:tc>
          <w:tcPr>
            <w:tcW w:w="703" w:type="pct"/>
            <w:vAlign w:val="center"/>
          </w:tcPr>
          <w:p w14:paraId="20CAC360" w14:textId="77777777" w:rsidR="00744A3B" w:rsidRDefault="00744A3B" w:rsidP="00744A3B">
            <w:pPr>
              <w:pStyle w:val="afffc"/>
            </w:pPr>
            <w:r w:rsidRPr="00562813">
              <w:t>ППУ</w:t>
            </w:r>
          </w:p>
        </w:tc>
        <w:tc>
          <w:tcPr>
            <w:tcW w:w="571" w:type="pct"/>
            <w:vAlign w:val="center"/>
          </w:tcPr>
          <w:p w14:paraId="1DB603E8" w14:textId="77777777" w:rsidR="00744A3B" w:rsidRDefault="00744A3B" w:rsidP="00744A3B">
            <w:pPr>
              <w:pStyle w:val="afffc"/>
            </w:pPr>
            <w:r w:rsidRPr="00AB56A0">
              <w:t xml:space="preserve">  В хоз.ведении</w:t>
            </w:r>
          </w:p>
        </w:tc>
        <w:tc>
          <w:tcPr>
            <w:tcW w:w="265" w:type="pct"/>
            <w:vAlign w:val="center"/>
          </w:tcPr>
          <w:p w14:paraId="6AC0A070" w14:textId="77777777" w:rsidR="00744A3B" w:rsidRDefault="00744A3B" w:rsidP="00744A3B">
            <w:pPr>
              <w:pStyle w:val="afffc"/>
            </w:pPr>
            <w:r w:rsidRPr="00E90C19">
              <w:t>56</w:t>
            </w:r>
          </w:p>
        </w:tc>
      </w:tr>
      <w:tr w:rsidR="00C06D9F" w:rsidRPr="00000685" w14:paraId="7D9C7B9F" w14:textId="77777777" w:rsidTr="00C06D9F">
        <w:trPr>
          <w:trHeight w:val="227"/>
        </w:trPr>
        <w:tc>
          <w:tcPr>
            <w:tcW w:w="297" w:type="pct"/>
            <w:vAlign w:val="center"/>
            <w:hideMark/>
          </w:tcPr>
          <w:p w14:paraId="46117B64" w14:textId="77777777" w:rsidR="00744A3B" w:rsidRPr="00000685" w:rsidRDefault="00744A3B" w:rsidP="00744A3B">
            <w:pPr>
              <w:pStyle w:val="afffc"/>
            </w:pPr>
          </w:p>
        </w:tc>
        <w:tc>
          <w:tcPr>
            <w:tcW w:w="396" w:type="pct"/>
            <w:shd w:val="clear" w:color="auto" w:fill="auto"/>
            <w:vAlign w:val="center"/>
            <w:hideMark/>
          </w:tcPr>
          <w:p w14:paraId="27B78552" w14:textId="77777777" w:rsidR="00744A3B" w:rsidRPr="004D5E4F" w:rsidRDefault="00744A3B" w:rsidP="00744A3B">
            <w:pPr>
              <w:pStyle w:val="afffc"/>
            </w:pPr>
            <w:r w:rsidRPr="004D5E4F">
              <w:t>20-50</w:t>
            </w:r>
          </w:p>
        </w:tc>
        <w:tc>
          <w:tcPr>
            <w:tcW w:w="571" w:type="pct"/>
            <w:shd w:val="clear" w:color="auto" w:fill="auto"/>
            <w:noWrap/>
            <w:vAlign w:val="center"/>
            <w:hideMark/>
          </w:tcPr>
          <w:p w14:paraId="46825409" w14:textId="77777777" w:rsidR="00744A3B" w:rsidRPr="004D5E4F" w:rsidRDefault="00744A3B" w:rsidP="00744A3B">
            <w:pPr>
              <w:pStyle w:val="afffc"/>
            </w:pPr>
            <w:r w:rsidRPr="004D5E4F">
              <w:t>374</w:t>
            </w:r>
          </w:p>
        </w:tc>
        <w:tc>
          <w:tcPr>
            <w:tcW w:w="791" w:type="pct"/>
            <w:shd w:val="clear" w:color="auto" w:fill="auto"/>
            <w:noWrap/>
            <w:vAlign w:val="center"/>
            <w:hideMark/>
          </w:tcPr>
          <w:p w14:paraId="10DEAE6C" w14:textId="77777777" w:rsidR="00744A3B" w:rsidRDefault="00744A3B" w:rsidP="00744A3B">
            <w:pPr>
              <w:pStyle w:val="afffc"/>
            </w:pPr>
            <w:r w:rsidRPr="009C6BC3">
              <w:t>распределительная</w:t>
            </w:r>
          </w:p>
        </w:tc>
        <w:tc>
          <w:tcPr>
            <w:tcW w:w="442" w:type="pct"/>
            <w:shd w:val="clear" w:color="auto" w:fill="auto"/>
            <w:noWrap/>
            <w:vAlign w:val="center"/>
            <w:hideMark/>
          </w:tcPr>
          <w:p w14:paraId="49D60DD8" w14:textId="77777777" w:rsidR="00744A3B" w:rsidRPr="004D5E4F" w:rsidRDefault="00744A3B" w:rsidP="00744A3B">
            <w:pPr>
              <w:pStyle w:val="afffc"/>
            </w:pPr>
            <w:r w:rsidRPr="004D5E4F">
              <w:t>подземная</w:t>
            </w:r>
          </w:p>
        </w:tc>
        <w:tc>
          <w:tcPr>
            <w:tcW w:w="481" w:type="pct"/>
            <w:shd w:val="clear" w:color="auto" w:fill="auto"/>
            <w:noWrap/>
            <w:vAlign w:val="center"/>
            <w:hideMark/>
          </w:tcPr>
          <w:p w14:paraId="33DE028B" w14:textId="77777777" w:rsidR="00744A3B" w:rsidRPr="004D5E4F" w:rsidRDefault="00744A3B" w:rsidP="00744A3B">
            <w:pPr>
              <w:pStyle w:val="afffc"/>
            </w:pPr>
            <w:r w:rsidRPr="004D5E4F">
              <w:t>77-66</w:t>
            </w:r>
          </w:p>
        </w:tc>
        <w:tc>
          <w:tcPr>
            <w:tcW w:w="483" w:type="pct"/>
            <w:vAlign w:val="center"/>
          </w:tcPr>
          <w:p w14:paraId="671457A0" w14:textId="77777777" w:rsidR="00744A3B" w:rsidRPr="004D5E4F" w:rsidRDefault="00744A3B" w:rsidP="00744A3B">
            <w:pPr>
              <w:pStyle w:val="afffc"/>
            </w:pPr>
            <w:r w:rsidRPr="004D5E4F">
              <w:t>2002-2014</w:t>
            </w:r>
          </w:p>
        </w:tc>
        <w:tc>
          <w:tcPr>
            <w:tcW w:w="703" w:type="pct"/>
            <w:vAlign w:val="center"/>
          </w:tcPr>
          <w:p w14:paraId="127279C2" w14:textId="77777777" w:rsidR="00744A3B" w:rsidRDefault="00744A3B" w:rsidP="00744A3B">
            <w:pPr>
              <w:pStyle w:val="afffc"/>
            </w:pPr>
            <w:r w:rsidRPr="00562813">
              <w:t>ППУ</w:t>
            </w:r>
          </w:p>
        </w:tc>
        <w:tc>
          <w:tcPr>
            <w:tcW w:w="571" w:type="pct"/>
            <w:vAlign w:val="center"/>
          </w:tcPr>
          <w:p w14:paraId="4CB5B8C7" w14:textId="77777777" w:rsidR="00744A3B" w:rsidRDefault="00744A3B" w:rsidP="00744A3B">
            <w:pPr>
              <w:pStyle w:val="afffc"/>
            </w:pPr>
            <w:r w:rsidRPr="00AB56A0">
              <w:t xml:space="preserve">  В хоз.ведении</w:t>
            </w:r>
          </w:p>
        </w:tc>
        <w:tc>
          <w:tcPr>
            <w:tcW w:w="265" w:type="pct"/>
            <w:vAlign w:val="center"/>
          </w:tcPr>
          <w:p w14:paraId="727E980F" w14:textId="77777777" w:rsidR="00744A3B" w:rsidRDefault="00744A3B" w:rsidP="00744A3B">
            <w:pPr>
              <w:pStyle w:val="afffc"/>
            </w:pPr>
            <w:r w:rsidRPr="00E90C19">
              <w:t>56</w:t>
            </w:r>
          </w:p>
        </w:tc>
      </w:tr>
      <w:tr w:rsidR="005E66EE" w:rsidRPr="00000685" w14:paraId="39AE0A0A" w14:textId="77777777" w:rsidTr="005E66EE">
        <w:trPr>
          <w:trHeight w:val="227"/>
        </w:trPr>
        <w:tc>
          <w:tcPr>
            <w:tcW w:w="693" w:type="pct"/>
            <w:gridSpan w:val="2"/>
            <w:vAlign w:val="center"/>
          </w:tcPr>
          <w:p w14:paraId="4D2C9B40" w14:textId="6BE7F51A" w:rsidR="005E66EE" w:rsidRPr="004D5E4F" w:rsidRDefault="005E66EE" w:rsidP="005E66EE">
            <w:pPr>
              <w:pStyle w:val="afffc"/>
            </w:pPr>
            <w:r w:rsidRPr="005E66EE">
              <w:rPr>
                <w:b/>
              </w:rPr>
              <w:t>итого</w:t>
            </w:r>
          </w:p>
        </w:tc>
        <w:tc>
          <w:tcPr>
            <w:tcW w:w="571" w:type="pct"/>
            <w:shd w:val="clear" w:color="auto" w:fill="auto"/>
            <w:noWrap/>
            <w:vAlign w:val="center"/>
          </w:tcPr>
          <w:p w14:paraId="434CD345" w14:textId="71DC72F3" w:rsidR="005E66EE" w:rsidRPr="004D5E4F" w:rsidRDefault="005E66EE" w:rsidP="005E66EE">
            <w:pPr>
              <w:pStyle w:val="afffc"/>
            </w:pPr>
            <w:r>
              <w:rPr>
                <w:b/>
              </w:rPr>
              <w:t>1280</w:t>
            </w:r>
          </w:p>
        </w:tc>
        <w:tc>
          <w:tcPr>
            <w:tcW w:w="791" w:type="pct"/>
            <w:shd w:val="clear" w:color="auto" w:fill="auto"/>
            <w:noWrap/>
            <w:vAlign w:val="center"/>
          </w:tcPr>
          <w:p w14:paraId="7551E2EB" w14:textId="77777777" w:rsidR="005E66EE" w:rsidRPr="009C6BC3" w:rsidRDefault="005E66EE" w:rsidP="005E66EE">
            <w:pPr>
              <w:pStyle w:val="afffc"/>
            </w:pPr>
          </w:p>
        </w:tc>
        <w:tc>
          <w:tcPr>
            <w:tcW w:w="442" w:type="pct"/>
            <w:shd w:val="clear" w:color="auto" w:fill="auto"/>
            <w:noWrap/>
            <w:vAlign w:val="center"/>
          </w:tcPr>
          <w:p w14:paraId="617B3DF1" w14:textId="77777777" w:rsidR="005E66EE" w:rsidRPr="004D5E4F" w:rsidRDefault="005E66EE" w:rsidP="005E66EE">
            <w:pPr>
              <w:pStyle w:val="afffc"/>
            </w:pPr>
          </w:p>
        </w:tc>
        <w:tc>
          <w:tcPr>
            <w:tcW w:w="481" w:type="pct"/>
            <w:shd w:val="clear" w:color="auto" w:fill="auto"/>
            <w:noWrap/>
            <w:vAlign w:val="center"/>
          </w:tcPr>
          <w:p w14:paraId="50042808" w14:textId="77777777" w:rsidR="005E66EE" w:rsidRPr="004D5E4F" w:rsidRDefault="005E66EE" w:rsidP="005E66EE">
            <w:pPr>
              <w:pStyle w:val="afffc"/>
            </w:pPr>
          </w:p>
        </w:tc>
        <w:tc>
          <w:tcPr>
            <w:tcW w:w="483" w:type="pct"/>
            <w:vAlign w:val="center"/>
          </w:tcPr>
          <w:p w14:paraId="4A80A0CF" w14:textId="77777777" w:rsidR="005E66EE" w:rsidRPr="004D5E4F" w:rsidRDefault="005E66EE" w:rsidP="005E66EE">
            <w:pPr>
              <w:pStyle w:val="afffc"/>
            </w:pPr>
          </w:p>
        </w:tc>
        <w:tc>
          <w:tcPr>
            <w:tcW w:w="703" w:type="pct"/>
            <w:vAlign w:val="center"/>
          </w:tcPr>
          <w:p w14:paraId="43A6003D" w14:textId="77777777" w:rsidR="005E66EE" w:rsidRPr="00562813" w:rsidRDefault="005E66EE" w:rsidP="005E66EE">
            <w:pPr>
              <w:pStyle w:val="afffc"/>
            </w:pPr>
          </w:p>
        </w:tc>
        <w:tc>
          <w:tcPr>
            <w:tcW w:w="571" w:type="pct"/>
            <w:vAlign w:val="center"/>
          </w:tcPr>
          <w:p w14:paraId="5263F23C" w14:textId="77777777" w:rsidR="005E66EE" w:rsidRPr="00AB56A0" w:rsidRDefault="005E66EE" w:rsidP="005E66EE">
            <w:pPr>
              <w:pStyle w:val="afffc"/>
            </w:pPr>
          </w:p>
        </w:tc>
        <w:tc>
          <w:tcPr>
            <w:tcW w:w="265" w:type="pct"/>
            <w:vAlign w:val="center"/>
          </w:tcPr>
          <w:p w14:paraId="5F50CBF9" w14:textId="77777777" w:rsidR="005E66EE" w:rsidRPr="00E90C19" w:rsidRDefault="005E66EE" w:rsidP="005E66EE">
            <w:pPr>
              <w:pStyle w:val="afffc"/>
            </w:pPr>
          </w:p>
        </w:tc>
      </w:tr>
    </w:tbl>
    <w:p w14:paraId="333FF040" w14:textId="77777777" w:rsidR="0097278B" w:rsidRPr="00F7085C" w:rsidRDefault="0097278B" w:rsidP="0097278B">
      <w:pPr>
        <w:rPr>
          <w:highlight w:val="yellow"/>
        </w:rPr>
      </w:pPr>
    </w:p>
    <w:p w14:paraId="36F09C5F" w14:textId="77777777" w:rsidR="0097278B" w:rsidRPr="00F7085C" w:rsidRDefault="0097278B" w:rsidP="009C1BC4">
      <w:pPr>
        <w:keepNext/>
        <w:keepLines/>
        <w:spacing w:after="0" w:line="240" w:lineRule="auto"/>
        <w:ind w:firstLine="0"/>
        <w:jc w:val="center"/>
        <w:rPr>
          <w:b/>
          <w:spacing w:val="-6"/>
          <w:sz w:val="22"/>
          <w:highlight w:val="yellow"/>
        </w:rPr>
        <w:sectPr w:rsidR="0097278B" w:rsidRPr="00F7085C" w:rsidSect="0097278B">
          <w:pgSz w:w="16838" w:h="11906" w:orient="landscape"/>
          <w:pgMar w:top="567" w:right="357" w:bottom="1134" w:left="567" w:header="0" w:footer="0" w:gutter="0"/>
          <w:cols w:space="708"/>
          <w:docGrid w:linePitch="381"/>
        </w:sectPr>
      </w:pPr>
    </w:p>
    <w:p w14:paraId="61DC44B9" w14:textId="10426806" w:rsidR="005E66EE" w:rsidRPr="00BC79F9" w:rsidRDefault="005E66EE" w:rsidP="005E66EE">
      <w:pPr>
        <w:pStyle w:val="S"/>
        <w:jc w:val="right"/>
        <w:rPr>
          <w:rStyle w:val="FontStyle271"/>
          <w:rFonts w:ascii="Bookman Old Style" w:hAnsi="Bookman Old Style"/>
          <w:b w:val="0"/>
          <w:bCs w:val="0"/>
          <w:sz w:val="24"/>
          <w:szCs w:val="24"/>
        </w:rPr>
      </w:pPr>
      <w:r w:rsidRPr="00BC79F9">
        <w:rPr>
          <w:rStyle w:val="FontStyle271"/>
          <w:rFonts w:ascii="Bookman Old Style" w:hAnsi="Bookman Old Style"/>
          <w:b w:val="0"/>
          <w:bCs w:val="0"/>
          <w:sz w:val="24"/>
          <w:szCs w:val="24"/>
        </w:rPr>
        <w:lastRenderedPageBreak/>
        <w:t xml:space="preserve">Таблица </w:t>
      </w:r>
      <w:r w:rsidR="00BC79F9" w:rsidRPr="00BC79F9">
        <w:rPr>
          <w:rStyle w:val="FontStyle271"/>
          <w:rFonts w:ascii="Bookman Old Style" w:hAnsi="Bookman Old Style"/>
          <w:b w:val="0"/>
          <w:bCs w:val="0"/>
          <w:sz w:val="24"/>
          <w:szCs w:val="24"/>
        </w:rPr>
        <w:t>1.10</w:t>
      </w:r>
    </w:p>
    <w:p w14:paraId="4827B438" w14:textId="5A4561F2" w:rsidR="005E66EE" w:rsidRPr="00BC79F9" w:rsidRDefault="005E66EE" w:rsidP="005E66EE">
      <w:pPr>
        <w:pStyle w:val="S"/>
        <w:jc w:val="center"/>
        <w:rPr>
          <w:rStyle w:val="FontStyle274"/>
          <w:rFonts w:ascii="Bookman Old Style" w:hAnsi="Bookman Old Style"/>
          <w:sz w:val="24"/>
          <w:szCs w:val="24"/>
          <w:u w:val="single"/>
        </w:rPr>
      </w:pPr>
      <w:r w:rsidRPr="00BC79F9">
        <w:rPr>
          <w:rStyle w:val="FontStyle274"/>
          <w:rFonts w:ascii="Bookman Old Style" w:hAnsi="Bookman Old Style"/>
          <w:sz w:val="24"/>
          <w:szCs w:val="24"/>
          <w:u w:val="single"/>
        </w:rPr>
        <w:t>Характеристика участка тепловых сетей между тепловыми сетями Централь</w:t>
      </w:r>
      <w:r w:rsidRPr="00BC79F9">
        <w:rPr>
          <w:rStyle w:val="FontStyle274"/>
          <w:rFonts w:ascii="Bookman Old Style" w:hAnsi="Bookman Old Style"/>
          <w:sz w:val="24"/>
          <w:szCs w:val="24"/>
          <w:u w:val="single"/>
        </w:rPr>
        <w:softHyphen/>
        <w:t>ной котельной и сетями котельной №2</w:t>
      </w:r>
    </w:p>
    <w:p w14:paraId="36399F1D" w14:textId="77777777" w:rsidR="005E66EE" w:rsidRPr="00BC79F9" w:rsidRDefault="005E66EE" w:rsidP="005E66EE">
      <w:pPr>
        <w:spacing w:after="34" w:line="1" w:lineRule="exac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50"/>
        <w:gridCol w:w="2208"/>
        <w:gridCol w:w="1660"/>
        <w:gridCol w:w="2285"/>
        <w:gridCol w:w="2114"/>
      </w:tblGrid>
      <w:tr w:rsidR="005E66EE" w:rsidRPr="00BC79F9" w14:paraId="4B524881" w14:textId="77777777" w:rsidTr="005E66EE">
        <w:tc>
          <w:tcPr>
            <w:tcW w:w="751" w:type="pct"/>
            <w:vMerge w:val="restart"/>
            <w:vAlign w:val="center"/>
          </w:tcPr>
          <w:p w14:paraId="5B99DC0C"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Диаметр условный, мм</w:t>
            </w:r>
          </w:p>
        </w:tc>
        <w:tc>
          <w:tcPr>
            <w:tcW w:w="1141" w:type="pct"/>
            <w:vMerge w:val="restart"/>
            <w:vAlign w:val="center"/>
          </w:tcPr>
          <w:p w14:paraId="389BA142"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Протяженность в однотрубном ис</w:t>
            </w:r>
            <w:r w:rsidRPr="00BC79F9">
              <w:rPr>
                <w:rStyle w:val="FontStyle271"/>
                <w:rFonts w:ascii="Bookman Old Style" w:hAnsi="Bookman Old Style"/>
                <w:bCs w:val="0"/>
                <w:szCs w:val="22"/>
              </w:rPr>
              <w:softHyphen/>
              <w:t>полнении, км, км</w:t>
            </w:r>
          </w:p>
        </w:tc>
        <w:tc>
          <w:tcPr>
            <w:tcW w:w="836" w:type="pct"/>
            <w:vAlign w:val="center"/>
          </w:tcPr>
          <w:p w14:paraId="45864634"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Год ввода в</w:t>
            </w:r>
          </w:p>
        </w:tc>
        <w:tc>
          <w:tcPr>
            <w:tcW w:w="1180" w:type="pct"/>
            <w:vMerge w:val="restart"/>
            <w:vAlign w:val="center"/>
          </w:tcPr>
          <w:p w14:paraId="4B4021F1"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Способ прокладки</w:t>
            </w:r>
          </w:p>
        </w:tc>
        <w:tc>
          <w:tcPr>
            <w:tcW w:w="1092" w:type="pct"/>
            <w:vAlign w:val="center"/>
          </w:tcPr>
          <w:p w14:paraId="7662E759"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Вид теплоизоля-</w:t>
            </w:r>
          </w:p>
        </w:tc>
      </w:tr>
      <w:tr w:rsidR="005E66EE" w:rsidRPr="00BC79F9" w14:paraId="4EFA44FC" w14:textId="77777777" w:rsidTr="005E66EE">
        <w:tc>
          <w:tcPr>
            <w:tcW w:w="751" w:type="pct"/>
            <w:vMerge/>
            <w:vAlign w:val="center"/>
          </w:tcPr>
          <w:p w14:paraId="2EB44A6A" w14:textId="77777777" w:rsidR="005E66EE" w:rsidRPr="00BC79F9" w:rsidRDefault="005E66EE" w:rsidP="005E66EE">
            <w:pPr>
              <w:pStyle w:val="afffc"/>
              <w:rPr>
                <w:rStyle w:val="FontStyle271"/>
                <w:rFonts w:ascii="Bookman Old Style" w:hAnsi="Bookman Old Style"/>
                <w:bCs w:val="0"/>
                <w:szCs w:val="22"/>
              </w:rPr>
            </w:pPr>
          </w:p>
          <w:p w14:paraId="55979E45" w14:textId="77777777" w:rsidR="005E66EE" w:rsidRPr="00BC79F9" w:rsidRDefault="005E66EE" w:rsidP="005E66EE">
            <w:pPr>
              <w:pStyle w:val="afffc"/>
              <w:rPr>
                <w:rStyle w:val="FontStyle271"/>
                <w:rFonts w:ascii="Bookman Old Style" w:hAnsi="Bookman Old Style"/>
                <w:bCs w:val="0"/>
                <w:szCs w:val="22"/>
              </w:rPr>
            </w:pPr>
          </w:p>
        </w:tc>
        <w:tc>
          <w:tcPr>
            <w:tcW w:w="1141" w:type="pct"/>
            <w:vMerge/>
            <w:vAlign w:val="center"/>
          </w:tcPr>
          <w:p w14:paraId="349FAE22" w14:textId="77777777" w:rsidR="005E66EE" w:rsidRPr="00BC79F9" w:rsidRDefault="005E66EE" w:rsidP="005E66EE">
            <w:pPr>
              <w:pStyle w:val="afffc"/>
              <w:rPr>
                <w:rStyle w:val="FontStyle271"/>
                <w:rFonts w:ascii="Bookman Old Style" w:hAnsi="Bookman Old Style"/>
                <w:bCs w:val="0"/>
                <w:szCs w:val="22"/>
              </w:rPr>
            </w:pPr>
          </w:p>
          <w:p w14:paraId="6CE82BDC" w14:textId="77777777" w:rsidR="005E66EE" w:rsidRPr="00BC79F9" w:rsidRDefault="005E66EE" w:rsidP="005E66EE">
            <w:pPr>
              <w:pStyle w:val="afffc"/>
              <w:rPr>
                <w:rStyle w:val="FontStyle271"/>
                <w:rFonts w:ascii="Bookman Old Style" w:hAnsi="Bookman Old Style"/>
                <w:bCs w:val="0"/>
                <w:szCs w:val="22"/>
              </w:rPr>
            </w:pPr>
          </w:p>
        </w:tc>
        <w:tc>
          <w:tcPr>
            <w:tcW w:w="836" w:type="pct"/>
            <w:vAlign w:val="center"/>
          </w:tcPr>
          <w:p w14:paraId="21E78B23"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эксплуатацию</w:t>
            </w:r>
          </w:p>
        </w:tc>
        <w:tc>
          <w:tcPr>
            <w:tcW w:w="1180" w:type="pct"/>
            <w:vMerge/>
            <w:vAlign w:val="center"/>
          </w:tcPr>
          <w:p w14:paraId="4AD18D10" w14:textId="77777777" w:rsidR="005E66EE" w:rsidRPr="00BC79F9" w:rsidRDefault="005E66EE" w:rsidP="005E66EE">
            <w:pPr>
              <w:pStyle w:val="afffc"/>
              <w:rPr>
                <w:rStyle w:val="FontStyle271"/>
                <w:rFonts w:ascii="Bookman Old Style" w:hAnsi="Bookman Old Style"/>
                <w:bCs w:val="0"/>
                <w:szCs w:val="22"/>
              </w:rPr>
            </w:pPr>
          </w:p>
          <w:p w14:paraId="641D865D" w14:textId="77777777" w:rsidR="005E66EE" w:rsidRPr="00BC79F9" w:rsidRDefault="005E66EE" w:rsidP="005E66EE">
            <w:pPr>
              <w:pStyle w:val="afffc"/>
              <w:rPr>
                <w:rStyle w:val="FontStyle271"/>
                <w:rFonts w:ascii="Bookman Old Style" w:hAnsi="Bookman Old Style"/>
                <w:bCs w:val="0"/>
                <w:szCs w:val="22"/>
              </w:rPr>
            </w:pPr>
          </w:p>
        </w:tc>
        <w:tc>
          <w:tcPr>
            <w:tcW w:w="1092" w:type="pct"/>
            <w:vAlign w:val="center"/>
          </w:tcPr>
          <w:p w14:paraId="5BB878AC"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ции</w:t>
            </w:r>
          </w:p>
        </w:tc>
      </w:tr>
      <w:tr w:rsidR="005E66EE" w:rsidRPr="005E66EE" w14:paraId="5E7072DC" w14:textId="77777777" w:rsidTr="005E66EE">
        <w:tc>
          <w:tcPr>
            <w:tcW w:w="751" w:type="pct"/>
            <w:vAlign w:val="center"/>
          </w:tcPr>
          <w:p w14:paraId="723563F7" w14:textId="77777777" w:rsidR="005E66EE" w:rsidRPr="00BC79F9" w:rsidRDefault="005E66EE" w:rsidP="005E66EE">
            <w:pPr>
              <w:pStyle w:val="afffc"/>
              <w:rPr>
                <w:rStyle w:val="FontStyle274"/>
                <w:rFonts w:ascii="Bookman Old Style" w:hAnsi="Bookman Old Style"/>
                <w:szCs w:val="22"/>
              </w:rPr>
            </w:pPr>
            <w:r w:rsidRPr="00BC79F9">
              <w:rPr>
                <w:rStyle w:val="FontStyle274"/>
                <w:rFonts w:ascii="Bookman Old Style" w:hAnsi="Bookman Old Style"/>
                <w:szCs w:val="22"/>
              </w:rPr>
              <w:t>75</w:t>
            </w:r>
          </w:p>
        </w:tc>
        <w:tc>
          <w:tcPr>
            <w:tcW w:w="1141" w:type="pct"/>
            <w:vAlign w:val="center"/>
          </w:tcPr>
          <w:p w14:paraId="0548F491" w14:textId="77777777" w:rsidR="005E66EE" w:rsidRPr="00BC79F9" w:rsidRDefault="005E66EE" w:rsidP="005E66EE">
            <w:pPr>
              <w:pStyle w:val="afffc"/>
              <w:rPr>
                <w:rStyle w:val="FontStyle274"/>
                <w:rFonts w:ascii="Bookman Old Style" w:hAnsi="Bookman Old Style"/>
                <w:szCs w:val="22"/>
              </w:rPr>
            </w:pPr>
            <w:r w:rsidRPr="00BC79F9">
              <w:rPr>
                <w:rStyle w:val="FontStyle274"/>
                <w:rFonts w:ascii="Bookman Old Style" w:hAnsi="Bookman Old Style"/>
                <w:szCs w:val="22"/>
              </w:rPr>
              <w:t>212,6</w:t>
            </w:r>
          </w:p>
        </w:tc>
        <w:tc>
          <w:tcPr>
            <w:tcW w:w="836" w:type="pct"/>
            <w:vAlign w:val="center"/>
          </w:tcPr>
          <w:p w14:paraId="5ADB1FA3" w14:textId="77777777" w:rsidR="005E66EE" w:rsidRPr="00BC79F9" w:rsidRDefault="005E66EE" w:rsidP="005E66EE">
            <w:pPr>
              <w:pStyle w:val="afffc"/>
              <w:rPr>
                <w:rStyle w:val="FontStyle274"/>
                <w:rFonts w:ascii="Bookman Old Style" w:hAnsi="Bookman Old Style"/>
                <w:szCs w:val="22"/>
              </w:rPr>
            </w:pPr>
            <w:r w:rsidRPr="00BC79F9">
              <w:rPr>
                <w:rStyle w:val="FontStyle274"/>
                <w:rFonts w:ascii="Bookman Old Style" w:hAnsi="Bookman Old Style"/>
                <w:szCs w:val="22"/>
              </w:rPr>
              <w:t>1993</w:t>
            </w:r>
          </w:p>
        </w:tc>
        <w:tc>
          <w:tcPr>
            <w:tcW w:w="1180" w:type="pct"/>
            <w:vAlign w:val="center"/>
          </w:tcPr>
          <w:p w14:paraId="23599C90" w14:textId="77777777" w:rsidR="005E66EE" w:rsidRPr="00BC79F9" w:rsidRDefault="005E66EE" w:rsidP="005E66EE">
            <w:pPr>
              <w:pStyle w:val="afffc"/>
              <w:rPr>
                <w:rStyle w:val="FontStyle274"/>
                <w:rFonts w:ascii="Bookman Old Style" w:hAnsi="Bookman Old Style"/>
                <w:szCs w:val="22"/>
              </w:rPr>
            </w:pPr>
            <w:r w:rsidRPr="00BC79F9">
              <w:rPr>
                <w:rStyle w:val="FontStyle274"/>
                <w:rFonts w:ascii="Bookman Old Style" w:hAnsi="Bookman Old Style"/>
                <w:szCs w:val="22"/>
              </w:rPr>
              <w:t>надземный</w:t>
            </w:r>
          </w:p>
        </w:tc>
        <w:tc>
          <w:tcPr>
            <w:tcW w:w="1092" w:type="pct"/>
            <w:vAlign w:val="center"/>
          </w:tcPr>
          <w:p w14:paraId="3FD80CD1" w14:textId="77777777" w:rsidR="005E66EE" w:rsidRPr="00BC79F9" w:rsidRDefault="005E66EE" w:rsidP="005E66EE">
            <w:pPr>
              <w:pStyle w:val="afffc"/>
              <w:rPr>
                <w:rStyle w:val="FontStyle274"/>
                <w:rFonts w:ascii="Bookman Old Style" w:hAnsi="Bookman Old Style"/>
                <w:szCs w:val="22"/>
              </w:rPr>
            </w:pPr>
            <w:r w:rsidRPr="00BC79F9">
              <w:rPr>
                <w:rStyle w:val="FontStyle274"/>
                <w:rFonts w:ascii="Bookman Old Style" w:hAnsi="Bookman Old Style"/>
                <w:szCs w:val="22"/>
              </w:rPr>
              <w:t>Маты из минваты</w:t>
            </w:r>
          </w:p>
        </w:tc>
      </w:tr>
    </w:tbl>
    <w:p w14:paraId="498BC8A8" w14:textId="77777777" w:rsidR="005E66EE" w:rsidRDefault="005E66EE" w:rsidP="00800B64">
      <w:pPr>
        <w:pStyle w:val="S"/>
        <w:rPr>
          <w:rStyle w:val="FontStyle274"/>
          <w:rFonts w:ascii="Bookman Old Style" w:hAnsi="Bookman Old Style"/>
          <w:sz w:val="24"/>
          <w:szCs w:val="24"/>
          <w:highlight w:val="yellow"/>
        </w:rPr>
      </w:pPr>
    </w:p>
    <w:p w14:paraId="54AF7DBC" w14:textId="3E5FB00B" w:rsidR="00800B64" w:rsidRPr="005E66EE" w:rsidRDefault="00800B64" w:rsidP="00800B64">
      <w:pPr>
        <w:pStyle w:val="S"/>
        <w:rPr>
          <w:rStyle w:val="FontStyle274"/>
          <w:rFonts w:ascii="Bookman Old Style" w:hAnsi="Bookman Old Style"/>
          <w:sz w:val="24"/>
          <w:szCs w:val="24"/>
        </w:rPr>
      </w:pPr>
      <w:r w:rsidRPr="005E66EE">
        <w:rPr>
          <w:rStyle w:val="FontStyle274"/>
          <w:rFonts w:ascii="Bookman Old Style" w:hAnsi="Bookman Old Style"/>
          <w:sz w:val="24"/>
          <w:szCs w:val="24"/>
        </w:rPr>
        <w:t xml:space="preserve">на тепловых сетях </w:t>
      </w:r>
      <w:r w:rsidR="005E66EE" w:rsidRPr="005E66EE">
        <w:rPr>
          <w:rStyle w:val="FontStyle274"/>
          <w:rFonts w:ascii="Bookman Old Style" w:hAnsi="Bookman Old Style"/>
          <w:sz w:val="24"/>
          <w:szCs w:val="24"/>
        </w:rPr>
        <w:t xml:space="preserve">с. Саранпуль </w:t>
      </w:r>
      <w:r w:rsidRPr="005E66EE">
        <w:rPr>
          <w:rStyle w:val="FontStyle274"/>
          <w:rFonts w:ascii="Bookman Old Style" w:hAnsi="Bookman Old Style"/>
          <w:sz w:val="24"/>
          <w:szCs w:val="24"/>
        </w:rPr>
        <w:t>расположено:</w:t>
      </w:r>
    </w:p>
    <w:p w14:paraId="6B777C3F" w14:textId="77777777" w:rsidR="00800B64" w:rsidRPr="005E66EE" w:rsidRDefault="00800B64" w:rsidP="00800B64">
      <w:pPr>
        <w:pStyle w:val="S"/>
        <w:numPr>
          <w:ilvl w:val="0"/>
          <w:numId w:val="21"/>
        </w:numPr>
        <w:tabs>
          <w:tab w:val="left" w:pos="851"/>
        </w:tabs>
        <w:ind w:left="0" w:firstLine="567"/>
        <w:rPr>
          <w:rStyle w:val="FontStyle274"/>
          <w:rFonts w:ascii="Bookman Old Style" w:hAnsi="Bookman Old Style"/>
          <w:sz w:val="24"/>
          <w:szCs w:val="24"/>
        </w:rPr>
      </w:pPr>
      <w:r w:rsidRPr="005E66EE">
        <w:rPr>
          <w:rStyle w:val="FontStyle274"/>
          <w:rFonts w:ascii="Bookman Old Style" w:hAnsi="Bookman Old Style"/>
          <w:sz w:val="24"/>
          <w:szCs w:val="24"/>
        </w:rPr>
        <w:t>84 технических колодца, выполненных из бетонных блоков или деревянного теса;</w:t>
      </w:r>
    </w:p>
    <w:p w14:paraId="61E66CC1" w14:textId="77777777" w:rsidR="00800B64" w:rsidRPr="005E66EE" w:rsidRDefault="00800B64" w:rsidP="00800B64">
      <w:pPr>
        <w:pStyle w:val="S"/>
        <w:numPr>
          <w:ilvl w:val="0"/>
          <w:numId w:val="21"/>
        </w:numPr>
        <w:tabs>
          <w:tab w:val="left" w:pos="851"/>
        </w:tabs>
        <w:ind w:left="0" w:firstLine="567"/>
        <w:rPr>
          <w:rStyle w:val="FontStyle274"/>
          <w:rFonts w:ascii="Bookman Old Style" w:hAnsi="Bookman Old Style"/>
          <w:sz w:val="24"/>
          <w:szCs w:val="24"/>
        </w:rPr>
      </w:pPr>
      <w:r w:rsidRPr="005E66EE">
        <w:rPr>
          <w:rStyle w:val="FontStyle274"/>
          <w:rFonts w:ascii="Bookman Old Style" w:hAnsi="Bookman Old Style"/>
          <w:sz w:val="24"/>
          <w:szCs w:val="24"/>
        </w:rPr>
        <w:t>8 надземных тепловых пунктов из металлического каркаса, обшитого сайдингом.</w:t>
      </w:r>
    </w:p>
    <w:p w14:paraId="5FE7094B" w14:textId="77777777" w:rsidR="00800B64" w:rsidRPr="005E66EE" w:rsidRDefault="00800B64" w:rsidP="00800B64">
      <w:pPr>
        <w:pStyle w:val="S"/>
        <w:rPr>
          <w:rStyle w:val="FontStyle274"/>
          <w:rFonts w:ascii="Bookman Old Style" w:hAnsi="Bookman Old Style"/>
          <w:sz w:val="24"/>
          <w:szCs w:val="24"/>
        </w:rPr>
      </w:pPr>
      <w:r w:rsidRPr="005E66EE">
        <w:rPr>
          <w:rStyle w:val="FontStyle274"/>
          <w:rFonts w:ascii="Bookman Old Style" w:hAnsi="Bookman Old Style"/>
          <w:sz w:val="24"/>
          <w:szCs w:val="24"/>
        </w:rPr>
        <w:t>В технических колодцах и тепловых пунктах расположена запорная арматура, дрена</w:t>
      </w:r>
      <w:r w:rsidRPr="005E66EE">
        <w:rPr>
          <w:rStyle w:val="FontStyle274"/>
          <w:rFonts w:ascii="Bookman Old Style" w:hAnsi="Bookman Old Style"/>
          <w:sz w:val="24"/>
          <w:szCs w:val="24"/>
        </w:rPr>
        <w:softHyphen/>
        <w:t>жи и воздушники.</w:t>
      </w:r>
    </w:p>
    <w:p w14:paraId="2DE90286" w14:textId="24111DB4" w:rsidR="00800B64" w:rsidRPr="00667752" w:rsidRDefault="00800B64" w:rsidP="00667752">
      <w:pPr>
        <w:pStyle w:val="S"/>
      </w:pPr>
      <w:r w:rsidRPr="00667752">
        <w:rPr>
          <w:rStyle w:val="FontStyle274"/>
          <w:rFonts w:ascii="Bookman Old Style" w:hAnsi="Bookman Old Style"/>
          <w:sz w:val="24"/>
          <w:szCs w:val="24"/>
        </w:rPr>
        <w:t>На тепловых сетях Центральной котельной с. Саранпауль по адресу ул. Ятринская, д.32Г также расположена 1 подмешивающая насосная станция, выполненная из металличе</w:t>
      </w:r>
      <w:r w:rsidRPr="00667752">
        <w:rPr>
          <w:rStyle w:val="FontStyle274"/>
          <w:rFonts w:ascii="Bookman Old Style" w:hAnsi="Bookman Old Style"/>
          <w:sz w:val="24"/>
          <w:szCs w:val="24"/>
        </w:rPr>
        <w:softHyphen/>
        <w:t>ского каркаса, обшитого сайдингом, длиной 6 м, шириной 6 м, высотой 3 м. Перечень насос</w:t>
      </w:r>
      <w:r w:rsidRPr="00667752">
        <w:rPr>
          <w:rStyle w:val="FontStyle274"/>
          <w:rFonts w:ascii="Bookman Old Style" w:hAnsi="Bookman Old Style"/>
          <w:sz w:val="24"/>
          <w:szCs w:val="24"/>
        </w:rPr>
        <w:softHyphen/>
        <w:t xml:space="preserve">ного оборудования представлен в таблице </w:t>
      </w:r>
      <w:r w:rsidR="00BC79F9" w:rsidRPr="00667752">
        <w:rPr>
          <w:rStyle w:val="FontStyle274"/>
          <w:rFonts w:ascii="Bookman Old Style" w:hAnsi="Bookman Old Style"/>
          <w:sz w:val="24"/>
          <w:szCs w:val="24"/>
        </w:rPr>
        <w:t>1</w:t>
      </w:r>
      <w:r w:rsidRPr="00667752">
        <w:rPr>
          <w:rStyle w:val="FontStyle274"/>
          <w:rFonts w:ascii="Bookman Old Style" w:hAnsi="Bookman Old Style"/>
          <w:sz w:val="24"/>
          <w:szCs w:val="24"/>
        </w:rPr>
        <w:t xml:space="preserve">.11. Принципиальная схема насосной станции приведена на рисунке </w:t>
      </w:r>
      <w:r w:rsidR="00BC79F9" w:rsidRPr="00667752">
        <w:rPr>
          <w:rStyle w:val="FontStyle274"/>
          <w:rFonts w:ascii="Bookman Old Style" w:hAnsi="Bookman Old Style"/>
          <w:sz w:val="24"/>
          <w:szCs w:val="24"/>
        </w:rPr>
        <w:t>1.6</w:t>
      </w:r>
      <w:r w:rsidRPr="00667752">
        <w:rPr>
          <w:rStyle w:val="FontStyle274"/>
          <w:rFonts w:ascii="Bookman Old Style" w:hAnsi="Bookman Old Style"/>
          <w:sz w:val="24"/>
          <w:szCs w:val="24"/>
        </w:rPr>
        <w:t>.</w:t>
      </w:r>
    </w:p>
    <w:p w14:paraId="68580DFA" w14:textId="77777777" w:rsidR="005E66EE" w:rsidRPr="00667752" w:rsidRDefault="005E66EE" w:rsidP="00667752">
      <w:pPr>
        <w:pStyle w:val="S"/>
        <w:rPr>
          <w:rStyle w:val="FontStyle274"/>
          <w:rFonts w:ascii="Bookman Old Style" w:hAnsi="Bookman Old Style"/>
          <w:sz w:val="24"/>
          <w:szCs w:val="24"/>
        </w:rPr>
      </w:pPr>
      <w:r w:rsidRPr="00667752">
        <w:rPr>
          <w:rStyle w:val="FontStyle274"/>
          <w:rFonts w:ascii="Bookman Old Style" w:hAnsi="Bookman Old Style"/>
          <w:sz w:val="24"/>
          <w:szCs w:val="24"/>
        </w:rPr>
        <w:t>В зоне действия котельной п. Сосьва имеется 6 технических колодцев, в которых находится запорная арматура, дренажи и воздушники. Колодцы выполнены из деревянного теса, заполненного опилом.</w:t>
      </w:r>
    </w:p>
    <w:p w14:paraId="475B2193" w14:textId="5E9D6314" w:rsidR="005E66EE" w:rsidRPr="00BC79F9" w:rsidRDefault="005E66EE" w:rsidP="005E66EE">
      <w:pPr>
        <w:pStyle w:val="S"/>
        <w:jc w:val="right"/>
        <w:rPr>
          <w:rStyle w:val="FontStyle271"/>
          <w:rFonts w:ascii="Bookman Old Style" w:hAnsi="Bookman Old Style"/>
          <w:b w:val="0"/>
          <w:bCs w:val="0"/>
          <w:sz w:val="24"/>
          <w:szCs w:val="24"/>
        </w:rPr>
      </w:pPr>
      <w:r w:rsidRPr="00BC79F9">
        <w:rPr>
          <w:rStyle w:val="FontStyle271"/>
          <w:rFonts w:ascii="Bookman Old Style" w:hAnsi="Bookman Old Style"/>
          <w:b w:val="0"/>
          <w:bCs w:val="0"/>
          <w:sz w:val="24"/>
          <w:szCs w:val="24"/>
        </w:rPr>
        <w:t xml:space="preserve">Таблица </w:t>
      </w:r>
      <w:r w:rsidR="00BC79F9" w:rsidRPr="00BC79F9">
        <w:rPr>
          <w:rStyle w:val="FontStyle271"/>
          <w:rFonts w:ascii="Bookman Old Style" w:hAnsi="Bookman Old Style"/>
          <w:b w:val="0"/>
          <w:bCs w:val="0"/>
          <w:sz w:val="24"/>
          <w:szCs w:val="24"/>
        </w:rPr>
        <w:t>1</w:t>
      </w:r>
      <w:r w:rsidRPr="00BC79F9">
        <w:rPr>
          <w:rStyle w:val="FontStyle271"/>
          <w:rFonts w:ascii="Bookman Old Style" w:hAnsi="Bookman Old Style"/>
          <w:b w:val="0"/>
          <w:bCs w:val="0"/>
          <w:sz w:val="24"/>
          <w:szCs w:val="24"/>
        </w:rPr>
        <w:t xml:space="preserve">.11 </w:t>
      </w:r>
    </w:p>
    <w:p w14:paraId="00E97246" w14:textId="0E23D793" w:rsidR="005E66EE" w:rsidRPr="00BC79F9" w:rsidRDefault="005E66EE" w:rsidP="005E66EE">
      <w:pPr>
        <w:pStyle w:val="S"/>
        <w:jc w:val="center"/>
        <w:rPr>
          <w:rStyle w:val="FontStyle274"/>
          <w:rFonts w:ascii="Bookman Old Style" w:hAnsi="Bookman Old Style"/>
          <w:sz w:val="24"/>
          <w:szCs w:val="24"/>
          <w:u w:val="single"/>
        </w:rPr>
      </w:pPr>
      <w:r w:rsidRPr="00BC79F9">
        <w:rPr>
          <w:rStyle w:val="FontStyle274"/>
          <w:rFonts w:ascii="Bookman Old Style" w:hAnsi="Bookman Old Style"/>
          <w:sz w:val="24"/>
          <w:szCs w:val="24"/>
          <w:u w:val="single"/>
        </w:rPr>
        <w:t>Перечень насосных агрегатов, установленных на насосной станции по ул. Ятринская, д. 32Г</w:t>
      </w:r>
    </w:p>
    <w:tbl>
      <w:tblPr>
        <w:tblW w:w="5000" w:type="pct"/>
        <w:tblCellMar>
          <w:left w:w="40" w:type="dxa"/>
          <w:right w:w="40" w:type="dxa"/>
        </w:tblCellMar>
        <w:tblLook w:val="0000" w:firstRow="0" w:lastRow="0" w:firstColumn="0" w:lastColumn="0" w:noHBand="0" w:noVBand="0"/>
      </w:tblPr>
      <w:tblGrid>
        <w:gridCol w:w="1502"/>
        <w:gridCol w:w="1479"/>
        <w:gridCol w:w="746"/>
        <w:gridCol w:w="1401"/>
        <w:gridCol w:w="933"/>
        <w:gridCol w:w="1219"/>
        <w:gridCol w:w="1265"/>
        <w:gridCol w:w="1172"/>
      </w:tblGrid>
      <w:tr w:rsidR="005E66EE" w14:paraId="2F72EB48" w14:textId="77777777" w:rsidTr="00BC79F9">
        <w:tc>
          <w:tcPr>
            <w:tcW w:w="773" w:type="pct"/>
            <w:tcBorders>
              <w:top w:val="single" w:sz="6" w:space="0" w:color="auto"/>
              <w:left w:val="single" w:sz="6" w:space="0" w:color="auto"/>
              <w:bottom w:val="single" w:sz="6" w:space="0" w:color="auto"/>
              <w:right w:val="single" w:sz="6" w:space="0" w:color="auto"/>
            </w:tcBorders>
            <w:vAlign w:val="center"/>
          </w:tcPr>
          <w:p w14:paraId="27876DD5"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Назначение</w:t>
            </w:r>
          </w:p>
        </w:tc>
        <w:tc>
          <w:tcPr>
            <w:tcW w:w="761" w:type="pct"/>
            <w:tcBorders>
              <w:top w:val="single" w:sz="6" w:space="0" w:color="auto"/>
              <w:left w:val="single" w:sz="6" w:space="0" w:color="auto"/>
              <w:bottom w:val="single" w:sz="6" w:space="0" w:color="auto"/>
              <w:right w:val="single" w:sz="6" w:space="0" w:color="auto"/>
            </w:tcBorders>
            <w:vAlign w:val="center"/>
          </w:tcPr>
          <w:p w14:paraId="118D4B6A"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Тип насосно</w:t>
            </w:r>
            <w:r w:rsidRPr="00BC79F9">
              <w:rPr>
                <w:rStyle w:val="FontStyle271"/>
                <w:rFonts w:ascii="Bookman Old Style" w:hAnsi="Bookman Old Style"/>
                <w:bCs w:val="0"/>
                <w:szCs w:val="22"/>
              </w:rPr>
              <w:softHyphen/>
              <w:t>го агрегата</w:t>
            </w:r>
          </w:p>
        </w:tc>
        <w:tc>
          <w:tcPr>
            <w:tcW w:w="384" w:type="pct"/>
            <w:tcBorders>
              <w:top w:val="single" w:sz="6" w:space="0" w:color="auto"/>
              <w:left w:val="single" w:sz="6" w:space="0" w:color="auto"/>
              <w:bottom w:val="single" w:sz="6" w:space="0" w:color="auto"/>
              <w:right w:val="single" w:sz="6" w:space="0" w:color="auto"/>
            </w:tcBorders>
            <w:vAlign w:val="center"/>
          </w:tcPr>
          <w:p w14:paraId="7492DC79"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Кол-во, шт.</w:t>
            </w:r>
          </w:p>
        </w:tc>
        <w:tc>
          <w:tcPr>
            <w:tcW w:w="721" w:type="pct"/>
            <w:tcBorders>
              <w:top w:val="single" w:sz="6" w:space="0" w:color="auto"/>
              <w:left w:val="single" w:sz="6" w:space="0" w:color="auto"/>
              <w:bottom w:val="single" w:sz="6" w:space="0" w:color="auto"/>
              <w:right w:val="single" w:sz="6" w:space="0" w:color="auto"/>
            </w:tcBorders>
            <w:vAlign w:val="center"/>
          </w:tcPr>
          <w:p w14:paraId="41210C49"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Производи</w:t>
            </w:r>
            <w:r w:rsidRPr="00BC79F9">
              <w:rPr>
                <w:rStyle w:val="FontStyle271"/>
                <w:rFonts w:ascii="Bookman Old Style" w:hAnsi="Bookman Old Style"/>
                <w:bCs w:val="0"/>
                <w:szCs w:val="22"/>
              </w:rPr>
              <w:softHyphen/>
              <w:t>тельность,</w:t>
            </w:r>
          </w:p>
          <w:p w14:paraId="78F95889" w14:textId="0BBC5EEB"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м</w:t>
            </w:r>
            <w:r w:rsidRPr="00BC79F9">
              <w:rPr>
                <w:rStyle w:val="FontStyle271"/>
                <w:rFonts w:ascii="Bookman Old Style" w:hAnsi="Bookman Old Style"/>
                <w:bCs w:val="0"/>
                <w:szCs w:val="22"/>
                <w:vertAlign w:val="superscript"/>
              </w:rPr>
              <w:t>3</w:t>
            </w:r>
            <w:r w:rsidRPr="00BC79F9">
              <w:rPr>
                <w:rStyle w:val="FontStyle271"/>
                <w:rFonts w:ascii="Bookman Old Style" w:hAnsi="Bookman Old Style"/>
                <w:bCs w:val="0"/>
                <w:szCs w:val="22"/>
              </w:rPr>
              <w:t>/ч</w:t>
            </w:r>
          </w:p>
        </w:tc>
        <w:tc>
          <w:tcPr>
            <w:tcW w:w="480" w:type="pct"/>
            <w:tcBorders>
              <w:top w:val="single" w:sz="6" w:space="0" w:color="auto"/>
              <w:left w:val="single" w:sz="6" w:space="0" w:color="auto"/>
              <w:bottom w:val="single" w:sz="6" w:space="0" w:color="auto"/>
              <w:right w:val="single" w:sz="6" w:space="0" w:color="auto"/>
            </w:tcBorders>
            <w:vAlign w:val="center"/>
          </w:tcPr>
          <w:p w14:paraId="10C6891E"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Напор, м вод. ст.</w:t>
            </w:r>
          </w:p>
        </w:tc>
        <w:tc>
          <w:tcPr>
            <w:tcW w:w="627" w:type="pct"/>
            <w:tcBorders>
              <w:top w:val="single" w:sz="6" w:space="0" w:color="auto"/>
              <w:left w:val="single" w:sz="6" w:space="0" w:color="auto"/>
              <w:bottom w:val="single" w:sz="6" w:space="0" w:color="auto"/>
              <w:right w:val="single" w:sz="6" w:space="0" w:color="auto"/>
            </w:tcBorders>
            <w:vAlign w:val="center"/>
          </w:tcPr>
          <w:p w14:paraId="2B86F56D"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Мощ</w:t>
            </w:r>
            <w:r w:rsidRPr="00BC79F9">
              <w:rPr>
                <w:rStyle w:val="FontStyle271"/>
                <w:rFonts w:ascii="Bookman Old Style" w:hAnsi="Bookman Old Style"/>
                <w:bCs w:val="0"/>
                <w:szCs w:val="22"/>
              </w:rPr>
              <w:softHyphen/>
              <w:t>ность, кВт</w:t>
            </w:r>
          </w:p>
        </w:tc>
        <w:tc>
          <w:tcPr>
            <w:tcW w:w="651" w:type="pct"/>
            <w:tcBorders>
              <w:top w:val="single" w:sz="6" w:space="0" w:color="auto"/>
              <w:left w:val="single" w:sz="6" w:space="0" w:color="auto"/>
              <w:bottom w:val="single" w:sz="6" w:space="0" w:color="auto"/>
              <w:right w:val="single" w:sz="6" w:space="0" w:color="auto"/>
            </w:tcBorders>
            <w:vAlign w:val="center"/>
          </w:tcPr>
          <w:p w14:paraId="738232E8" w14:textId="77777777" w:rsidR="005E66EE" w:rsidRPr="00BC79F9"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Частота вращения, об./мин</w:t>
            </w:r>
          </w:p>
        </w:tc>
        <w:tc>
          <w:tcPr>
            <w:tcW w:w="603" w:type="pct"/>
            <w:tcBorders>
              <w:top w:val="single" w:sz="6" w:space="0" w:color="auto"/>
              <w:left w:val="single" w:sz="6" w:space="0" w:color="auto"/>
              <w:bottom w:val="single" w:sz="6" w:space="0" w:color="auto"/>
              <w:right w:val="single" w:sz="6" w:space="0" w:color="auto"/>
            </w:tcBorders>
            <w:vAlign w:val="center"/>
          </w:tcPr>
          <w:p w14:paraId="64E7E617" w14:textId="77777777" w:rsidR="005E66EE" w:rsidRPr="005E66EE" w:rsidRDefault="005E66EE" w:rsidP="005E66EE">
            <w:pPr>
              <w:pStyle w:val="afffc"/>
              <w:rPr>
                <w:rStyle w:val="FontStyle271"/>
                <w:rFonts w:ascii="Bookman Old Style" w:hAnsi="Bookman Old Style"/>
                <w:bCs w:val="0"/>
                <w:szCs w:val="22"/>
              </w:rPr>
            </w:pPr>
            <w:r w:rsidRPr="00BC79F9">
              <w:rPr>
                <w:rStyle w:val="FontStyle271"/>
                <w:rFonts w:ascii="Bookman Old Style" w:hAnsi="Bookman Old Style"/>
                <w:bCs w:val="0"/>
                <w:szCs w:val="22"/>
              </w:rPr>
              <w:t>Год уста</w:t>
            </w:r>
            <w:r w:rsidRPr="00BC79F9">
              <w:rPr>
                <w:rStyle w:val="FontStyle271"/>
                <w:rFonts w:ascii="Bookman Old Style" w:hAnsi="Bookman Old Style"/>
                <w:bCs w:val="0"/>
                <w:szCs w:val="22"/>
              </w:rPr>
              <w:softHyphen/>
              <w:t>новки</w:t>
            </w:r>
          </w:p>
        </w:tc>
      </w:tr>
      <w:tr w:rsidR="005E66EE" w14:paraId="2228AB7C" w14:textId="77777777" w:rsidTr="00BC79F9">
        <w:tc>
          <w:tcPr>
            <w:tcW w:w="773" w:type="pct"/>
            <w:tcBorders>
              <w:top w:val="single" w:sz="6" w:space="0" w:color="auto"/>
              <w:left w:val="single" w:sz="6" w:space="0" w:color="auto"/>
              <w:bottom w:val="single" w:sz="6" w:space="0" w:color="auto"/>
              <w:right w:val="single" w:sz="6" w:space="0" w:color="auto"/>
            </w:tcBorders>
            <w:vAlign w:val="center"/>
          </w:tcPr>
          <w:p w14:paraId="66B8E459"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Подмешива</w:t>
            </w:r>
            <w:r w:rsidRPr="005E66EE">
              <w:rPr>
                <w:rStyle w:val="FontStyle274"/>
                <w:rFonts w:ascii="Bookman Old Style" w:hAnsi="Bookman Old Style"/>
                <w:szCs w:val="22"/>
              </w:rPr>
              <w:softHyphen/>
              <w:t>ющие насосы</w:t>
            </w:r>
          </w:p>
        </w:tc>
        <w:tc>
          <w:tcPr>
            <w:tcW w:w="761" w:type="pct"/>
            <w:tcBorders>
              <w:top w:val="single" w:sz="6" w:space="0" w:color="auto"/>
              <w:left w:val="single" w:sz="6" w:space="0" w:color="auto"/>
              <w:bottom w:val="single" w:sz="6" w:space="0" w:color="auto"/>
              <w:right w:val="single" w:sz="6" w:space="0" w:color="auto"/>
            </w:tcBorders>
            <w:vAlign w:val="center"/>
          </w:tcPr>
          <w:p w14:paraId="5E1D1734"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КМ-80-50-200</w:t>
            </w:r>
          </w:p>
        </w:tc>
        <w:tc>
          <w:tcPr>
            <w:tcW w:w="384" w:type="pct"/>
            <w:tcBorders>
              <w:top w:val="single" w:sz="6" w:space="0" w:color="auto"/>
              <w:left w:val="single" w:sz="6" w:space="0" w:color="auto"/>
              <w:bottom w:val="single" w:sz="6" w:space="0" w:color="auto"/>
              <w:right w:val="single" w:sz="6" w:space="0" w:color="auto"/>
            </w:tcBorders>
            <w:vAlign w:val="center"/>
          </w:tcPr>
          <w:p w14:paraId="1D0FFCCF"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2</w:t>
            </w:r>
          </w:p>
        </w:tc>
        <w:tc>
          <w:tcPr>
            <w:tcW w:w="721" w:type="pct"/>
            <w:tcBorders>
              <w:top w:val="single" w:sz="6" w:space="0" w:color="auto"/>
              <w:left w:val="single" w:sz="6" w:space="0" w:color="auto"/>
              <w:bottom w:val="single" w:sz="6" w:space="0" w:color="auto"/>
              <w:right w:val="single" w:sz="6" w:space="0" w:color="auto"/>
            </w:tcBorders>
            <w:vAlign w:val="center"/>
          </w:tcPr>
          <w:p w14:paraId="09625FA7"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50</w:t>
            </w:r>
          </w:p>
        </w:tc>
        <w:tc>
          <w:tcPr>
            <w:tcW w:w="480" w:type="pct"/>
            <w:tcBorders>
              <w:top w:val="single" w:sz="6" w:space="0" w:color="auto"/>
              <w:left w:val="single" w:sz="6" w:space="0" w:color="auto"/>
              <w:bottom w:val="single" w:sz="6" w:space="0" w:color="auto"/>
              <w:right w:val="single" w:sz="6" w:space="0" w:color="auto"/>
            </w:tcBorders>
            <w:vAlign w:val="center"/>
          </w:tcPr>
          <w:p w14:paraId="1DFC43F7"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50</w:t>
            </w:r>
          </w:p>
        </w:tc>
        <w:tc>
          <w:tcPr>
            <w:tcW w:w="627" w:type="pct"/>
            <w:tcBorders>
              <w:top w:val="single" w:sz="6" w:space="0" w:color="auto"/>
              <w:left w:val="single" w:sz="6" w:space="0" w:color="auto"/>
              <w:bottom w:val="single" w:sz="6" w:space="0" w:color="auto"/>
              <w:right w:val="single" w:sz="6" w:space="0" w:color="auto"/>
            </w:tcBorders>
            <w:vAlign w:val="center"/>
          </w:tcPr>
          <w:p w14:paraId="71C81A58"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15</w:t>
            </w:r>
          </w:p>
        </w:tc>
        <w:tc>
          <w:tcPr>
            <w:tcW w:w="651" w:type="pct"/>
            <w:tcBorders>
              <w:top w:val="single" w:sz="6" w:space="0" w:color="auto"/>
              <w:left w:val="single" w:sz="6" w:space="0" w:color="auto"/>
              <w:bottom w:val="single" w:sz="6" w:space="0" w:color="auto"/>
              <w:right w:val="single" w:sz="6" w:space="0" w:color="auto"/>
            </w:tcBorders>
            <w:vAlign w:val="center"/>
          </w:tcPr>
          <w:p w14:paraId="24A783FA"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w:t>
            </w:r>
          </w:p>
        </w:tc>
        <w:tc>
          <w:tcPr>
            <w:tcW w:w="603" w:type="pct"/>
            <w:tcBorders>
              <w:top w:val="single" w:sz="6" w:space="0" w:color="auto"/>
              <w:left w:val="single" w:sz="6" w:space="0" w:color="auto"/>
              <w:bottom w:val="single" w:sz="6" w:space="0" w:color="auto"/>
              <w:right w:val="single" w:sz="6" w:space="0" w:color="auto"/>
            </w:tcBorders>
            <w:vAlign w:val="center"/>
          </w:tcPr>
          <w:p w14:paraId="497ED7C6" w14:textId="77777777" w:rsidR="005E66EE" w:rsidRPr="005E66EE" w:rsidRDefault="005E66EE" w:rsidP="005E66EE">
            <w:pPr>
              <w:pStyle w:val="afffc"/>
              <w:rPr>
                <w:rStyle w:val="FontStyle274"/>
                <w:rFonts w:ascii="Bookman Old Style" w:hAnsi="Bookman Old Style"/>
                <w:szCs w:val="22"/>
              </w:rPr>
            </w:pPr>
            <w:r w:rsidRPr="005E66EE">
              <w:rPr>
                <w:rStyle w:val="FontStyle274"/>
                <w:rFonts w:ascii="Bookman Old Style" w:hAnsi="Bookman Old Style"/>
                <w:szCs w:val="22"/>
              </w:rPr>
              <w:t>2006</w:t>
            </w:r>
          </w:p>
        </w:tc>
      </w:tr>
    </w:tbl>
    <w:p w14:paraId="6551C28C" w14:textId="485DC226" w:rsidR="00800B64" w:rsidRDefault="00BC79F9" w:rsidP="00F224BA">
      <w:pPr>
        <w:spacing w:before="240"/>
      </w:pPr>
      <w:r>
        <w:rPr>
          <w:noProof/>
          <w:lang w:eastAsia="ru-RU"/>
        </w:rPr>
        <w:lastRenderedPageBreak/>
        <w:drawing>
          <wp:inline distT="0" distB="0" distL="0" distR="0" wp14:anchorId="4FEE1813" wp14:editId="039E220D">
            <wp:extent cx="6119495" cy="37763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776345"/>
                    </a:xfrm>
                    <a:prstGeom prst="rect">
                      <a:avLst/>
                    </a:prstGeom>
                  </pic:spPr>
                </pic:pic>
              </a:graphicData>
            </a:graphic>
          </wp:inline>
        </w:drawing>
      </w:r>
    </w:p>
    <w:p w14:paraId="648D0FA2" w14:textId="03A4AF1E" w:rsidR="00BC79F9" w:rsidRDefault="00BC79F9" w:rsidP="00F224BA">
      <w:pPr>
        <w:spacing w:before="240"/>
        <w:rPr>
          <w:highlight w:val="yellow"/>
        </w:rPr>
      </w:pPr>
      <w:r w:rsidRPr="00BC79F9">
        <w:t xml:space="preserve">Рисунок </w:t>
      </w:r>
      <w:r>
        <w:t>1.</w:t>
      </w:r>
      <w:r w:rsidR="00DF3BFC">
        <w:t>3</w:t>
      </w:r>
      <w:r w:rsidRPr="00BC79F9">
        <w:t xml:space="preserve"> –Принципиальная схема насосной станции по ул. Ятринская, д. 32Г</w:t>
      </w:r>
    </w:p>
    <w:p w14:paraId="47ABA92D" w14:textId="240732AF" w:rsidR="00F224BA" w:rsidRPr="00BC79F9" w:rsidRDefault="00F224BA" w:rsidP="00F224BA">
      <w:pPr>
        <w:spacing w:before="240"/>
      </w:pPr>
      <w:r w:rsidRPr="00BC79F9">
        <w:t>Для защиты сетей и оборудования от превышения давления применяются аварийные клапана.</w:t>
      </w:r>
    </w:p>
    <w:p w14:paraId="1F85F3D3" w14:textId="77777777" w:rsidR="002A2DF7" w:rsidRPr="00BC79F9" w:rsidRDefault="00F224BA" w:rsidP="002A2DF7">
      <w:pPr>
        <w:snapToGrid w:val="0"/>
      </w:pPr>
      <w:r w:rsidRPr="00BC79F9">
        <w:rPr>
          <w:rFonts w:cs="Arial"/>
          <w:szCs w:val="20"/>
          <w:lang w:eastAsia="ru-RU"/>
        </w:rPr>
        <w:t xml:space="preserve">В тепловых камерах установлены </w:t>
      </w:r>
      <w:r w:rsidR="002A2DF7" w:rsidRPr="00BC79F9">
        <w:rPr>
          <w:rFonts w:cs="Arial"/>
          <w:szCs w:val="20"/>
          <w:lang w:eastAsia="ru-RU"/>
        </w:rPr>
        <w:t>чугунные</w:t>
      </w:r>
      <w:r w:rsidRPr="00BC79F9">
        <w:rPr>
          <w:rFonts w:cs="Arial"/>
          <w:szCs w:val="20"/>
          <w:lang w:eastAsia="ru-RU"/>
        </w:rPr>
        <w:t xml:space="preserve"> задвижки</w:t>
      </w:r>
      <w:r w:rsidR="00225D6E" w:rsidRPr="00BC79F9">
        <w:rPr>
          <w:rFonts w:cs="Arial"/>
          <w:szCs w:val="20"/>
          <w:lang w:eastAsia="ru-RU"/>
        </w:rPr>
        <w:t xml:space="preserve">, </w:t>
      </w:r>
      <w:r w:rsidR="00225D6E" w:rsidRPr="00BC79F9">
        <w:t>вентили бронзовые, затворы дисковые</w:t>
      </w:r>
      <w:r w:rsidRPr="00BC79F9">
        <w:rPr>
          <w:rFonts w:cs="Arial"/>
          <w:szCs w:val="20"/>
          <w:lang w:eastAsia="ru-RU"/>
        </w:rPr>
        <w:t xml:space="preserve"> </w:t>
      </w:r>
      <w:r w:rsidR="00225D6E" w:rsidRPr="00BC79F9">
        <w:t>различных диаметров</w:t>
      </w:r>
      <w:r w:rsidRPr="00BC79F9">
        <w:rPr>
          <w:rFonts w:cs="Arial"/>
          <w:szCs w:val="20"/>
          <w:lang w:eastAsia="ru-RU"/>
        </w:rPr>
        <w:t xml:space="preserve">. Регулирующей арматуры на сетях </w:t>
      </w:r>
      <w:r w:rsidR="00ED46E5" w:rsidRPr="00BC79F9">
        <w:rPr>
          <w:rFonts w:cs="Arial"/>
          <w:szCs w:val="20"/>
          <w:lang w:eastAsia="ru-RU"/>
        </w:rPr>
        <w:t>установлены дросселирующие шайбы. Подробная информация по регулирующей арматуре отсутствует</w:t>
      </w:r>
      <w:r w:rsidRPr="00BC79F9">
        <w:rPr>
          <w:rFonts w:cs="Arial"/>
          <w:szCs w:val="20"/>
          <w:lang w:eastAsia="ru-RU"/>
        </w:rPr>
        <w:t>.</w:t>
      </w:r>
      <w:r w:rsidR="002A2DF7" w:rsidRPr="00BC79F9">
        <w:rPr>
          <w:rFonts w:cs="Arial"/>
          <w:szCs w:val="20"/>
          <w:lang w:eastAsia="ru-RU"/>
        </w:rPr>
        <w:t xml:space="preserve"> </w:t>
      </w:r>
    </w:p>
    <w:p w14:paraId="70E79C46" w14:textId="77777777" w:rsidR="00F224BA" w:rsidRPr="00BC79F9" w:rsidRDefault="00F224BA" w:rsidP="00F224BA">
      <w:pPr>
        <w:shd w:val="clear" w:color="auto" w:fill="FFFFFF"/>
        <w:spacing w:before="120"/>
        <w:ind w:firstLine="709"/>
        <w:rPr>
          <w:rFonts w:cs="Arial"/>
          <w:szCs w:val="20"/>
          <w:lang w:eastAsia="ru-RU"/>
        </w:rPr>
      </w:pPr>
      <w:r w:rsidRPr="00BC79F9">
        <w:rPr>
          <w:rFonts w:cs="Arial"/>
          <w:szCs w:val="20"/>
          <w:lang w:eastAsia="ru-RU"/>
        </w:rPr>
        <w:t>В системе теплоснабжения применяются тепловые камеры:</w:t>
      </w:r>
    </w:p>
    <w:p w14:paraId="0063133C" w14:textId="77777777" w:rsidR="00F224BA" w:rsidRPr="00BC79F9" w:rsidRDefault="00F224BA" w:rsidP="00F224BA">
      <w:pPr>
        <w:rPr>
          <w:szCs w:val="20"/>
          <w:lang w:eastAsia="ru-RU"/>
        </w:rPr>
      </w:pPr>
      <w:r w:rsidRPr="00BC79F9">
        <w:rPr>
          <w:szCs w:val="20"/>
          <w:lang w:eastAsia="ru-RU"/>
        </w:rPr>
        <w:t xml:space="preserve">- </w:t>
      </w:r>
      <w:r w:rsidRPr="00BC79F9">
        <w:rPr>
          <w:shd w:val="clear" w:color="auto" w:fill="FFFFFF"/>
        </w:rPr>
        <w:t>заглубленное сооружение, состоящее из нескольких отдельных (сборных) железобетонных конструкций</w:t>
      </w:r>
      <w:r w:rsidRPr="00BC79F9">
        <w:rPr>
          <w:szCs w:val="20"/>
          <w:lang w:eastAsia="ru-RU"/>
        </w:rPr>
        <w:t>.</w:t>
      </w:r>
    </w:p>
    <w:p w14:paraId="73E58430" w14:textId="02CB1800" w:rsidR="008D4CD7" w:rsidRPr="00BC79F9" w:rsidRDefault="00F224BA" w:rsidP="006E7077">
      <w:pPr>
        <w:spacing w:before="240"/>
      </w:pPr>
      <w:r w:rsidRPr="00BC79F9">
        <w:t>Регулирование отпуска тепла в зонах теплоснабжения источников – качественное и производится по отопительн</w:t>
      </w:r>
      <w:r w:rsidR="00172E51" w:rsidRPr="00BC79F9">
        <w:t>ому</w:t>
      </w:r>
      <w:r w:rsidRPr="00BC79F9">
        <w:t xml:space="preserve"> температурн</w:t>
      </w:r>
      <w:r w:rsidR="00172E51" w:rsidRPr="00BC79F9">
        <w:t>ому</w:t>
      </w:r>
      <w:r w:rsidRPr="00BC79F9">
        <w:t xml:space="preserve"> график</w:t>
      </w:r>
      <w:r w:rsidR="00172E51" w:rsidRPr="00BC79F9">
        <w:t>у</w:t>
      </w:r>
      <w:r w:rsidR="00F74170" w:rsidRPr="00BC79F9">
        <w:t>, приведенному ниже</w:t>
      </w:r>
      <w:r w:rsidRPr="00BC79F9">
        <w:t>.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w:t>
      </w:r>
      <w:r w:rsidR="00172E51" w:rsidRPr="00BC79F9">
        <w:t>окую температуру теплоносителя.</w:t>
      </w:r>
    </w:p>
    <w:p w14:paraId="470D29C3" w14:textId="780B9CDD" w:rsidR="00172E51" w:rsidRPr="00BC79F9" w:rsidRDefault="001C3D34" w:rsidP="006E7077">
      <w:pPr>
        <w:spacing w:before="240"/>
      </w:pPr>
      <w:r w:rsidRPr="00BC79F9">
        <w:t>Фактический температурный режим отпуска тепла источников</w:t>
      </w:r>
      <w:r w:rsidR="00F74170" w:rsidRPr="00BC79F9">
        <w:t xml:space="preserve"> </w:t>
      </w:r>
      <w:r w:rsidRPr="00BC79F9">
        <w:t>теплоснабжения</w:t>
      </w:r>
      <w:r w:rsidR="00F74170" w:rsidRPr="00BC79F9">
        <w:t xml:space="preserve"> </w:t>
      </w:r>
      <w:r w:rsidR="005B4AA3" w:rsidRPr="00BC79F9">
        <w:t>за 201</w:t>
      </w:r>
      <w:r w:rsidR="002B2273" w:rsidRPr="00BC79F9">
        <w:t>6</w:t>
      </w:r>
      <w:r w:rsidR="005B4AA3" w:rsidRPr="00BC79F9">
        <w:t xml:space="preserve"> год </w:t>
      </w:r>
      <w:r w:rsidRPr="00BC79F9">
        <w:t>представлен в таблице 1.1</w:t>
      </w:r>
      <w:r w:rsidR="00BC79F9" w:rsidRPr="00BC79F9">
        <w:t>2</w:t>
      </w:r>
      <w:r w:rsidRPr="00BC79F9">
        <w:t>.</w:t>
      </w:r>
    </w:p>
    <w:p w14:paraId="7C28BDAB" w14:textId="77777777" w:rsidR="00BC79F9" w:rsidRDefault="00BC79F9" w:rsidP="00FE00EE">
      <w:pPr>
        <w:keepNext/>
        <w:spacing w:before="240"/>
        <w:jc w:val="right"/>
      </w:pPr>
    </w:p>
    <w:p w14:paraId="5F07FD86" w14:textId="075C54AA" w:rsidR="00172E51" w:rsidRPr="00BC79F9" w:rsidRDefault="001C3D34" w:rsidP="00FE00EE">
      <w:pPr>
        <w:keepNext/>
        <w:spacing w:before="240"/>
        <w:jc w:val="right"/>
      </w:pPr>
      <w:r w:rsidRPr="00BC79F9">
        <w:t>Таблица 1.1</w:t>
      </w:r>
      <w:r w:rsidR="00BC79F9" w:rsidRPr="00BC79F9">
        <w:t>2</w:t>
      </w:r>
    </w:p>
    <w:tbl>
      <w:tblPr>
        <w:tblW w:w="0" w:type="auto"/>
        <w:tblInd w:w="98" w:type="dxa"/>
        <w:tblLook w:val="04A0" w:firstRow="1" w:lastRow="0" w:firstColumn="1" w:lastColumn="0" w:noHBand="0" w:noVBand="1"/>
      </w:tblPr>
      <w:tblGrid>
        <w:gridCol w:w="1679"/>
        <w:gridCol w:w="1019"/>
        <w:gridCol w:w="956"/>
        <w:gridCol w:w="918"/>
        <w:gridCol w:w="1331"/>
        <w:gridCol w:w="1403"/>
        <w:gridCol w:w="1268"/>
        <w:gridCol w:w="1181"/>
      </w:tblGrid>
      <w:tr w:rsidR="007B78EE" w:rsidRPr="00BC79F9" w14:paraId="0C3E248A" w14:textId="77777777" w:rsidTr="007B78EE">
        <w:trPr>
          <w:trHeight w:val="20"/>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5095D5CB" w14:textId="77777777" w:rsidR="007B78EE" w:rsidRPr="00BC79F9" w:rsidRDefault="007B78EE" w:rsidP="007B78EE">
            <w:pPr>
              <w:pStyle w:val="affff1"/>
              <w:rPr>
                <w:b/>
                <w:lang w:eastAsia="ru-RU"/>
              </w:rPr>
            </w:pPr>
            <w:r w:rsidRPr="00BC79F9">
              <w:rPr>
                <w:b/>
                <w:lang w:eastAsia="ru-RU"/>
              </w:rPr>
              <w:t>Месяц</w:t>
            </w:r>
          </w:p>
        </w:tc>
        <w:tc>
          <w:tcPr>
            <w:tcW w:w="0" w:type="auto"/>
            <w:gridSpan w:val="2"/>
            <w:tcBorders>
              <w:top w:val="single" w:sz="8" w:space="0" w:color="auto"/>
              <w:left w:val="nil"/>
              <w:bottom w:val="nil"/>
              <w:right w:val="single" w:sz="8" w:space="0" w:color="000000"/>
            </w:tcBorders>
            <w:vAlign w:val="center"/>
            <w:hideMark/>
          </w:tcPr>
          <w:p w14:paraId="1F37BDF7" w14:textId="77777777" w:rsidR="007B78EE" w:rsidRPr="00BC79F9" w:rsidRDefault="007B78EE" w:rsidP="007B78EE">
            <w:pPr>
              <w:pStyle w:val="affff1"/>
              <w:rPr>
                <w:b/>
                <w:lang w:eastAsia="ru-RU"/>
              </w:rPr>
            </w:pPr>
            <w:r w:rsidRPr="00BC79F9">
              <w:rPr>
                <w:b/>
                <w:lang w:eastAsia="ru-RU"/>
              </w:rPr>
              <w:t>Число часов</w:t>
            </w:r>
          </w:p>
        </w:tc>
        <w:tc>
          <w:tcPr>
            <w:tcW w:w="0" w:type="auto"/>
            <w:gridSpan w:val="5"/>
            <w:vMerge w:val="restart"/>
            <w:tcBorders>
              <w:top w:val="single" w:sz="8" w:space="0" w:color="auto"/>
              <w:left w:val="single" w:sz="8" w:space="0" w:color="auto"/>
              <w:bottom w:val="single" w:sz="8" w:space="0" w:color="000000"/>
              <w:right w:val="single" w:sz="8" w:space="0" w:color="000000"/>
            </w:tcBorders>
            <w:vAlign w:val="center"/>
            <w:hideMark/>
          </w:tcPr>
          <w:p w14:paraId="387F71D1" w14:textId="77777777" w:rsidR="007B78EE" w:rsidRPr="00BC79F9" w:rsidRDefault="007B78EE" w:rsidP="007B78EE">
            <w:pPr>
              <w:pStyle w:val="affff1"/>
              <w:rPr>
                <w:b/>
                <w:lang w:eastAsia="ru-RU"/>
              </w:rPr>
            </w:pPr>
            <w:r w:rsidRPr="00BC79F9">
              <w:rPr>
                <w:b/>
                <w:lang w:eastAsia="ru-RU"/>
              </w:rPr>
              <w:t xml:space="preserve">Температура, </w:t>
            </w:r>
            <w:r w:rsidRPr="00BC79F9">
              <w:rPr>
                <w:b/>
                <w:vertAlign w:val="superscript"/>
                <w:lang w:eastAsia="ru-RU"/>
              </w:rPr>
              <w:t>0</w:t>
            </w:r>
            <w:r w:rsidRPr="00BC79F9">
              <w:rPr>
                <w:b/>
                <w:lang w:eastAsia="ru-RU"/>
              </w:rPr>
              <w:t>С</w:t>
            </w:r>
          </w:p>
        </w:tc>
      </w:tr>
      <w:tr w:rsidR="007B78EE" w:rsidRPr="00BC79F9" w14:paraId="04D45D17" w14:textId="77777777" w:rsidTr="007B78E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0C6BCB" w14:textId="77777777" w:rsidR="007B78EE" w:rsidRPr="00BC79F9" w:rsidRDefault="007B78EE" w:rsidP="007B78EE">
            <w:pPr>
              <w:pStyle w:val="affff1"/>
              <w:rPr>
                <w:b/>
                <w:lang w:eastAsia="ru-RU"/>
              </w:rPr>
            </w:pPr>
          </w:p>
        </w:tc>
        <w:tc>
          <w:tcPr>
            <w:tcW w:w="0" w:type="auto"/>
            <w:gridSpan w:val="2"/>
            <w:tcBorders>
              <w:top w:val="nil"/>
              <w:left w:val="nil"/>
              <w:bottom w:val="single" w:sz="8" w:space="0" w:color="auto"/>
              <w:right w:val="single" w:sz="8" w:space="0" w:color="000000"/>
            </w:tcBorders>
            <w:vAlign w:val="center"/>
            <w:hideMark/>
          </w:tcPr>
          <w:p w14:paraId="42902449" w14:textId="77777777" w:rsidR="007B78EE" w:rsidRPr="00BC79F9" w:rsidRDefault="007B78EE" w:rsidP="007B78EE">
            <w:pPr>
              <w:pStyle w:val="affff1"/>
              <w:rPr>
                <w:b/>
                <w:lang w:eastAsia="ru-RU"/>
              </w:rPr>
            </w:pPr>
            <w:r w:rsidRPr="00BC79F9">
              <w:rPr>
                <w:b/>
                <w:lang w:eastAsia="ru-RU"/>
              </w:rPr>
              <w:t>работы</w:t>
            </w: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2ECCE0AF" w14:textId="77777777" w:rsidR="007B78EE" w:rsidRPr="00BC79F9" w:rsidRDefault="007B78EE" w:rsidP="007B78EE">
            <w:pPr>
              <w:pStyle w:val="affff1"/>
              <w:rPr>
                <w:b/>
                <w:lang w:eastAsia="ru-RU"/>
              </w:rPr>
            </w:pPr>
          </w:p>
        </w:tc>
      </w:tr>
      <w:tr w:rsidR="007B78EE" w:rsidRPr="00BC79F9" w14:paraId="7DDA03A6" w14:textId="77777777" w:rsidTr="007B78E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03E1B8" w14:textId="77777777" w:rsidR="007B78EE" w:rsidRPr="00BC79F9" w:rsidRDefault="007B78EE" w:rsidP="007B78EE">
            <w:pPr>
              <w:pStyle w:val="affff1"/>
              <w:rPr>
                <w:b/>
                <w:lang w:eastAsia="ru-RU"/>
              </w:rPr>
            </w:pPr>
          </w:p>
        </w:tc>
        <w:tc>
          <w:tcPr>
            <w:tcW w:w="0" w:type="auto"/>
            <w:tcBorders>
              <w:top w:val="nil"/>
              <w:left w:val="nil"/>
              <w:bottom w:val="single" w:sz="8" w:space="0" w:color="000000"/>
              <w:right w:val="single" w:sz="8" w:space="0" w:color="auto"/>
            </w:tcBorders>
            <w:vAlign w:val="center"/>
            <w:hideMark/>
          </w:tcPr>
          <w:p w14:paraId="49F729AF" w14:textId="77777777" w:rsidR="007B78EE" w:rsidRPr="00BC79F9" w:rsidRDefault="007B78EE" w:rsidP="007B78EE">
            <w:pPr>
              <w:pStyle w:val="affff1"/>
              <w:rPr>
                <w:b/>
                <w:lang w:eastAsia="ru-RU"/>
              </w:rPr>
            </w:pPr>
            <w:r w:rsidRPr="00BC79F9">
              <w:rPr>
                <w:b/>
                <w:lang w:eastAsia="ru-RU"/>
              </w:rPr>
              <w:t>отопит. период</w:t>
            </w:r>
          </w:p>
        </w:tc>
        <w:tc>
          <w:tcPr>
            <w:tcW w:w="0" w:type="auto"/>
            <w:tcBorders>
              <w:top w:val="nil"/>
              <w:left w:val="nil"/>
              <w:bottom w:val="single" w:sz="8" w:space="0" w:color="000000"/>
              <w:right w:val="single" w:sz="8" w:space="0" w:color="auto"/>
            </w:tcBorders>
            <w:vAlign w:val="center"/>
            <w:hideMark/>
          </w:tcPr>
          <w:p w14:paraId="2A06F03F" w14:textId="77777777" w:rsidR="007B78EE" w:rsidRPr="00BC79F9" w:rsidRDefault="007B78EE" w:rsidP="007B78EE">
            <w:pPr>
              <w:pStyle w:val="affff1"/>
              <w:rPr>
                <w:b/>
                <w:lang w:eastAsia="ru-RU"/>
              </w:rPr>
            </w:pPr>
            <w:r w:rsidRPr="00BC79F9">
              <w:rPr>
                <w:b/>
                <w:lang w:eastAsia="ru-RU"/>
              </w:rPr>
              <w:t>летний период</w:t>
            </w:r>
          </w:p>
        </w:tc>
        <w:tc>
          <w:tcPr>
            <w:tcW w:w="0" w:type="auto"/>
            <w:tcBorders>
              <w:top w:val="nil"/>
              <w:left w:val="nil"/>
              <w:bottom w:val="single" w:sz="8" w:space="0" w:color="auto"/>
              <w:right w:val="single" w:sz="8" w:space="0" w:color="auto"/>
            </w:tcBorders>
            <w:vAlign w:val="center"/>
            <w:hideMark/>
          </w:tcPr>
          <w:p w14:paraId="673B7A46" w14:textId="77777777" w:rsidR="007B78EE" w:rsidRPr="00BC79F9" w:rsidRDefault="007B78EE" w:rsidP="007B78EE">
            <w:pPr>
              <w:pStyle w:val="affff1"/>
              <w:rPr>
                <w:b/>
                <w:lang w:eastAsia="ru-RU"/>
              </w:rPr>
            </w:pPr>
            <w:r w:rsidRPr="00BC79F9">
              <w:rPr>
                <w:b/>
                <w:lang w:eastAsia="ru-RU"/>
              </w:rPr>
              <w:t xml:space="preserve">грунта </w:t>
            </w:r>
          </w:p>
        </w:tc>
        <w:tc>
          <w:tcPr>
            <w:tcW w:w="0" w:type="auto"/>
            <w:tcBorders>
              <w:top w:val="nil"/>
              <w:left w:val="nil"/>
              <w:bottom w:val="single" w:sz="8" w:space="0" w:color="000000"/>
              <w:right w:val="single" w:sz="8" w:space="0" w:color="auto"/>
            </w:tcBorders>
            <w:vAlign w:val="center"/>
            <w:hideMark/>
          </w:tcPr>
          <w:p w14:paraId="6FCEC404" w14:textId="77777777" w:rsidR="007B78EE" w:rsidRPr="00BC79F9" w:rsidRDefault="007B78EE" w:rsidP="007B78EE">
            <w:pPr>
              <w:pStyle w:val="affff1"/>
              <w:rPr>
                <w:b/>
                <w:lang w:eastAsia="ru-RU"/>
              </w:rPr>
            </w:pPr>
            <w:r w:rsidRPr="00BC79F9">
              <w:rPr>
                <w:b/>
                <w:lang w:eastAsia="ru-RU"/>
              </w:rPr>
              <w:t>наружного воздуха</w:t>
            </w:r>
          </w:p>
        </w:tc>
        <w:tc>
          <w:tcPr>
            <w:tcW w:w="0" w:type="auto"/>
            <w:tcBorders>
              <w:top w:val="nil"/>
              <w:left w:val="nil"/>
              <w:bottom w:val="single" w:sz="8" w:space="0" w:color="000000"/>
              <w:right w:val="single" w:sz="8" w:space="0" w:color="auto"/>
            </w:tcBorders>
            <w:vAlign w:val="center"/>
            <w:hideMark/>
          </w:tcPr>
          <w:p w14:paraId="6A42BF91" w14:textId="77777777" w:rsidR="007B78EE" w:rsidRPr="00BC79F9" w:rsidRDefault="007B78EE" w:rsidP="007B78EE">
            <w:pPr>
              <w:pStyle w:val="affff1"/>
              <w:rPr>
                <w:b/>
                <w:lang w:eastAsia="ru-RU"/>
              </w:rPr>
            </w:pPr>
            <w:r w:rsidRPr="00BC79F9">
              <w:rPr>
                <w:b/>
                <w:lang w:eastAsia="ru-RU"/>
              </w:rPr>
              <w:t>подающего       тр-да</w:t>
            </w:r>
          </w:p>
        </w:tc>
        <w:tc>
          <w:tcPr>
            <w:tcW w:w="0" w:type="auto"/>
            <w:tcBorders>
              <w:top w:val="nil"/>
              <w:left w:val="nil"/>
              <w:bottom w:val="single" w:sz="8" w:space="0" w:color="000000"/>
              <w:right w:val="single" w:sz="8" w:space="0" w:color="auto"/>
            </w:tcBorders>
            <w:vAlign w:val="center"/>
            <w:hideMark/>
          </w:tcPr>
          <w:p w14:paraId="1DBC1018" w14:textId="77777777" w:rsidR="007B78EE" w:rsidRPr="00BC79F9" w:rsidRDefault="007B78EE" w:rsidP="007B78EE">
            <w:pPr>
              <w:pStyle w:val="affff1"/>
              <w:rPr>
                <w:b/>
                <w:lang w:eastAsia="ru-RU"/>
              </w:rPr>
            </w:pPr>
            <w:r w:rsidRPr="00BC79F9">
              <w:rPr>
                <w:b/>
                <w:lang w:eastAsia="ru-RU"/>
              </w:rPr>
              <w:t>обратного    тр-да</w:t>
            </w:r>
          </w:p>
        </w:tc>
        <w:tc>
          <w:tcPr>
            <w:tcW w:w="0" w:type="auto"/>
            <w:tcBorders>
              <w:top w:val="nil"/>
              <w:left w:val="nil"/>
              <w:bottom w:val="single" w:sz="8" w:space="0" w:color="000000"/>
              <w:right w:val="single" w:sz="8" w:space="0" w:color="auto"/>
            </w:tcBorders>
            <w:vAlign w:val="center"/>
            <w:hideMark/>
          </w:tcPr>
          <w:p w14:paraId="52C22A35" w14:textId="77777777" w:rsidR="007B78EE" w:rsidRPr="00BC79F9" w:rsidRDefault="007B78EE" w:rsidP="007B78EE">
            <w:pPr>
              <w:pStyle w:val="affff1"/>
              <w:rPr>
                <w:b/>
                <w:lang w:eastAsia="ru-RU"/>
              </w:rPr>
            </w:pPr>
            <w:r w:rsidRPr="00BC79F9">
              <w:rPr>
                <w:b/>
                <w:lang w:eastAsia="ru-RU"/>
              </w:rPr>
              <w:t>холодной воды</w:t>
            </w:r>
          </w:p>
        </w:tc>
      </w:tr>
      <w:tr w:rsidR="007B78EE" w:rsidRPr="00BC79F9" w14:paraId="17F36E7F" w14:textId="77777777" w:rsidTr="007B78EE">
        <w:trPr>
          <w:trHeight w:val="20"/>
        </w:trPr>
        <w:tc>
          <w:tcPr>
            <w:tcW w:w="0" w:type="auto"/>
            <w:gridSpan w:val="8"/>
            <w:tcBorders>
              <w:top w:val="single" w:sz="8" w:space="0" w:color="auto"/>
              <w:left w:val="single" w:sz="8" w:space="0" w:color="auto"/>
              <w:bottom w:val="single" w:sz="8" w:space="0" w:color="000000"/>
              <w:right w:val="single" w:sz="8" w:space="0" w:color="auto"/>
            </w:tcBorders>
            <w:vAlign w:val="center"/>
          </w:tcPr>
          <w:p w14:paraId="2FCAF3B0" w14:textId="16DF6926" w:rsidR="007B78EE" w:rsidRPr="00BC79F9" w:rsidRDefault="007B78EE" w:rsidP="000C3994">
            <w:pPr>
              <w:pStyle w:val="affff1"/>
              <w:rPr>
                <w:lang w:eastAsia="ru-RU"/>
              </w:rPr>
            </w:pPr>
            <w:r w:rsidRPr="00BC79F9">
              <w:rPr>
                <w:rStyle w:val="affff2"/>
                <w:b/>
              </w:rPr>
              <w:t xml:space="preserve">Среднемесячные и среднегодовые значения температуры окружающей среды и сетевой воды </w:t>
            </w:r>
          </w:p>
        </w:tc>
      </w:tr>
      <w:tr w:rsidR="000C3994" w:rsidRPr="00BC79F9" w14:paraId="32298A34"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70E2C385" w14:textId="77777777" w:rsidR="000C3994" w:rsidRPr="00BC79F9" w:rsidRDefault="000C3994" w:rsidP="000C3994">
            <w:pPr>
              <w:pStyle w:val="affff1"/>
              <w:rPr>
                <w:lang w:eastAsia="ru-RU"/>
              </w:rPr>
            </w:pPr>
            <w:r w:rsidRPr="00BC79F9">
              <w:rPr>
                <w:lang w:eastAsia="ru-RU"/>
              </w:rPr>
              <w:t>Январь</w:t>
            </w:r>
          </w:p>
        </w:tc>
        <w:tc>
          <w:tcPr>
            <w:tcW w:w="0" w:type="auto"/>
            <w:tcBorders>
              <w:top w:val="single" w:sz="8" w:space="0" w:color="auto"/>
              <w:left w:val="single" w:sz="4" w:space="0" w:color="auto"/>
              <w:bottom w:val="single" w:sz="4" w:space="0" w:color="auto"/>
              <w:right w:val="single" w:sz="4" w:space="0" w:color="auto"/>
            </w:tcBorders>
            <w:noWrap/>
            <w:vAlign w:val="center"/>
          </w:tcPr>
          <w:p w14:paraId="4673A6CC" w14:textId="2F2C0F1F"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5DD2C616" w14:textId="57FF1881"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7A061BFF" w14:textId="76360CA6"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576CF5F4" w14:textId="62D74420" w:rsidR="000C3994" w:rsidRPr="00BC79F9" w:rsidRDefault="000C3994" w:rsidP="000C3994">
            <w:pPr>
              <w:pStyle w:val="affff1"/>
              <w:rPr>
                <w:lang w:eastAsia="ru-RU"/>
              </w:rPr>
            </w:pPr>
            <w:r w:rsidRPr="00BC79F9">
              <w:t>-24,6</w:t>
            </w:r>
          </w:p>
        </w:tc>
        <w:tc>
          <w:tcPr>
            <w:tcW w:w="0" w:type="auto"/>
            <w:tcBorders>
              <w:top w:val="nil"/>
              <w:left w:val="nil"/>
              <w:bottom w:val="single" w:sz="8" w:space="0" w:color="auto"/>
              <w:right w:val="single" w:sz="8" w:space="0" w:color="auto"/>
            </w:tcBorders>
            <w:noWrap/>
            <w:vAlign w:val="center"/>
          </w:tcPr>
          <w:p w14:paraId="0A247646" w14:textId="775D7A0E" w:rsidR="000C3994" w:rsidRPr="00BC79F9" w:rsidRDefault="000C3994" w:rsidP="000C3994">
            <w:pPr>
              <w:pStyle w:val="affff1"/>
              <w:rPr>
                <w:lang w:eastAsia="ru-RU"/>
              </w:rPr>
            </w:pPr>
            <w:r w:rsidRPr="00BC79F9">
              <w:t>62</w:t>
            </w:r>
          </w:p>
        </w:tc>
        <w:tc>
          <w:tcPr>
            <w:tcW w:w="0" w:type="auto"/>
            <w:tcBorders>
              <w:top w:val="nil"/>
              <w:left w:val="nil"/>
              <w:bottom w:val="single" w:sz="8" w:space="0" w:color="auto"/>
              <w:right w:val="single" w:sz="8" w:space="0" w:color="auto"/>
            </w:tcBorders>
            <w:noWrap/>
            <w:vAlign w:val="center"/>
          </w:tcPr>
          <w:p w14:paraId="33DA0CBC" w14:textId="582063A5" w:rsidR="000C3994" w:rsidRPr="00BC79F9" w:rsidRDefault="000C3994" w:rsidP="000C3994">
            <w:pPr>
              <w:pStyle w:val="affff1"/>
              <w:rPr>
                <w:lang w:eastAsia="ru-RU"/>
              </w:rPr>
            </w:pPr>
            <w:r w:rsidRPr="00BC79F9">
              <w:t>55</w:t>
            </w:r>
          </w:p>
        </w:tc>
        <w:tc>
          <w:tcPr>
            <w:tcW w:w="0" w:type="auto"/>
            <w:tcBorders>
              <w:top w:val="single" w:sz="8" w:space="0" w:color="auto"/>
              <w:left w:val="single" w:sz="4" w:space="0" w:color="auto"/>
              <w:bottom w:val="single" w:sz="4" w:space="0" w:color="auto"/>
              <w:right w:val="single" w:sz="4" w:space="0" w:color="auto"/>
            </w:tcBorders>
            <w:vAlign w:val="center"/>
          </w:tcPr>
          <w:p w14:paraId="4F274FB4" w14:textId="5B259A1A" w:rsidR="000C3994" w:rsidRPr="00BC79F9" w:rsidRDefault="000C3994" w:rsidP="000C3994">
            <w:pPr>
              <w:pStyle w:val="affff1"/>
              <w:rPr>
                <w:color w:val="000000"/>
                <w:lang w:eastAsia="ru-RU"/>
              </w:rPr>
            </w:pPr>
            <w:r w:rsidRPr="00BC79F9">
              <w:rPr>
                <w:lang w:eastAsia="ru-RU"/>
              </w:rPr>
              <w:t>-</w:t>
            </w:r>
          </w:p>
        </w:tc>
      </w:tr>
      <w:tr w:rsidR="000C3994" w:rsidRPr="00BC79F9" w14:paraId="3D6E0346"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7EA7B03F" w14:textId="77777777" w:rsidR="000C3994" w:rsidRPr="00BC79F9" w:rsidRDefault="000C3994" w:rsidP="000C3994">
            <w:pPr>
              <w:pStyle w:val="affff1"/>
              <w:rPr>
                <w:lang w:eastAsia="ru-RU"/>
              </w:rPr>
            </w:pPr>
            <w:r w:rsidRPr="00BC79F9">
              <w:rPr>
                <w:lang w:eastAsia="ru-RU"/>
              </w:rPr>
              <w:t>Февраль</w:t>
            </w:r>
          </w:p>
        </w:tc>
        <w:tc>
          <w:tcPr>
            <w:tcW w:w="0" w:type="auto"/>
            <w:tcBorders>
              <w:top w:val="nil"/>
              <w:left w:val="single" w:sz="4" w:space="0" w:color="auto"/>
              <w:bottom w:val="single" w:sz="4" w:space="0" w:color="auto"/>
              <w:right w:val="single" w:sz="4" w:space="0" w:color="auto"/>
            </w:tcBorders>
            <w:noWrap/>
            <w:vAlign w:val="center"/>
          </w:tcPr>
          <w:p w14:paraId="02216C68" w14:textId="484CDA6C"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57488DA6" w14:textId="705BE80C"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156EF82B" w14:textId="12903BE9"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5D335273" w14:textId="6D9B94D2" w:rsidR="000C3994" w:rsidRPr="00BC79F9" w:rsidRDefault="000C3994" w:rsidP="000C3994">
            <w:pPr>
              <w:pStyle w:val="affff1"/>
              <w:rPr>
                <w:lang w:eastAsia="ru-RU"/>
              </w:rPr>
            </w:pPr>
            <w:r w:rsidRPr="00BC79F9">
              <w:t>-14,7</w:t>
            </w:r>
          </w:p>
        </w:tc>
        <w:tc>
          <w:tcPr>
            <w:tcW w:w="0" w:type="auto"/>
            <w:tcBorders>
              <w:top w:val="nil"/>
              <w:left w:val="nil"/>
              <w:bottom w:val="single" w:sz="8" w:space="0" w:color="auto"/>
              <w:right w:val="single" w:sz="8" w:space="0" w:color="auto"/>
            </w:tcBorders>
            <w:noWrap/>
            <w:vAlign w:val="center"/>
          </w:tcPr>
          <w:p w14:paraId="14EEF4E6" w14:textId="04A91B01" w:rsidR="000C3994" w:rsidRPr="00BC79F9" w:rsidRDefault="000C3994" w:rsidP="000C3994">
            <w:pPr>
              <w:pStyle w:val="affff1"/>
              <w:rPr>
                <w:lang w:eastAsia="ru-RU"/>
              </w:rPr>
            </w:pPr>
            <w:r w:rsidRPr="00BC79F9">
              <w:t>56</w:t>
            </w:r>
          </w:p>
        </w:tc>
        <w:tc>
          <w:tcPr>
            <w:tcW w:w="0" w:type="auto"/>
            <w:tcBorders>
              <w:top w:val="nil"/>
              <w:left w:val="nil"/>
              <w:bottom w:val="single" w:sz="8" w:space="0" w:color="auto"/>
              <w:right w:val="single" w:sz="8" w:space="0" w:color="auto"/>
            </w:tcBorders>
            <w:noWrap/>
            <w:vAlign w:val="center"/>
          </w:tcPr>
          <w:p w14:paraId="2E35DD58" w14:textId="667D9940" w:rsidR="000C3994" w:rsidRPr="00BC79F9" w:rsidRDefault="000C3994" w:rsidP="000C3994">
            <w:pPr>
              <w:pStyle w:val="affff1"/>
              <w:rPr>
                <w:lang w:eastAsia="ru-RU"/>
              </w:rPr>
            </w:pPr>
            <w:r w:rsidRPr="00BC79F9">
              <w:t>50</w:t>
            </w:r>
          </w:p>
        </w:tc>
        <w:tc>
          <w:tcPr>
            <w:tcW w:w="0" w:type="auto"/>
            <w:tcBorders>
              <w:top w:val="single" w:sz="8" w:space="0" w:color="auto"/>
              <w:left w:val="single" w:sz="4" w:space="0" w:color="auto"/>
              <w:bottom w:val="single" w:sz="4" w:space="0" w:color="auto"/>
              <w:right w:val="single" w:sz="4" w:space="0" w:color="auto"/>
            </w:tcBorders>
            <w:vAlign w:val="center"/>
          </w:tcPr>
          <w:p w14:paraId="63793EE0" w14:textId="4C95C7D6" w:rsidR="000C3994" w:rsidRPr="00BC79F9" w:rsidRDefault="000C3994" w:rsidP="000C3994">
            <w:pPr>
              <w:pStyle w:val="affff1"/>
              <w:rPr>
                <w:color w:val="000000"/>
                <w:lang w:eastAsia="ru-RU"/>
              </w:rPr>
            </w:pPr>
            <w:r w:rsidRPr="00BC79F9">
              <w:rPr>
                <w:lang w:eastAsia="ru-RU"/>
              </w:rPr>
              <w:t>-</w:t>
            </w:r>
          </w:p>
        </w:tc>
      </w:tr>
      <w:tr w:rsidR="000C3994" w:rsidRPr="00BC79F9" w14:paraId="3B8E431B"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40805D7C" w14:textId="77777777" w:rsidR="000C3994" w:rsidRPr="00BC79F9" w:rsidRDefault="000C3994" w:rsidP="000C3994">
            <w:pPr>
              <w:pStyle w:val="affff1"/>
              <w:rPr>
                <w:lang w:eastAsia="ru-RU"/>
              </w:rPr>
            </w:pPr>
            <w:r w:rsidRPr="00BC79F9">
              <w:rPr>
                <w:lang w:eastAsia="ru-RU"/>
              </w:rPr>
              <w:t>Март</w:t>
            </w:r>
          </w:p>
        </w:tc>
        <w:tc>
          <w:tcPr>
            <w:tcW w:w="0" w:type="auto"/>
            <w:tcBorders>
              <w:top w:val="nil"/>
              <w:left w:val="single" w:sz="4" w:space="0" w:color="auto"/>
              <w:bottom w:val="single" w:sz="4" w:space="0" w:color="auto"/>
              <w:right w:val="single" w:sz="4" w:space="0" w:color="auto"/>
            </w:tcBorders>
            <w:noWrap/>
            <w:vAlign w:val="center"/>
          </w:tcPr>
          <w:p w14:paraId="178F3BB6" w14:textId="476449FC"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6CF26A8A" w14:textId="10E216BD"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2AEE1D88" w14:textId="42571A02"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0BEFA561" w14:textId="7B6D2CAC" w:rsidR="000C3994" w:rsidRPr="00BC79F9" w:rsidRDefault="000C3994" w:rsidP="000C3994">
            <w:pPr>
              <w:pStyle w:val="affff1"/>
              <w:rPr>
                <w:lang w:eastAsia="ru-RU"/>
              </w:rPr>
            </w:pPr>
            <w:r w:rsidRPr="00BC79F9">
              <w:t>-4,6</w:t>
            </w:r>
          </w:p>
        </w:tc>
        <w:tc>
          <w:tcPr>
            <w:tcW w:w="0" w:type="auto"/>
            <w:tcBorders>
              <w:top w:val="nil"/>
              <w:left w:val="nil"/>
              <w:bottom w:val="single" w:sz="8" w:space="0" w:color="auto"/>
              <w:right w:val="single" w:sz="8" w:space="0" w:color="auto"/>
            </w:tcBorders>
            <w:noWrap/>
            <w:vAlign w:val="center"/>
          </w:tcPr>
          <w:p w14:paraId="03A82BD8" w14:textId="2657CF6D" w:rsidR="000C3994" w:rsidRPr="00BC79F9" w:rsidRDefault="000C3994" w:rsidP="000C3994">
            <w:pPr>
              <w:pStyle w:val="affff1"/>
              <w:rPr>
                <w:lang w:eastAsia="ru-RU"/>
              </w:rPr>
            </w:pPr>
            <w:r w:rsidRPr="00BC79F9">
              <w:t>50</w:t>
            </w:r>
          </w:p>
        </w:tc>
        <w:tc>
          <w:tcPr>
            <w:tcW w:w="0" w:type="auto"/>
            <w:tcBorders>
              <w:top w:val="nil"/>
              <w:left w:val="nil"/>
              <w:bottom w:val="single" w:sz="8" w:space="0" w:color="auto"/>
              <w:right w:val="single" w:sz="8" w:space="0" w:color="auto"/>
            </w:tcBorders>
            <w:noWrap/>
            <w:vAlign w:val="center"/>
          </w:tcPr>
          <w:p w14:paraId="65A6BA62" w14:textId="11BD55B4" w:rsidR="000C3994" w:rsidRPr="00BC79F9" w:rsidRDefault="000C3994" w:rsidP="000C3994">
            <w:pPr>
              <w:pStyle w:val="affff1"/>
              <w:rPr>
                <w:lang w:eastAsia="ru-RU"/>
              </w:rPr>
            </w:pPr>
            <w:r w:rsidRPr="00BC79F9">
              <w:t>46</w:t>
            </w:r>
          </w:p>
        </w:tc>
        <w:tc>
          <w:tcPr>
            <w:tcW w:w="0" w:type="auto"/>
            <w:tcBorders>
              <w:top w:val="single" w:sz="8" w:space="0" w:color="auto"/>
              <w:left w:val="single" w:sz="4" w:space="0" w:color="auto"/>
              <w:bottom w:val="single" w:sz="4" w:space="0" w:color="auto"/>
              <w:right w:val="single" w:sz="4" w:space="0" w:color="auto"/>
            </w:tcBorders>
            <w:vAlign w:val="center"/>
          </w:tcPr>
          <w:p w14:paraId="4849354A" w14:textId="29204844" w:rsidR="000C3994" w:rsidRPr="00BC79F9" w:rsidRDefault="000C3994" w:rsidP="000C3994">
            <w:pPr>
              <w:pStyle w:val="affff1"/>
              <w:rPr>
                <w:color w:val="000000"/>
                <w:lang w:eastAsia="ru-RU"/>
              </w:rPr>
            </w:pPr>
            <w:r w:rsidRPr="00BC79F9">
              <w:rPr>
                <w:lang w:eastAsia="ru-RU"/>
              </w:rPr>
              <w:t>-</w:t>
            </w:r>
          </w:p>
        </w:tc>
      </w:tr>
      <w:tr w:rsidR="000C3994" w:rsidRPr="00BC79F9" w14:paraId="4DF6C24D"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5BB139E0" w14:textId="77777777" w:rsidR="000C3994" w:rsidRPr="00BC79F9" w:rsidRDefault="000C3994" w:rsidP="000C3994">
            <w:pPr>
              <w:pStyle w:val="affff1"/>
              <w:rPr>
                <w:lang w:eastAsia="ru-RU"/>
              </w:rPr>
            </w:pPr>
            <w:r w:rsidRPr="00BC79F9">
              <w:rPr>
                <w:lang w:eastAsia="ru-RU"/>
              </w:rPr>
              <w:t>Апрель</w:t>
            </w:r>
          </w:p>
        </w:tc>
        <w:tc>
          <w:tcPr>
            <w:tcW w:w="0" w:type="auto"/>
            <w:tcBorders>
              <w:top w:val="nil"/>
              <w:left w:val="single" w:sz="4" w:space="0" w:color="auto"/>
              <w:bottom w:val="single" w:sz="4" w:space="0" w:color="auto"/>
              <w:right w:val="single" w:sz="4" w:space="0" w:color="auto"/>
            </w:tcBorders>
            <w:noWrap/>
            <w:vAlign w:val="center"/>
          </w:tcPr>
          <w:p w14:paraId="390622C3" w14:textId="6D771FD6"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3B706B41" w14:textId="4C8F063C"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62CF8357" w14:textId="228D99B1"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4DEE7B91" w14:textId="278D8A59" w:rsidR="000C3994" w:rsidRPr="00BC79F9" w:rsidRDefault="000C3994" w:rsidP="000C3994">
            <w:pPr>
              <w:pStyle w:val="affff1"/>
              <w:rPr>
                <w:lang w:eastAsia="ru-RU"/>
              </w:rPr>
            </w:pPr>
            <w:r w:rsidRPr="00BC79F9">
              <w:t>+0,1</w:t>
            </w:r>
          </w:p>
        </w:tc>
        <w:tc>
          <w:tcPr>
            <w:tcW w:w="0" w:type="auto"/>
            <w:tcBorders>
              <w:top w:val="nil"/>
              <w:left w:val="nil"/>
              <w:bottom w:val="single" w:sz="8" w:space="0" w:color="auto"/>
              <w:right w:val="single" w:sz="8" w:space="0" w:color="auto"/>
            </w:tcBorders>
            <w:noWrap/>
            <w:vAlign w:val="center"/>
          </w:tcPr>
          <w:p w14:paraId="51075725" w14:textId="7C013565" w:rsidR="000C3994" w:rsidRPr="00BC79F9" w:rsidRDefault="000C3994" w:rsidP="000C3994">
            <w:pPr>
              <w:pStyle w:val="affff1"/>
              <w:rPr>
                <w:lang w:eastAsia="ru-RU"/>
              </w:rPr>
            </w:pPr>
            <w:r w:rsidRPr="00BC79F9">
              <w:t>48</w:t>
            </w:r>
          </w:p>
        </w:tc>
        <w:tc>
          <w:tcPr>
            <w:tcW w:w="0" w:type="auto"/>
            <w:tcBorders>
              <w:top w:val="nil"/>
              <w:left w:val="nil"/>
              <w:bottom w:val="single" w:sz="8" w:space="0" w:color="auto"/>
              <w:right w:val="single" w:sz="8" w:space="0" w:color="auto"/>
            </w:tcBorders>
            <w:noWrap/>
            <w:vAlign w:val="center"/>
          </w:tcPr>
          <w:p w14:paraId="21A70EBE" w14:textId="556A6551" w:rsidR="000C3994" w:rsidRPr="00BC79F9" w:rsidRDefault="000C3994" w:rsidP="000C3994">
            <w:pPr>
              <w:pStyle w:val="affff1"/>
              <w:rPr>
                <w:lang w:eastAsia="ru-RU"/>
              </w:rPr>
            </w:pPr>
            <w:r w:rsidRPr="00BC79F9">
              <w:t>42</w:t>
            </w:r>
          </w:p>
        </w:tc>
        <w:tc>
          <w:tcPr>
            <w:tcW w:w="0" w:type="auto"/>
            <w:tcBorders>
              <w:top w:val="single" w:sz="8" w:space="0" w:color="auto"/>
              <w:left w:val="single" w:sz="4" w:space="0" w:color="auto"/>
              <w:bottom w:val="single" w:sz="4" w:space="0" w:color="auto"/>
              <w:right w:val="single" w:sz="4" w:space="0" w:color="auto"/>
            </w:tcBorders>
            <w:vAlign w:val="center"/>
          </w:tcPr>
          <w:p w14:paraId="20ED62DF" w14:textId="56812547" w:rsidR="000C3994" w:rsidRPr="00BC79F9" w:rsidRDefault="000C3994" w:rsidP="000C3994">
            <w:pPr>
              <w:pStyle w:val="affff1"/>
              <w:rPr>
                <w:color w:val="000000"/>
                <w:lang w:eastAsia="ru-RU"/>
              </w:rPr>
            </w:pPr>
            <w:r w:rsidRPr="00BC79F9">
              <w:rPr>
                <w:lang w:eastAsia="ru-RU"/>
              </w:rPr>
              <w:t>-</w:t>
            </w:r>
          </w:p>
        </w:tc>
      </w:tr>
      <w:tr w:rsidR="000C3994" w:rsidRPr="00BC79F9" w14:paraId="3A059431"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0E88F425" w14:textId="77777777" w:rsidR="000C3994" w:rsidRPr="00BC79F9" w:rsidRDefault="000C3994" w:rsidP="000C3994">
            <w:pPr>
              <w:pStyle w:val="affff1"/>
              <w:rPr>
                <w:lang w:eastAsia="ru-RU"/>
              </w:rPr>
            </w:pPr>
            <w:r w:rsidRPr="00BC79F9">
              <w:rPr>
                <w:lang w:eastAsia="ru-RU"/>
              </w:rPr>
              <w:t>Май</w:t>
            </w:r>
          </w:p>
        </w:tc>
        <w:tc>
          <w:tcPr>
            <w:tcW w:w="0" w:type="auto"/>
            <w:tcBorders>
              <w:top w:val="nil"/>
              <w:left w:val="single" w:sz="4" w:space="0" w:color="auto"/>
              <w:bottom w:val="single" w:sz="4" w:space="0" w:color="auto"/>
              <w:right w:val="single" w:sz="4" w:space="0" w:color="auto"/>
            </w:tcBorders>
            <w:noWrap/>
            <w:vAlign w:val="center"/>
          </w:tcPr>
          <w:p w14:paraId="370ADFB2" w14:textId="0E0D460A"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3734889B" w14:textId="25EF00C4"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75696D16" w14:textId="2D4DE269"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688AC978" w14:textId="6DBDB78E" w:rsidR="000C3994" w:rsidRPr="00BC79F9" w:rsidRDefault="000C3994" w:rsidP="000C3994">
            <w:pPr>
              <w:pStyle w:val="affff1"/>
              <w:rPr>
                <w:lang w:eastAsia="ru-RU"/>
              </w:rPr>
            </w:pPr>
            <w:r w:rsidRPr="00BC79F9">
              <w:t>+10,4</w:t>
            </w:r>
          </w:p>
        </w:tc>
        <w:tc>
          <w:tcPr>
            <w:tcW w:w="0" w:type="auto"/>
            <w:tcBorders>
              <w:top w:val="nil"/>
              <w:left w:val="nil"/>
              <w:bottom w:val="single" w:sz="8" w:space="0" w:color="auto"/>
              <w:right w:val="single" w:sz="8" w:space="0" w:color="auto"/>
            </w:tcBorders>
            <w:noWrap/>
            <w:vAlign w:val="center"/>
          </w:tcPr>
          <w:p w14:paraId="2F5FF0C3" w14:textId="2237A857" w:rsidR="000C3994" w:rsidRPr="00BC79F9" w:rsidRDefault="000C3994" w:rsidP="000C3994">
            <w:pPr>
              <w:pStyle w:val="affff1"/>
              <w:rPr>
                <w:lang w:eastAsia="ru-RU"/>
              </w:rPr>
            </w:pPr>
            <w:r w:rsidRPr="00BC79F9">
              <w:t>40</w:t>
            </w:r>
          </w:p>
        </w:tc>
        <w:tc>
          <w:tcPr>
            <w:tcW w:w="0" w:type="auto"/>
            <w:tcBorders>
              <w:top w:val="nil"/>
              <w:left w:val="nil"/>
              <w:bottom w:val="single" w:sz="8" w:space="0" w:color="auto"/>
              <w:right w:val="single" w:sz="8" w:space="0" w:color="auto"/>
            </w:tcBorders>
            <w:noWrap/>
            <w:vAlign w:val="center"/>
          </w:tcPr>
          <w:p w14:paraId="0EA43F76" w14:textId="4C41DEDB" w:rsidR="000C3994" w:rsidRPr="00BC79F9" w:rsidRDefault="000C3994" w:rsidP="000C3994">
            <w:pPr>
              <w:pStyle w:val="affff1"/>
              <w:rPr>
                <w:lang w:eastAsia="ru-RU"/>
              </w:rPr>
            </w:pPr>
            <w:r w:rsidRPr="00BC79F9">
              <w:t>37</w:t>
            </w:r>
          </w:p>
        </w:tc>
        <w:tc>
          <w:tcPr>
            <w:tcW w:w="0" w:type="auto"/>
            <w:tcBorders>
              <w:top w:val="single" w:sz="8" w:space="0" w:color="auto"/>
              <w:left w:val="single" w:sz="4" w:space="0" w:color="auto"/>
              <w:bottom w:val="single" w:sz="4" w:space="0" w:color="auto"/>
              <w:right w:val="single" w:sz="4" w:space="0" w:color="auto"/>
            </w:tcBorders>
            <w:vAlign w:val="center"/>
          </w:tcPr>
          <w:p w14:paraId="4E234471" w14:textId="3380070F" w:rsidR="000C3994" w:rsidRPr="00BC79F9" w:rsidRDefault="000C3994" w:rsidP="000C3994">
            <w:pPr>
              <w:pStyle w:val="affff1"/>
              <w:rPr>
                <w:color w:val="000000"/>
                <w:lang w:eastAsia="ru-RU"/>
              </w:rPr>
            </w:pPr>
            <w:r w:rsidRPr="00BC79F9">
              <w:rPr>
                <w:lang w:eastAsia="ru-RU"/>
              </w:rPr>
              <w:t>-</w:t>
            </w:r>
          </w:p>
        </w:tc>
      </w:tr>
      <w:tr w:rsidR="000C3994" w:rsidRPr="00BC79F9" w14:paraId="28DE3B15"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03130049" w14:textId="77777777" w:rsidR="000C3994" w:rsidRPr="00BC79F9" w:rsidRDefault="000C3994" w:rsidP="000C3994">
            <w:pPr>
              <w:pStyle w:val="affff1"/>
              <w:rPr>
                <w:lang w:eastAsia="ru-RU"/>
              </w:rPr>
            </w:pPr>
            <w:r w:rsidRPr="00BC79F9">
              <w:rPr>
                <w:lang w:eastAsia="ru-RU"/>
              </w:rPr>
              <w:t>Июнь</w:t>
            </w:r>
          </w:p>
        </w:tc>
        <w:tc>
          <w:tcPr>
            <w:tcW w:w="0" w:type="auto"/>
            <w:tcBorders>
              <w:top w:val="nil"/>
              <w:left w:val="nil"/>
              <w:bottom w:val="single" w:sz="8" w:space="0" w:color="auto"/>
              <w:right w:val="single" w:sz="8" w:space="0" w:color="auto"/>
            </w:tcBorders>
            <w:noWrap/>
            <w:vAlign w:val="center"/>
          </w:tcPr>
          <w:p w14:paraId="0AFE93E4" w14:textId="2E449353" w:rsidR="000C3994" w:rsidRPr="00BC79F9" w:rsidRDefault="000C3994" w:rsidP="000C3994">
            <w:pPr>
              <w:pStyle w:val="affff1"/>
              <w:rPr>
                <w:lang w:eastAsia="ru-RU"/>
              </w:rPr>
            </w:pPr>
            <w:r w:rsidRPr="00BC79F9">
              <w:rPr>
                <w:lang w:eastAsia="ru-RU"/>
              </w:rPr>
              <w:t>-</w:t>
            </w:r>
          </w:p>
        </w:tc>
        <w:tc>
          <w:tcPr>
            <w:tcW w:w="0" w:type="auto"/>
            <w:tcBorders>
              <w:top w:val="nil"/>
              <w:left w:val="single" w:sz="4" w:space="0" w:color="auto"/>
              <w:bottom w:val="single" w:sz="4" w:space="0" w:color="auto"/>
              <w:right w:val="single" w:sz="4" w:space="0" w:color="auto"/>
            </w:tcBorders>
            <w:noWrap/>
            <w:vAlign w:val="center"/>
          </w:tcPr>
          <w:p w14:paraId="637C3B1D" w14:textId="5CFD384B"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2FF4BB97" w14:textId="1FF39815"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5ACD6845" w14:textId="7F404ABE" w:rsidR="000C3994" w:rsidRPr="00BC79F9" w:rsidRDefault="000C3994" w:rsidP="000C3994">
            <w:pPr>
              <w:pStyle w:val="affff1"/>
              <w:rPr>
                <w:lang w:eastAsia="ru-RU"/>
              </w:rPr>
            </w:pPr>
          </w:p>
        </w:tc>
        <w:tc>
          <w:tcPr>
            <w:tcW w:w="0" w:type="auto"/>
            <w:tcBorders>
              <w:top w:val="nil"/>
              <w:left w:val="nil"/>
              <w:bottom w:val="single" w:sz="8" w:space="0" w:color="auto"/>
              <w:right w:val="single" w:sz="8" w:space="0" w:color="auto"/>
            </w:tcBorders>
            <w:noWrap/>
            <w:vAlign w:val="center"/>
          </w:tcPr>
          <w:p w14:paraId="152605CC" w14:textId="031612FC" w:rsidR="000C3994" w:rsidRPr="00BC79F9" w:rsidRDefault="000C3994" w:rsidP="000C3994">
            <w:pPr>
              <w:pStyle w:val="affff1"/>
              <w:rPr>
                <w:lang w:eastAsia="ru-RU"/>
              </w:rPr>
            </w:pPr>
          </w:p>
        </w:tc>
        <w:tc>
          <w:tcPr>
            <w:tcW w:w="0" w:type="auto"/>
            <w:tcBorders>
              <w:top w:val="nil"/>
              <w:left w:val="nil"/>
              <w:bottom w:val="single" w:sz="8" w:space="0" w:color="auto"/>
              <w:right w:val="single" w:sz="8" w:space="0" w:color="auto"/>
            </w:tcBorders>
            <w:noWrap/>
            <w:vAlign w:val="center"/>
          </w:tcPr>
          <w:p w14:paraId="6EB917B5" w14:textId="00E2F93C" w:rsidR="000C3994" w:rsidRPr="00BC79F9" w:rsidRDefault="000C3994" w:rsidP="000C3994">
            <w:pPr>
              <w:pStyle w:val="affff1"/>
              <w:rPr>
                <w:lang w:eastAsia="ru-RU"/>
              </w:rPr>
            </w:pPr>
          </w:p>
        </w:tc>
        <w:tc>
          <w:tcPr>
            <w:tcW w:w="0" w:type="auto"/>
            <w:tcBorders>
              <w:top w:val="single" w:sz="8" w:space="0" w:color="auto"/>
              <w:left w:val="single" w:sz="4" w:space="0" w:color="auto"/>
              <w:bottom w:val="single" w:sz="4" w:space="0" w:color="auto"/>
              <w:right w:val="single" w:sz="4" w:space="0" w:color="auto"/>
            </w:tcBorders>
            <w:vAlign w:val="center"/>
          </w:tcPr>
          <w:p w14:paraId="4DCF6839" w14:textId="519BA45D" w:rsidR="000C3994" w:rsidRPr="00BC79F9" w:rsidRDefault="000C3994" w:rsidP="000C3994">
            <w:pPr>
              <w:pStyle w:val="affff1"/>
              <w:rPr>
                <w:color w:val="000000"/>
                <w:lang w:eastAsia="ru-RU"/>
              </w:rPr>
            </w:pPr>
            <w:r w:rsidRPr="00BC79F9">
              <w:rPr>
                <w:lang w:eastAsia="ru-RU"/>
              </w:rPr>
              <w:t>-</w:t>
            </w:r>
          </w:p>
        </w:tc>
      </w:tr>
      <w:tr w:rsidR="000C3994" w:rsidRPr="00BC79F9" w14:paraId="5F4AD779"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708D6F70" w14:textId="77777777" w:rsidR="000C3994" w:rsidRPr="00BC79F9" w:rsidRDefault="000C3994" w:rsidP="000C3994">
            <w:pPr>
              <w:pStyle w:val="affff1"/>
              <w:rPr>
                <w:lang w:eastAsia="ru-RU"/>
              </w:rPr>
            </w:pPr>
            <w:r w:rsidRPr="00BC79F9">
              <w:rPr>
                <w:lang w:eastAsia="ru-RU"/>
              </w:rPr>
              <w:t>Июль</w:t>
            </w:r>
          </w:p>
        </w:tc>
        <w:tc>
          <w:tcPr>
            <w:tcW w:w="0" w:type="auto"/>
            <w:tcBorders>
              <w:top w:val="nil"/>
              <w:left w:val="nil"/>
              <w:bottom w:val="single" w:sz="8" w:space="0" w:color="auto"/>
              <w:right w:val="single" w:sz="8" w:space="0" w:color="auto"/>
            </w:tcBorders>
            <w:noWrap/>
            <w:vAlign w:val="center"/>
          </w:tcPr>
          <w:p w14:paraId="7CF92195" w14:textId="17D498A4" w:rsidR="000C3994" w:rsidRPr="00BC79F9" w:rsidRDefault="000C3994" w:rsidP="000C3994">
            <w:pPr>
              <w:pStyle w:val="affff1"/>
              <w:rPr>
                <w:lang w:eastAsia="ru-RU"/>
              </w:rPr>
            </w:pPr>
            <w:r w:rsidRPr="00BC79F9">
              <w:rPr>
                <w:lang w:eastAsia="ru-RU"/>
              </w:rPr>
              <w:t>-</w:t>
            </w:r>
          </w:p>
        </w:tc>
        <w:tc>
          <w:tcPr>
            <w:tcW w:w="0" w:type="auto"/>
            <w:tcBorders>
              <w:top w:val="nil"/>
              <w:left w:val="single" w:sz="4" w:space="0" w:color="auto"/>
              <w:bottom w:val="single" w:sz="4" w:space="0" w:color="auto"/>
              <w:right w:val="single" w:sz="4" w:space="0" w:color="auto"/>
            </w:tcBorders>
            <w:noWrap/>
            <w:vAlign w:val="center"/>
          </w:tcPr>
          <w:p w14:paraId="7C8A41BE" w14:textId="79656DF5"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5F091686" w14:textId="5F1E3179"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7AB2004C" w14:textId="30227D97" w:rsidR="000C3994" w:rsidRPr="00BC79F9" w:rsidRDefault="000C3994" w:rsidP="000C3994">
            <w:pPr>
              <w:pStyle w:val="affff1"/>
              <w:rPr>
                <w:lang w:eastAsia="ru-RU"/>
              </w:rPr>
            </w:pPr>
          </w:p>
        </w:tc>
        <w:tc>
          <w:tcPr>
            <w:tcW w:w="0" w:type="auto"/>
            <w:tcBorders>
              <w:top w:val="nil"/>
              <w:left w:val="nil"/>
              <w:bottom w:val="single" w:sz="8" w:space="0" w:color="auto"/>
              <w:right w:val="single" w:sz="8" w:space="0" w:color="auto"/>
            </w:tcBorders>
            <w:noWrap/>
            <w:vAlign w:val="center"/>
          </w:tcPr>
          <w:p w14:paraId="19C259D9" w14:textId="34EE2C33" w:rsidR="000C3994" w:rsidRPr="00BC79F9" w:rsidRDefault="000C3994" w:rsidP="000C3994">
            <w:pPr>
              <w:pStyle w:val="affff1"/>
              <w:rPr>
                <w:lang w:eastAsia="ru-RU"/>
              </w:rPr>
            </w:pPr>
          </w:p>
        </w:tc>
        <w:tc>
          <w:tcPr>
            <w:tcW w:w="0" w:type="auto"/>
            <w:tcBorders>
              <w:top w:val="nil"/>
              <w:left w:val="nil"/>
              <w:bottom w:val="single" w:sz="8" w:space="0" w:color="auto"/>
              <w:right w:val="single" w:sz="8" w:space="0" w:color="auto"/>
            </w:tcBorders>
            <w:noWrap/>
            <w:vAlign w:val="center"/>
          </w:tcPr>
          <w:p w14:paraId="4FFDA595" w14:textId="60804BF0" w:rsidR="000C3994" w:rsidRPr="00BC79F9" w:rsidRDefault="000C3994" w:rsidP="000C3994">
            <w:pPr>
              <w:pStyle w:val="affff1"/>
              <w:rPr>
                <w:lang w:eastAsia="ru-RU"/>
              </w:rPr>
            </w:pPr>
          </w:p>
        </w:tc>
        <w:tc>
          <w:tcPr>
            <w:tcW w:w="0" w:type="auto"/>
            <w:tcBorders>
              <w:top w:val="single" w:sz="8" w:space="0" w:color="auto"/>
              <w:left w:val="single" w:sz="4" w:space="0" w:color="auto"/>
              <w:bottom w:val="single" w:sz="4" w:space="0" w:color="auto"/>
              <w:right w:val="single" w:sz="4" w:space="0" w:color="auto"/>
            </w:tcBorders>
            <w:vAlign w:val="center"/>
          </w:tcPr>
          <w:p w14:paraId="50C63778" w14:textId="5AFD5C6D" w:rsidR="000C3994" w:rsidRPr="00BC79F9" w:rsidRDefault="000C3994" w:rsidP="000C3994">
            <w:pPr>
              <w:pStyle w:val="affff1"/>
              <w:rPr>
                <w:color w:val="000000"/>
                <w:lang w:eastAsia="ru-RU"/>
              </w:rPr>
            </w:pPr>
            <w:r w:rsidRPr="00BC79F9">
              <w:rPr>
                <w:lang w:eastAsia="ru-RU"/>
              </w:rPr>
              <w:t>-</w:t>
            </w:r>
          </w:p>
        </w:tc>
      </w:tr>
      <w:tr w:rsidR="000C3994" w:rsidRPr="00BC79F9" w14:paraId="39688174"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553937D7" w14:textId="77777777" w:rsidR="000C3994" w:rsidRPr="00BC79F9" w:rsidRDefault="000C3994" w:rsidP="000C3994">
            <w:pPr>
              <w:pStyle w:val="affff1"/>
              <w:rPr>
                <w:lang w:eastAsia="ru-RU"/>
              </w:rPr>
            </w:pPr>
            <w:r w:rsidRPr="00BC79F9">
              <w:rPr>
                <w:lang w:eastAsia="ru-RU"/>
              </w:rPr>
              <w:t>Август</w:t>
            </w:r>
          </w:p>
        </w:tc>
        <w:tc>
          <w:tcPr>
            <w:tcW w:w="0" w:type="auto"/>
            <w:tcBorders>
              <w:top w:val="nil"/>
              <w:left w:val="nil"/>
              <w:bottom w:val="single" w:sz="8" w:space="0" w:color="auto"/>
              <w:right w:val="single" w:sz="8" w:space="0" w:color="auto"/>
            </w:tcBorders>
            <w:noWrap/>
            <w:vAlign w:val="center"/>
          </w:tcPr>
          <w:p w14:paraId="0F2008C0" w14:textId="51F09BFA" w:rsidR="000C3994" w:rsidRPr="00BC79F9" w:rsidRDefault="000C3994" w:rsidP="000C3994">
            <w:pPr>
              <w:pStyle w:val="affff1"/>
              <w:rPr>
                <w:lang w:eastAsia="ru-RU"/>
              </w:rPr>
            </w:pPr>
            <w:r w:rsidRPr="00BC79F9">
              <w:rPr>
                <w:lang w:eastAsia="ru-RU"/>
              </w:rPr>
              <w:t>-</w:t>
            </w:r>
          </w:p>
        </w:tc>
        <w:tc>
          <w:tcPr>
            <w:tcW w:w="0" w:type="auto"/>
            <w:tcBorders>
              <w:top w:val="nil"/>
              <w:left w:val="single" w:sz="4" w:space="0" w:color="auto"/>
              <w:bottom w:val="single" w:sz="4" w:space="0" w:color="auto"/>
              <w:right w:val="single" w:sz="4" w:space="0" w:color="auto"/>
            </w:tcBorders>
            <w:noWrap/>
            <w:vAlign w:val="center"/>
          </w:tcPr>
          <w:p w14:paraId="5AFC78D4" w14:textId="4338529B"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22B43702" w14:textId="245CD29D"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76AF00F8" w14:textId="07BE8829" w:rsidR="000C3994" w:rsidRPr="00BC79F9" w:rsidRDefault="000C3994" w:rsidP="000C3994">
            <w:pPr>
              <w:pStyle w:val="affff1"/>
              <w:rPr>
                <w:lang w:eastAsia="ru-RU"/>
              </w:rPr>
            </w:pPr>
          </w:p>
        </w:tc>
        <w:tc>
          <w:tcPr>
            <w:tcW w:w="0" w:type="auto"/>
            <w:tcBorders>
              <w:top w:val="nil"/>
              <w:left w:val="nil"/>
              <w:bottom w:val="single" w:sz="8" w:space="0" w:color="auto"/>
              <w:right w:val="single" w:sz="8" w:space="0" w:color="auto"/>
            </w:tcBorders>
            <w:noWrap/>
            <w:vAlign w:val="center"/>
          </w:tcPr>
          <w:p w14:paraId="32C5219B" w14:textId="3D33CFFA" w:rsidR="000C3994" w:rsidRPr="00BC79F9" w:rsidRDefault="000C3994" w:rsidP="000C3994">
            <w:pPr>
              <w:pStyle w:val="affff1"/>
              <w:rPr>
                <w:lang w:eastAsia="ru-RU"/>
              </w:rPr>
            </w:pPr>
          </w:p>
        </w:tc>
        <w:tc>
          <w:tcPr>
            <w:tcW w:w="0" w:type="auto"/>
            <w:tcBorders>
              <w:top w:val="nil"/>
              <w:left w:val="nil"/>
              <w:bottom w:val="single" w:sz="8" w:space="0" w:color="auto"/>
              <w:right w:val="single" w:sz="8" w:space="0" w:color="auto"/>
            </w:tcBorders>
            <w:noWrap/>
            <w:vAlign w:val="center"/>
          </w:tcPr>
          <w:p w14:paraId="4FA7065B" w14:textId="3638D443" w:rsidR="000C3994" w:rsidRPr="00BC79F9" w:rsidRDefault="000C3994" w:rsidP="000C3994">
            <w:pPr>
              <w:pStyle w:val="affff1"/>
              <w:rPr>
                <w:lang w:eastAsia="ru-RU"/>
              </w:rPr>
            </w:pPr>
          </w:p>
        </w:tc>
        <w:tc>
          <w:tcPr>
            <w:tcW w:w="0" w:type="auto"/>
            <w:tcBorders>
              <w:top w:val="single" w:sz="8" w:space="0" w:color="auto"/>
              <w:left w:val="single" w:sz="4" w:space="0" w:color="auto"/>
              <w:bottom w:val="single" w:sz="4" w:space="0" w:color="auto"/>
              <w:right w:val="single" w:sz="4" w:space="0" w:color="auto"/>
            </w:tcBorders>
            <w:vAlign w:val="center"/>
          </w:tcPr>
          <w:p w14:paraId="55ABC319" w14:textId="44CF96DE" w:rsidR="000C3994" w:rsidRPr="00BC79F9" w:rsidRDefault="000C3994" w:rsidP="000C3994">
            <w:pPr>
              <w:pStyle w:val="affff1"/>
              <w:rPr>
                <w:color w:val="000000"/>
                <w:lang w:eastAsia="ru-RU"/>
              </w:rPr>
            </w:pPr>
            <w:r w:rsidRPr="00BC79F9">
              <w:rPr>
                <w:lang w:eastAsia="ru-RU"/>
              </w:rPr>
              <w:t>-</w:t>
            </w:r>
          </w:p>
        </w:tc>
      </w:tr>
      <w:tr w:rsidR="000C3994" w:rsidRPr="00BC79F9" w14:paraId="0F190538"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793B2424" w14:textId="77777777" w:rsidR="000C3994" w:rsidRPr="00BC79F9" w:rsidRDefault="000C3994" w:rsidP="000C3994">
            <w:pPr>
              <w:pStyle w:val="affff1"/>
              <w:rPr>
                <w:lang w:eastAsia="ru-RU"/>
              </w:rPr>
            </w:pPr>
            <w:r w:rsidRPr="00BC79F9">
              <w:rPr>
                <w:lang w:eastAsia="ru-RU"/>
              </w:rPr>
              <w:t>Сентябрь</w:t>
            </w:r>
          </w:p>
        </w:tc>
        <w:tc>
          <w:tcPr>
            <w:tcW w:w="0" w:type="auto"/>
            <w:tcBorders>
              <w:top w:val="nil"/>
              <w:left w:val="single" w:sz="4" w:space="0" w:color="auto"/>
              <w:bottom w:val="single" w:sz="4" w:space="0" w:color="auto"/>
              <w:right w:val="single" w:sz="4" w:space="0" w:color="auto"/>
            </w:tcBorders>
            <w:noWrap/>
            <w:vAlign w:val="center"/>
          </w:tcPr>
          <w:p w14:paraId="6CE67395" w14:textId="169C9BD7"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5FED1ABB" w14:textId="62C5CEDC"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26275EAA" w14:textId="18089AD8"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4F67545B" w14:textId="4F341190" w:rsidR="000C3994" w:rsidRPr="00BC79F9" w:rsidRDefault="000C3994" w:rsidP="000C3994">
            <w:pPr>
              <w:pStyle w:val="affff1"/>
              <w:rPr>
                <w:lang w:eastAsia="ru-RU"/>
              </w:rPr>
            </w:pPr>
            <w:r w:rsidRPr="00BC79F9">
              <w:t>+7,2</w:t>
            </w:r>
          </w:p>
        </w:tc>
        <w:tc>
          <w:tcPr>
            <w:tcW w:w="0" w:type="auto"/>
            <w:tcBorders>
              <w:top w:val="nil"/>
              <w:left w:val="nil"/>
              <w:bottom w:val="single" w:sz="8" w:space="0" w:color="auto"/>
              <w:right w:val="single" w:sz="8" w:space="0" w:color="auto"/>
            </w:tcBorders>
            <w:noWrap/>
            <w:vAlign w:val="center"/>
          </w:tcPr>
          <w:p w14:paraId="4A1C1487" w14:textId="1B92A186" w:rsidR="000C3994" w:rsidRPr="00BC79F9" w:rsidRDefault="000C3994" w:rsidP="000C3994">
            <w:pPr>
              <w:pStyle w:val="affff1"/>
              <w:rPr>
                <w:lang w:eastAsia="ru-RU"/>
              </w:rPr>
            </w:pPr>
            <w:r w:rsidRPr="00BC79F9">
              <w:t>+7,2</w:t>
            </w:r>
          </w:p>
        </w:tc>
        <w:tc>
          <w:tcPr>
            <w:tcW w:w="0" w:type="auto"/>
            <w:tcBorders>
              <w:top w:val="nil"/>
              <w:left w:val="nil"/>
              <w:bottom w:val="single" w:sz="8" w:space="0" w:color="auto"/>
              <w:right w:val="single" w:sz="8" w:space="0" w:color="auto"/>
            </w:tcBorders>
            <w:noWrap/>
            <w:vAlign w:val="center"/>
          </w:tcPr>
          <w:p w14:paraId="324C6758" w14:textId="634B4DD8" w:rsidR="000C3994" w:rsidRPr="00BC79F9" w:rsidRDefault="000C3994" w:rsidP="000C3994">
            <w:pPr>
              <w:pStyle w:val="affff1"/>
              <w:rPr>
                <w:lang w:eastAsia="ru-RU"/>
              </w:rPr>
            </w:pPr>
            <w:r w:rsidRPr="00BC79F9">
              <w:t>41</w:t>
            </w:r>
          </w:p>
        </w:tc>
        <w:tc>
          <w:tcPr>
            <w:tcW w:w="0" w:type="auto"/>
            <w:tcBorders>
              <w:top w:val="single" w:sz="8" w:space="0" w:color="auto"/>
              <w:left w:val="single" w:sz="4" w:space="0" w:color="auto"/>
              <w:bottom w:val="single" w:sz="4" w:space="0" w:color="auto"/>
              <w:right w:val="single" w:sz="4" w:space="0" w:color="auto"/>
            </w:tcBorders>
            <w:vAlign w:val="center"/>
          </w:tcPr>
          <w:p w14:paraId="38256ED0" w14:textId="6ADB913F" w:rsidR="000C3994" w:rsidRPr="00BC79F9" w:rsidRDefault="000C3994" w:rsidP="000C3994">
            <w:pPr>
              <w:pStyle w:val="affff1"/>
              <w:rPr>
                <w:color w:val="000000"/>
                <w:lang w:eastAsia="ru-RU"/>
              </w:rPr>
            </w:pPr>
            <w:r w:rsidRPr="00BC79F9">
              <w:rPr>
                <w:lang w:eastAsia="ru-RU"/>
              </w:rPr>
              <w:t>-</w:t>
            </w:r>
          </w:p>
        </w:tc>
      </w:tr>
      <w:tr w:rsidR="000C3994" w:rsidRPr="00BC79F9" w14:paraId="05BCE040"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4DE9FF26" w14:textId="77777777" w:rsidR="000C3994" w:rsidRPr="00BC79F9" w:rsidRDefault="000C3994" w:rsidP="000C3994">
            <w:pPr>
              <w:pStyle w:val="affff1"/>
              <w:rPr>
                <w:lang w:eastAsia="ru-RU"/>
              </w:rPr>
            </w:pPr>
            <w:r w:rsidRPr="00BC79F9">
              <w:rPr>
                <w:lang w:eastAsia="ru-RU"/>
              </w:rPr>
              <w:t>Октябрь</w:t>
            </w:r>
          </w:p>
        </w:tc>
        <w:tc>
          <w:tcPr>
            <w:tcW w:w="0" w:type="auto"/>
            <w:tcBorders>
              <w:top w:val="nil"/>
              <w:left w:val="single" w:sz="4" w:space="0" w:color="auto"/>
              <w:bottom w:val="single" w:sz="4" w:space="0" w:color="auto"/>
              <w:right w:val="single" w:sz="4" w:space="0" w:color="auto"/>
            </w:tcBorders>
            <w:noWrap/>
            <w:vAlign w:val="center"/>
          </w:tcPr>
          <w:p w14:paraId="24EE2B6C" w14:textId="11134EAA"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6004A72C" w14:textId="599DC3DC"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2D8E3421" w14:textId="1D2900BA"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4372941B" w14:textId="5AF65233" w:rsidR="000C3994" w:rsidRPr="00BC79F9" w:rsidRDefault="000C3994" w:rsidP="000C3994">
            <w:pPr>
              <w:pStyle w:val="affff1"/>
              <w:rPr>
                <w:lang w:eastAsia="ru-RU"/>
              </w:rPr>
            </w:pPr>
            <w:r w:rsidRPr="00BC79F9">
              <w:t>-5,1</w:t>
            </w:r>
          </w:p>
        </w:tc>
        <w:tc>
          <w:tcPr>
            <w:tcW w:w="0" w:type="auto"/>
            <w:tcBorders>
              <w:top w:val="nil"/>
              <w:left w:val="nil"/>
              <w:bottom w:val="single" w:sz="8" w:space="0" w:color="auto"/>
              <w:right w:val="single" w:sz="8" w:space="0" w:color="auto"/>
            </w:tcBorders>
            <w:noWrap/>
            <w:vAlign w:val="center"/>
          </w:tcPr>
          <w:p w14:paraId="1DA8998A" w14:textId="36BC5C99" w:rsidR="000C3994" w:rsidRPr="00BC79F9" w:rsidRDefault="000C3994" w:rsidP="000C3994">
            <w:pPr>
              <w:pStyle w:val="affff1"/>
              <w:rPr>
                <w:lang w:eastAsia="ru-RU"/>
              </w:rPr>
            </w:pPr>
            <w:r w:rsidRPr="00BC79F9">
              <w:t>-5,1</w:t>
            </w:r>
          </w:p>
        </w:tc>
        <w:tc>
          <w:tcPr>
            <w:tcW w:w="0" w:type="auto"/>
            <w:tcBorders>
              <w:top w:val="nil"/>
              <w:left w:val="nil"/>
              <w:bottom w:val="single" w:sz="8" w:space="0" w:color="auto"/>
              <w:right w:val="single" w:sz="8" w:space="0" w:color="auto"/>
            </w:tcBorders>
            <w:noWrap/>
            <w:vAlign w:val="center"/>
          </w:tcPr>
          <w:p w14:paraId="681712C8" w14:textId="73392CE6" w:rsidR="000C3994" w:rsidRPr="00BC79F9" w:rsidRDefault="000C3994" w:rsidP="000C3994">
            <w:pPr>
              <w:pStyle w:val="affff1"/>
              <w:rPr>
                <w:lang w:eastAsia="ru-RU"/>
              </w:rPr>
            </w:pPr>
            <w:r w:rsidRPr="00BC79F9">
              <w:t>51</w:t>
            </w:r>
          </w:p>
        </w:tc>
        <w:tc>
          <w:tcPr>
            <w:tcW w:w="0" w:type="auto"/>
            <w:tcBorders>
              <w:top w:val="single" w:sz="8" w:space="0" w:color="auto"/>
              <w:left w:val="single" w:sz="4" w:space="0" w:color="auto"/>
              <w:bottom w:val="single" w:sz="4" w:space="0" w:color="auto"/>
              <w:right w:val="single" w:sz="4" w:space="0" w:color="auto"/>
            </w:tcBorders>
            <w:vAlign w:val="center"/>
          </w:tcPr>
          <w:p w14:paraId="58385FB7" w14:textId="04600C7C" w:rsidR="000C3994" w:rsidRPr="00BC79F9" w:rsidRDefault="000C3994" w:rsidP="000C3994">
            <w:pPr>
              <w:pStyle w:val="affff1"/>
              <w:rPr>
                <w:color w:val="000000"/>
                <w:lang w:eastAsia="ru-RU"/>
              </w:rPr>
            </w:pPr>
            <w:r w:rsidRPr="00BC79F9">
              <w:rPr>
                <w:lang w:eastAsia="ru-RU"/>
              </w:rPr>
              <w:t>-</w:t>
            </w:r>
          </w:p>
        </w:tc>
      </w:tr>
      <w:tr w:rsidR="000C3994" w:rsidRPr="00BC79F9" w14:paraId="5908337C"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39F3B8E3" w14:textId="77777777" w:rsidR="000C3994" w:rsidRPr="00BC79F9" w:rsidRDefault="000C3994" w:rsidP="000C3994">
            <w:pPr>
              <w:pStyle w:val="affff1"/>
              <w:rPr>
                <w:lang w:eastAsia="ru-RU"/>
              </w:rPr>
            </w:pPr>
            <w:r w:rsidRPr="00BC79F9">
              <w:rPr>
                <w:lang w:eastAsia="ru-RU"/>
              </w:rPr>
              <w:t>Ноябрь</w:t>
            </w:r>
          </w:p>
        </w:tc>
        <w:tc>
          <w:tcPr>
            <w:tcW w:w="0" w:type="auto"/>
            <w:tcBorders>
              <w:top w:val="nil"/>
              <w:left w:val="single" w:sz="4" w:space="0" w:color="auto"/>
              <w:bottom w:val="single" w:sz="4" w:space="0" w:color="auto"/>
              <w:right w:val="single" w:sz="4" w:space="0" w:color="auto"/>
            </w:tcBorders>
            <w:noWrap/>
            <w:vAlign w:val="center"/>
          </w:tcPr>
          <w:p w14:paraId="5608BACC" w14:textId="2CBD9525"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27F31840" w14:textId="146FA504"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33F6178F" w14:textId="490D9226"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8" w:space="0" w:color="auto"/>
              <w:right w:val="single" w:sz="8" w:space="0" w:color="auto"/>
            </w:tcBorders>
            <w:noWrap/>
            <w:vAlign w:val="center"/>
          </w:tcPr>
          <w:p w14:paraId="02F2874B" w14:textId="737C7328" w:rsidR="000C3994" w:rsidRPr="00BC79F9" w:rsidRDefault="000C3994" w:rsidP="000C3994">
            <w:pPr>
              <w:pStyle w:val="affff1"/>
              <w:rPr>
                <w:lang w:eastAsia="ru-RU"/>
              </w:rPr>
            </w:pPr>
            <w:r w:rsidRPr="00BC79F9">
              <w:t>-15,5</w:t>
            </w:r>
          </w:p>
        </w:tc>
        <w:tc>
          <w:tcPr>
            <w:tcW w:w="0" w:type="auto"/>
            <w:tcBorders>
              <w:top w:val="nil"/>
              <w:left w:val="nil"/>
              <w:bottom w:val="single" w:sz="8" w:space="0" w:color="auto"/>
              <w:right w:val="single" w:sz="8" w:space="0" w:color="auto"/>
            </w:tcBorders>
            <w:noWrap/>
            <w:vAlign w:val="center"/>
          </w:tcPr>
          <w:p w14:paraId="2D3D0085" w14:textId="085AAC43" w:rsidR="000C3994" w:rsidRPr="00BC79F9" w:rsidRDefault="000C3994" w:rsidP="000C3994">
            <w:pPr>
              <w:pStyle w:val="affff1"/>
              <w:rPr>
                <w:lang w:eastAsia="ru-RU"/>
              </w:rPr>
            </w:pPr>
            <w:r w:rsidRPr="00BC79F9">
              <w:t>-15,5</w:t>
            </w:r>
          </w:p>
        </w:tc>
        <w:tc>
          <w:tcPr>
            <w:tcW w:w="0" w:type="auto"/>
            <w:tcBorders>
              <w:top w:val="nil"/>
              <w:left w:val="nil"/>
              <w:bottom w:val="single" w:sz="8" w:space="0" w:color="auto"/>
              <w:right w:val="single" w:sz="8" w:space="0" w:color="auto"/>
            </w:tcBorders>
            <w:noWrap/>
            <w:vAlign w:val="center"/>
          </w:tcPr>
          <w:p w14:paraId="1849B19B" w14:textId="198F3B04" w:rsidR="000C3994" w:rsidRPr="00BC79F9" w:rsidRDefault="000C3994" w:rsidP="000C3994">
            <w:pPr>
              <w:pStyle w:val="affff1"/>
              <w:rPr>
                <w:lang w:eastAsia="ru-RU"/>
              </w:rPr>
            </w:pPr>
            <w:r w:rsidRPr="00BC79F9">
              <w:t>56</w:t>
            </w:r>
          </w:p>
        </w:tc>
        <w:tc>
          <w:tcPr>
            <w:tcW w:w="0" w:type="auto"/>
            <w:tcBorders>
              <w:top w:val="single" w:sz="8" w:space="0" w:color="auto"/>
              <w:left w:val="single" w:sz="4" w:space="0" w:color="auto"/>
              <w:bottom w:val="single" w:sz="4" w:space="0" w:color="auto"/>
              <w:right w:val="single" w:sz="4" w:space="0" w:color="auto"/>
            </w:tcBorders>
            <w:vAlign w:val="center"/>
          </w:tcPr>
          <w:p w14:paraId="5E2F5622" w14:textId="73CBA86B" w:rsidR="000C3994" w:rsidRPr="00BC79F9" w:rsidRDefault="000C3994" w:rsidP="000C3994">
            <w:pPr>
              <w:pStyle w:val="affff1"/>
              <w:rPr>
                <w:color w:val="000000"/>
                <w:lang w:eastAsia="ru-RU"/>
              </w:rPr>
            </w:pPr>
            <w:r w:rsidRPr="00BC79F9">
              <w:rPr>
                <w:lang w:eastAsia="ru-RU"/>
              </w:rPr>
              <w:t>-</w:t>
            </w:r>
          </w:p>
        </w:tc>
      </w:tr>
      <w:tr w:rsidR="000C3994" w:rsidRPr="00BC79F9" w14:paraId="423C23D1" w14:textId="77777777" w:rsidTr="000C3994">
        <w:trPr>
          <w:trHeight w:val="20"/>
        </w:trPr>
        <w:tc>
          <w:tcPr>
            <w:tcW w:w="0" w:type="auto"/>
            <w:tcBorders>
              <w:top w:val="nil"/>
              <w:left w:val="single" w:sz="8" w:space="0" w:color="auto"/>
              <w:bottom w:val="single" w:sz="2" w:space="0" w:color="auto"/>
              <w:right w:val="single" w:sz="8" w:space="0" w:color="auto"/>
            </w:tcBorders>
            <w:noWrap/>
            <w:vAlign w:val="center"/>
            <w:hideMark/>
          </w:tcPr>
          <w:p w14:paraId="2AAC13C9" w14:textId="77777777" w:rsidR="000C3994" w:rsidRPr="00BC79F9" w:rsidRDefault="000C3994" w:rsidP="000C3994">
            <w:pPr>
              <w:pStyle w:val="affff1"/>
              <w:rPr>
                <w:lang w:eastAsia="ru-RU"/>
              </w:rPr>
            </w:pPr>
            <w:r w:rsidRPr="00BC79F9">
              <w:rPr>
                <w:lang w:eastAsia="ru-RU"/>
              </w:rPr>
              <w:t>Декабрь</w:t>
            </w:r>
          </w:p>
        </w:tc>
        <w:tc>
          <w:tcPr>
            <w:tcW w:w="0" w:type="auto"/>
            <w:tcBorders>
              <w:top w:val="nil"/>
              <w:left w:val="single" w:sz="4" w:space="0" w:color="auto"/>
              <w:bottom w:val="single" w:sz="2" w:space="0" w:color="auto"/>
              <w:right w:val="single" w:sz="4" w:space="0" w:color="auto"/>
            </w:tcBorders>
            <w:noWrap/>
            <w:vAlign w:val="center"/>
          </w:tcPr>
          <w:p w14:paraId="267FC38A" w14:textId="000F6790" w:rsidR="000C3994" w:rsidRPr="00BC79F9" w:rsidRDefault="000C3994" w:rsidP="000C3994">
            <w:pPr>
              <w:pStyle w:val="affff1"/>
              <w:rPr>
                <w:lang w:eastAsia="ru-RU"/>
              </w:rPr>
            </w:pPr>
            <w:r w:rsidRPr="00BC79F9">
              <w:rPr>
                <w:lang w:eastAsia="ru-RU"/>
              </w:rPr>
              <w:t>-</w:t>
            </w:r>
          </w:p>
        </w:tc>
        <w:tc>
          <w:tcPr>
            <w:tcW w:w="0" w:type="auto"/>
            <w:tcBorders>
              <w:top w:val="nil"/>
              <w:left w:val="single" w:sz="8" w:space="0" w:color="auto"/>
              <w:bottom w:val="single" w:sz="2" w:space="0" w:color="auto"/>
              <w:right w:val="single" w:sz="8" w:space="0" w:color="auto"/>
            </w:tcBorders>
            <w:noWrap/>
            <w:vAlign w:val="center"/>
          </w:tcPr>
          <w:p w14:paraId="0E7D3D7B" w14:textId="1A1A58FB"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2" w:space="0" w:color="auto"/>
              <w:right w:val="single" w:sz="8" w:space="0" w:color="auto"/>
            </w:tcBorders>
            <w:noWrap/>
            <w:vAlign w:val="center"/>
          </w:tcPr>
          <w:p w14:paraId="75AC61EF" w14:textId="28AC8696" w:rsidR="000C3994" w:rsidRPr="00BC79F9" w:rsidRDefault="000C3994" w:rsidP="000C3994">
            <w:pPr>
              <w:pStyle w:val="affff1"/>
              <w:rPr>
                <w:lang w:eastAsia="ru-RU"/>
              </w:rPr>
            </w:pPr>
            <w:r w:rsidRPr="00BC79F9">
              <w:rPr>
                <w:lang w:eastAsia="ru-RU"/>
              </w:rPr>
              <w:t>-</w:t>
            </w:r>
          </w:p>
        </w:tc>
        <w:tc>
          <w:tcPr>
            <w:tcW w:w="0" w:type="auto"/>
            <w:tcBorders>
              <w:top w:val="nil"/>
              <w:left w:val="nil"/>
              <w:bottom w:val="single" w:sz="2" w:space="0" w:color="auto"/>
              <w:right w:val="single" w:sz="8" w:space="0" w:color="auto"/>
            </w:tcBorders>
            <w:noWrap/>
            <w:vAlign w:val="center"/>
          </w:tcPr>
          <w:p w14:paraId="71360E40" w14:textId="26D7D688" w:rsidR="000C3994" w:rsidRPr="00BC79F9" w:rsidRDefault="000C3994" w:rsidP="000C3994">
            <w:pPr>
              <w:pStyle w:val="affff1"/>
              <w:rPr>
                <w:lang w:eastAsia="ru-RU"/>
              </w:rPr>
            </w:pPr>
            <w:r w:rsidRPr="00BC79F9">
              <w:t>-18,7</w:t>
            </w:r>
          </w:p>
        </w:tc>
        <w:tc>
          <w:tcPr>
            <w:tcW w:w="0" w:type="auto"/>
            <w:tcBorders>
              <w:top w:val="nil"/>
              <w:left w:val="nil"/>
              <w:bottom w:val="single" w:sz="2" w:space="0" w:color="auto"/>
              <w:right w:val="single" w:sz="8" w:space="0" w:color="auto"/>
            </w:tcBorders>
            <w:noWrap/>
            <w:vAlign w:val="center"/>
          </w:tcPr>
          <w:p w14:paraId="41CD93FA" w14:textId="414DDD39" w:rsidR="000C3994" w:rsidRPr="00BC79F9" w:rsidRDefault="000C3994" w:rsidP="000C3994">
            <w:pPr>
              <w:pStyle w:val="affff1"/>
              <w:rPr>
                <w:lang w:eastAsia="ru-RU"/>
              </w:rPr>
            </w:pPr>
            <w:r w:rsidRPr="00BC79F9">
              <w:t>-18,7</w:t>
            </w:r>
          </w:p>
        </w:tc>
        <w:tc>
          <w:tcPr>
            <w:tcW w:w="0" w:type="auto"/>
            <w:tcBorders>
              <w:top w:val="nil"/>
              <w:left w:val="nil"/>
              <w:bottom w:val="single" w:sz="2" w:space="0" w:color="auto"/>
              <w:right w:val="single" w:sz="8" w:space="0" w:color="auto"/>
            </w:tcBorders>
            <w:noWrap/>
            <w:vAlign w:val="center"/>
          </w:tcPr>
          <w:p w14:paraId="06B2B8DD" w14:textId="632CA7ED" w:rsidR="000C3994" w:rsidRPr="00BC79F9" w:rsidRDefault="000C3994" w:rsidP="000C3994">
            <w:pPr>
              <w:pStyle w:val="affff1"/>
              <w:rPr>
                <w:lang w:eastAsia="ru-RU"/>
              </w:rPr>
            </w:pPr>
            <w:r w:rsidRPr="00BC79F9">
              <w:t>58</w:t>
            </w:r>
          </w:p>
        </w:tc>
        <w:tc>
          <w:tcPr>
            <w:tcW w:w="0" w:type="auto"/>
            <w:tcBorders>
              <w:top w:val="single" w:sz="8" w:space="0" w:color="auto"/>
              <w:left w:val="single" w:sz="4" w:space="0" w:color="auto"/>
              <w:bottom w:val="single" w:sz="2" w:space="0" w:color="auto"/>
              <w:right w:val="single" w:sz="4" w:space="0" w:color="auto"/>
            </w:tcBorders>
            <w:vAlign w:val="center"/>
          </w:tcPr>
          <w:p w14:paraId="116A9E00" w14:textId="6708F3A0" w:rsidR="000C3994" w:rsidRPr="00BC79F9" w:rsidRDefault="000C3994" w:rsidP="000C3994">
            <w:pPr>
              <w:pStyle w:val="affff1"/>
              <w:rPr>
                <w:color w:val="000000"/>
                <w:lang w:eastAsia="ru-RU"/>
              </w:rPr>
            </w:pPr>
            <w:r w:rsidRPr="00BC79F9">
              <w:rPr>
                <w:lang w:eastAsia="ru-RU"/>
              </w:rPr>
              <w:t>-</w:t>
            </w:r>
          </w:p>
        </w:tc>
      </w:tr>
      <w:tr w:rsidR="000C3994" w:rsidRPr="00F7085C" w14:paraId="66D16EDA" w14:textId="77777777" w:rsidTr="000C3994">
        <w:trPr>
          <w:trHeight w:val="20"/>
        </w:trPr>
        <w:tc>
          <w:tcPr>
            <w:tcW w:w="0" w:type="auto"/>
            <w:tcBorders>
              <w:top w:val="single" w:sz="2" w:space="0" w:color="auto"/>
              <w:left w:val="single" w:sz="2" w:space="0" w:color="auto"/>
              <w:bottom w:val="single" w:sz="2" w:space="0" w:color="auto"/>
              <w:right w:val="single" w:sz="2" w:space="0" w:color="auto"/>
            </w:tcBorders>
            <w:vAlign w:val="center"/>
            <w:hideMark/>
          </w:tcPr>
          <w:p w14:paraId="1836DD26" w14:textId="77777777" w:rsidR="000C3994" w:rsidRPr="00BC79F9" w:rsidRDefault="000C3994" w:rsidP="000C3994">
            <w:pPr>
              <w:pStyle w:val="affff1"/>
              <w:rPr>
                <w:lang w:eastAsia="ru-RU"/>
              </w:rPr>
            </w:pPr>
            <w:r w:rsidRPr="00BC79F9">
              <w:rPr>
                <w:lang w:eastAsia="ru-RU"/>
              </w:rPr>
              <w:t>Среднегодовые значения</w:t>
            </w:r>
          </w:p>
        </w:tc>
        <w:tc>
          <w:tcPr>
            <w:tcW w:w="0" w:type="auto"/>
            <w:tcBorders>
              <w:top w:val="single" w:sz="2" w:space="0" w:color="auto"/>
              <w:left w:val="single" w:sz="2" w:space="0" w:color="auto"/>
              <w:bottom w:val="single" w:sz="2" w:space="0" w:color="auto"/>
              <w:right w:val="single" w:sz="2" w:space="0" w:color="auto"/>
            </w:tcBorders>
            <w:noWrap/>
            <w:vAlign w:val="center"/>
          </w:tcPr>
          <w:p w14:paraId="0BCEB494" w14:textId="6A04BED9" w:rsidR="000C3994" w:rsidRPr="00BC79F9" w:rsidRDefault="000C3994" w:rsidP="000C3994">
            <w:pPr>
              <w:pStyle w:val="affff1"/>
              <w:rPr>
                <w:lang w:eastAsia="ru-RU"/>
              </w:rPr>
            </w:pPr>
            <w:r w:rsidRPr="00BC79F9">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14:paraId="13F246F8" w14:textId="7FD45671" w:rsidR="000C3994" w:rsidRPr="00BC79F9" w:rsidRDefault="000C3994" w:rsidP="000C3994">
            <w:pPr>
              <w:pStyle w:val="affff1"/>
              <w:rPr>
                <w:lang w:eastAsia="ru-RU"/>
              </w:rPr>
            </w:pPr>
            <w:r w:rsidRPr="00BC79F9">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14:paraId="50994A38" w14:textId="7DB3E69B" w:rsidR="000C3994" w:rsidRPr="00BC79F9" w:rsidRDefault="000C3994" w:rsidP="000C3994">
            <w:pPr>
              <w:pStyle w:val="affff1"/>
              <w:rPr>
                <w:rFonts w:ascii="Times New Roman" w:hAnsi="Times New Roman"/>
                <w:bCs/>
                <w:sz w:val="22"/>
                <w:szCs w:val="22"/>
                <w:lang w:eastAsia="ru-RU"/>
              </w:rPr>
            </w:pPr>
            <w:r w:rsidRPr="00BC79F9">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14:paraId="23C1340A" w14:textId="43330F3B" w:rsidR="000C3994" w:rsidRPr="00BC79F9" w:rsidRDefault="000C3994" w:rsidP="000C3994">
            <w:pPr>
              <w:pStyle w:val="affff1"/>
              <w:rPr>
                <w:rFonts w:ascii="Times New Roman" w:hAnsi="Times New Roman"/>
                <w:bCs/>
                <w:lang w:eastAsia="ru-RU"/>
              </w:rPr>
            </w:pPr>
            <w:r w:rsidRPr="00BC79F9">
              <w:rPr>
                <w:rFonts w:ascii="Times New Roman" w:hAnsi="Times New Roman"/>
                <w:bCs/>
                <w:lang w:eastAsia="ru-RU"/>
              </w:rPr>
              <w:t>-7,3</w:t>
            </w:r>
          </w:p>
        </w:tc>
        <w:tc>
          <w:tcPr>
            <w:tcW w:w="0" w:type="auto"/>
            <w:tcBorders>
              <w:top w:val="single" w:sz="2" w:space="0" w:color="auto"/>
              <w:left w:val="single" w:sz="2" w:space="0" w:color="auto"/>
              <w:bottom w:val="single" w:sz="2" w:space="0" w:color="auto"/>
              <w:right w:val="single" w:sz="2" w:space="0" w:color="auto"/>
            </w:tcBorders>
            <w:noWrap/>
            <w:vAlign w:val="center"/>
          </w:tcPr>
          <w:p w14:paraId="45F63A7A" w14:textId="1D9FB6E0" w:rsidR="000C3994" w:rsidRPr="00BC79F9" w:rsidRDefault="000C3994" w:rsidP="000C3994">
            <w:pPr>
              <w:pStyle w:val="affff1"/>
              <w:rPr>
                <w:rFonts w:ascii="Times New Roman" w:hAnsi="Times New Roman"/>
                <w:bCs/>
                <w:lang w:eastAsia="ru-RU"/>
              </w:rPr>
            </w:pPr>
          </w:p>
        </w:tc>
        <w:tc>
          <w:tcPr>
            <w:tcW w:w="0" w:type="auto"/>
            <w:tcBorders>
              <w:top w:val="single" w:sz="2" w:space="0" w:color="auto"/>
              <w:left w:val="single" w:sz="2" w:space="0" w:color="auto"/>
              <w:bottom w:val="single" w:sz="2" w:space="0" w:color="auto"/>
              <w:right w:val="single" w:sz="2" w:space="0" w:color="auto"/>
            </w:tcBorders>
            <w:noWrap/>
            <w:vAlign w:val="center"/>
          </w:tcPr>
          <w:p w14:paraId="122E21CE" w14:textId="24CB12DF" w:rsidR="000C3994" w:rsidRPr="00BC79F9" w:rsidRDefault="000C3994" w:rsidP="000C3994">
            <w:pPr>
              <w:pStyle w:val="affff1"/>
              <w:rPr>
                <w:rFonts w:ascii="Times New Roman" w:hAnsi="Times New Roman"/>
                <w:bCs/>
                <w:lang w:eastAsia="ru-RU"/>
              </w:rPr>
            </w:pPr>
          </w:p>
        </w:tc>
        <w:tc>
          <w:tcPr>
            <w:tcW w:w="0" w:type="auto"/>
            <w:tcBorders>
              <w:top w:val="single" w:sz="2" w:space="0" w:color="auto"/>
              <w:left w:val="single" w:sz="2" w:space="0" w:color="auto"/>
              <w:bottom w:val="single" w:sz="2" w:space="0" w:color="auto"/>
              <w:right w:val="single" w:sz="2" w:space="0" w:color="auto"/>
            </w:tcBorders>
            <w:noWrap/>
            <w:vAlign w:val="center"/>
          </w:tcPr>
          <w:p w14:paraId="0ED39A41" w14:textId="5D772A8C" w:rsidR="000C3994" w:rsidRPr="00BC79F9" w:rsidRDefault="000C3994" w:rsidP="000C3994">
            <w:pPr>
              <w:pStyle w:val="affff1"/>
              <w:rPr>
                <w:rFonts w:ascii="Times New Roman" w:hAnsi="Times New Roman"/>
                <w:bCs/>
                <w:lang w:eastAsia="ru-RU"/>
              </w:rPr>
            </w:pPr>
            <w:r w:rsidRPr="00BC79F9">
              <w:rPr>
                <w:lang w:eastAsia="ru-RU"/>
              </w:rPr>
              <w:t>-</w:t>
            </w:r>
          </w:p>
        </w:tc>
      </w:tr>
    </w:tbl>
    <w:p w14:paraId="5FC154CA" w14:textId="490CD7B6" w:rsidR="007B78EE" w:rsidRPr="000C3994" w:rsidRDefault="004E3EB6" w:rsidP="007B78EE">
      <w:pPr>
        <w:pStyle w:val="S"/>
      </w:pPr>
      <w:r w:rsidRPr="000C3994">
        <w:t>Информация по фактическому температурноому режиму отпуска тепла источников теплоснабжения за 201</w:t>
      </w:r>
      <w:r w:rsidR="000C3994">
        <w:t>5</w:t>
      </w:r>
      <w:r w:rsidRPr="000C3994">
        <w:t xml:space="preserve"> год по остальным котельным не прадоставлена.</w:t>
      </w:r>
    </w:p>
    <w:p w14:paraId="16DEBE20" w14:textId="77777777" w:rsidR="007B78EE" w:rsidRPr="000C3994" w:rsidRDefault="00494ECF" w:rsidP="007B78EE">
      <w:pPr>
        <w:pStyle w:val="S"/>
      </w:pPr>
      <w:r w:rsidRPr="000C3994">
        <w:t xml:space="preserve">Гидравлические режимы тепловых сетей: </w:t>
      </w:r>
    </w:p>
    <w:p w14:paraId="659ABAD0" w14:textId="77777777" w:rsidR="000C3994" w:rsidRPr="000C3994" w:rsidRDefault="000C3994" w:rsidP="000C3994">
      <w:pPr>
        <w:pStyle w:val="S"/>
        <w:numPr>
          <w:ilvl w:val="0"/>
          <w:numId w:val="22"/>
        </w:numPr>
        <w:tabs>
          <w:tab w:val="left" w:pos="851"/>
        </w:tabs>
        <w:ind w:left="0" w:firstLine="567"/>
        <w:rPr>
          <w:rStyle w:val="FontStyle274"/>
          <w:rFonts w:ascii="Bookman Old Style" w:hAnsi="Bookman Old Style"/>
          <w:sz w:val="24"/>
          <w:szCs w:val="24"/>
        </w:rPr>
      </w:pPr>
      <w:r w:rsidRPr="000C3994">
        <w:rPr>
          <w:rStyle w:val="FontStyle274"/>
          <w:rFonts w:ascii="Bookman Old Style" w:hAnsi="Bookman Old Style"/>
          <w:sz w:val="24"/>
          <w:szCs w:val="24"/>
        </w:rPr>
        <w:t>Центральная котельная с. Саранпауль - 4,5/4,0 кг/см2;</w:t>
      </w:r>
    </w:p>
    <w:p w14:paraId="7BFD9C91" w14:textId="77777777" w:rsidR="000C3994" w:rsidRPr="000C3994" w:rsidRDefault="000C3994" w:rsidP="000C3994">
      <w:pPr>
        <w:pStyle w:val="S"/>
        <w:numPr>
          <w:ilvl w:val="0"/>
          <w:numId w:val="22"/>
        </w:numPr>
        <w:tabs>
          <w:tab w:val="left" w:pos="851"/>
        </w:tabs>
        <w:ind w:left="0" w:firstLine="567"/>
        <w:rPr>
          <w:rStyle w:val="FontStyle274"/>
          <w:rFonts w:ascii="Bookman Old Style" w:hAnsi="Bookman Old Style"/>
          <w:sz w:val="24"/>
          <w:szCs w:val="24"/>
        </w:rPr>
      </w:pPr>
      <w:r w:rsidRPr="000C3994">
        <w:rPr>
          <w:rStyle w:val="FontStyle274"/>
          <w:rFonts w:ascii="Bookman Old Style" w:hAnsi="Bookman Old Style"/>
          <w:sz w:val="24"/>
          <w:szCs w:val="24"/>
        </w:rPr>
        <w:t>Котельная №2 с. Саранпауль - 3,5/3,0 кг/см2;</w:t>
      </w:r>
    </w:p>
    <w:p w14:paraId="4B6C732A" w14:textId="77777777" w:rsidR="000C3994" w:rsidRPr="000C3994" w:rsidRDefault="000C3994" w:rsidP="000C3994">
      <w:pPr>
        <w:pStyle w:val="S"/>
        <w:numPr>
          <w:ilvl w:val="0"/>
          <w:numId w:val="22"/>
        </w:numPr>
        <w:tabs>
          <w:tab w:val="left" w:pos="851"/>
        </w:tabs>
        <w:ind w:left="0" w:firstLine="567"/>
        <w:rPr>
          <w:rStyle w:val="FontStyle274"/>
          <w:rFonts w:ascii="Bookman Old Style" w:hAnsi="Bookman Old Style"/>
          <w:sz w:val="24"/>
          <w:szCs w:val="24"/>
        </w:rPr>
      </w:pPr>
      <w:r w:rsidRPr="000C3994">
        <w:rPr>
          <w:rStyle w:val="FontStyle274"/>
          <w:rFonts w:ascii="Bookman Old Style" w:hAnsi="Bookman Old Style"/>
          <w:sz w:val="24"/>
          <w:szCs w:val="24"/>
        </w:rPr>
        <w:t>Котельная п. Сосьва - 1,5/1,0 кг/см2.</w:t>
      </w:r>
    </w:p>
    <w:p w14:paraId="1EE5C044" w14:textId="460DAAD5" w:rsidR="002A2DF7" w:rsidRPr="00BC79F9" w:rsidRDefault="002A2DF7" w:rsidP="007B78EE">
      <w:pPr>
        <w:spacing w:before="300"/>
        <w:rPr>
          <w:color w:val="000000"/>
        </w:rPr>
      </w:pPr>
      <w:r w:rsidRPr="00BC79F9">
        <w:rPr>
          <w:color w:val="000000"/>
        </w:rPr>
        <w:t>Статистика отказов и восстановлений тепловых сетей за последние 5 лет</w:t>
      </w:r>
      <w:r w:rsidR="004E3EB6" w:rsidRPr="00BC79F9">
        <w:rPr>
          <w:color w:val="000000"/>
        </w:rPr>
        <w:t xml:space="preserve"> по </w:t>
      </w:r>
      <w:r w:rsidR="007F792F" w:rsidRPr="00BC79F9">
        <w:rPr>
          <w:color w:val="000000"/>
        </w:rPr>
        <w:t>сельскому поселению Саранпауль</w:t>
      </w:r>
      <w:r w:rsidRPr="00BC79F9">
        <w:rPr>
          <w:color w:val="000000"/>
        </w:rPr>
        <w:t xml:space="preserve"> представлены в таблице 1.1</w:t>
      </w:r>
      <w:r w:rsidR="00BC79F9" w:rsidRPr="00BC79F9">
        <w:rPr>
          <w:color w:val="000000"/>
        </w:rPr>
        <w:t>3</w:t>
      </w:r>
    </w:p>
    <w:p w14:paraId="6F0DA779" w14:textId="0EA7CBF0" w:rsidR="002A2DF7" w:rsidRPr="00BC79F9" w:rsidRDefault="002A2DF7" w:rsidP="002A2DF7">
      <w:pPr>
        <w:jc w:val="right"/>
        <w:rPr>
          <w:color w:val="000000"/>
        </w:rPr>
      </w:pPr>
      <w:r w:rsidRPr="00BC79F9">
        <w:rPr>
          <w:color w:val="000000"/>
        </w:rPr>
        <w:t>Таблица 1.1</w:t>
      </w:r>
      <w:r w:rsidR="00BC79F9" w:rsidRPr="00BC79F9">
        <w:rPr>
          <w:color w:val="000000"/>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075"/>
        <w:gridCol w:w="1085"/>
        <w:gridCol w:w="969"/>
        <w:gridCol w:w="8"/>
        <w:gridCol w:w="822"/>
        <w:gridCol w:w="19"/>
        <w:gridCol w:w="958"/>
        <w:gridCol w:w="846"/>
        <w:gridCol w:w="981"/>
        <w:gridCol w:w="625"/>
        <w:gridCol w:w="820"/>
        <w:gridCol w:w="509"/>
      </w:tblGrid>
      <w:tr w:rsidR="007F792F" w:rsidRPr="00BC79F9" w14:paraId="72CFAF72" w14:textId="77777777" w:rsidTr="007F792F">
        <w:tc>
          <w:tcPr>
            <w:tcW w:w="1152" w:type="pct"/>
            <w:vAlign w:val="center"/>
          </w:tcPr>
          <w:p w14:paraId="6672836A" w14:textId="77777777" w:rsidR="007F792F" w:rsidRPr="00667752" w:rsidRDefault="007F792F" w:rsidP="00667752">
            <w:pPr>
              <w:pStyle w:val="affff1"/>
              <w:rPr>
                <w:b/>
              </w:rPr>
            </w:pPr>
          </w:p>
        </w:tc>
        <w:tc>
          <w:tcPr>
            <w:tcW w:w="453" w:type="pct"/>
            <w:vAlign w:val="center"/>
            <w:hideMark/>
          </w:tcPr>
          <w:p w14:paraId="37E9F585" w14:textId="00BBF04A"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сентябрь    </w:t>
            </w:r>
          </w:p>
        </w:tc>
        <w:tc>
          <w:tcPr>
            <w:tcW w:w="409" w:type="pct"/>
            <w:vAlign w:val="center"/>
          </w:tcPr>
          <w:p w14:paraId="257CC590" w14:textId="177A30DE"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октябрь   </w:t>
            </w:r>
          </w:p>
        </w:tc>
        <w:tc>
          <w:tcPr>
            <w:tcW w:w="427" w:type="pct"/>
            <w:gridSpan w:val="3"/>
            <w:vAlign w:val="center"/>
          </w:tcPr>
          <w:p w14:paraId="3EB3DB69" w14:textId="07E74AB8"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ноябрь   </w:t>
            </w:r>
          </w:p>
        </w:tc>
        <w:tc>
          <w:tcPr>
            <w:tcW w:w="404" w:type="pct"/>
            <w:vAlign w:val="center"/>
          </w:tcPr>
          <w:p w14:paraId="14F52A88" w14:textId="62953591"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декабрь   </w:t>
            </w:r>
          </w:p>
        </w:tc>
        <w:tc>
          <w:tcPr>
            <w:tcW w:w="482" w:type="pct"/>
            <w:vAlign w:val="center"/>
          </w:tcPr>
          <w:p w14:paraId="1C6D5FA7" w14:textId="68496A20"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январь   </w:t>
            </w:r>
          </w:p>
        </w:tc>
        <w:tc>
          <w:tcPr>
            <w:tcW w:w="393" w:type="pct"/>
            <w:vAlign w:val="center"/>
          </w:tcPr>
          <w:p w14:paraId="2AFB3EA5" w14:textId="0D0B0FB6"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февраль    </w:t>
            </w:r>
          </w:p>
        </w:tc>
        <w:tc>
          <w:tcPr>
            <w:tcW w:w="426" w:type="pct"/>
            <w:vAlign w:val="center"/>
          </w:tcPr>
          <w:p w14:paraId="039F0388" w14:textId="2EC8FE00"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март    </w:t>
            </w:r>
          </w:p>
        </w:tc>
        <w:tc>
          <w:tcPr>
            <w:tcW w:w="491" w:type="pct"/>
            <w:vAlign w:val="center"/>
          </w:tcPr>
          <w:p w14:paraId="065725BE" w14:textId="713DE4AE"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 xml:space="preserve">апрель    </w:t>
            </w:r>
          </w:p>
        </w:tc>
        <w:tc>
          <w:tcPr>
            <w:tcW w:w="363" w:type="pct"/>
            <w:vAlign w:val="center"/>
          </w:tcPr>
          <w:p w14:paraId="522865A1" w14:textId="6E7ACA57" w:rsidR="007F792F" w:rsidRPr="00667752" w:rsidRDefault="007F792F" w:rsidP="00667752">
            <w:pPr>
              <w:pStyle w:val="affff1"/>
              <w:rPr>
                <w:rStyle w:val="FontStyle273"/>
                <w:rFonts w:ascii="Bookman Old Style" w:hAnsi="Bookman Old Style"/>
                <w:bCs w:val="0"/>
              </w:rPr>
            </w:pPr>
            <w:r w:rsidRPr="00667752">
              <w:rPr>
                <w:rStyle w:val="FontStyle273"/>
                <w:rFonts w:ascii="Bookman Old Style" w:hAnsi="Bookman Old Style"/>
                <w:bCs w:val="0"/>
              </w:rPr>
              <w:t>май</w:t>
            </w:r>
          </w:p>
        </w:tc>
      </w:tr>
      <w:tr w:rsidR="007F792F" w:rsidRPr="00BC79F9" w14:paraId="2DB94F44" w14:textId="77777777" w:rsidTr="007F792F">
        <w:tc>
          <w:tcPr>
            <w:tcW w:w="1152" w:type="pct"/>
            <w:vAlign w:val="center"/>
          </w:tcPr>
          <w:p w14:paraId="248AA014" w14:textId="77777777" w:rsidR="007F792F" w:rsidRPr="00667752" w:rsidRDefault="007F792F" w:rsidP="00667752">
            <w:pPr>
              <w:pStyle w:val="affff1"/>
              <w:rPr>
                <w:b/>
              </w:rPr>
            </w:pPr>
          </w:p>
        </w:tc>
        <w:tc>
          <w:tcPr>
            <w:tcW w:w="3848" w:type="pct"/>
            <w:gridSpan w:val="11"/>
            <w:vAlign w:val="center"/>
            <w:hideMark/>
          </w:tcPr>
          <w:p w14:paraId="752BD5E3" w14:textId="77777777" w:rsidR="007F792F" w:rsidRPr="00667752" w:rsidRDefault="007F792F" w:rsidP="00667752">
            <w:pPr>
              <w:pStyle w:val="affff1"/>
              <w:rPr>
                <w:rStyle w:val="FontStyle272"/>
                <w:rFonts w:ascii="Bookman Old Style" w:hAnsi="Bookman Old Style"/>
                <w:b/>
              </w:rPr>
            </w:pPr>
            <w:r w:rsidRPr="00667752">
              <w:rPr>
                <w:rStyle w:val="FontStyle272"/>
                <w:rFonts w:ascii="Bookman Old Style" w:hAnsi="Bookman Old Style"/>
                <w:b/>
              </w:rPr>
              <w:t>Центральная котельная с. Саранпауль</w:t>
            </w:r>
          </w:p>
        </w:tc>
      </w:tr>
      <w:tr w:rsidR="007F792F" w14:paraId="72EE4A82" w14:textId="77777777" w:rsidTr="007F792F">
        <w:tc>
          <w:tcPr>
            <w:tcW w:w="1152" w:type="pct"/>
            <w:vAlign w:val="center"/>
            <w:hideMark/>
          </w:tcPr>
          <w:p w14:paraId="3922A976"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Среднее время работы 1 котла (час)</w:t>
            </w:r>
          </w:p>
        </w:tc>
        <w:tc>
          <w:tcPr>
            <w:tcW w:w="453" w:type="pct"/>
            <w:vAlign w:val="center"/>
            <w:hideMark/>
          </w:tcPr>
          <w:p w14:paraId="01CBF1D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240</w:t>
            </w:r>
          </w:p>
        </w:tc>
        <w:tc>
          <w:tcPr>
            <w:tcW w:w="413" w:type="pct"/>
            <w:gridSpan w:val="2"/>
            <w:vAlign w:val="center"/>
            <w:hideMark/>
          </w:tcPr>
          <w:p w14:paraId="08092351"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360</w:t>
            </w:r>
          </w:p>
        </w:tc>
        <w:tc>
          <w:tcPr>
            <w:tcW w:w="413" w:type="pct"/>
            <w:vAlign w:val="center"/>
            <w:hideMark/>
          </w:tcPr>
          <w:p w14:paraId="619C90F9"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450</w:t>
            </w:r>
          </w:p>
        </w:tc>
        <w:tc>
          <w:tcPr>
            <w:tcW w:w="414" w:type="pct"/>
            <w:gridSpan w:val="2"/>
            <w:vAlign w:val="center"/>
            <w:hideMark/>
          </w:tcPr>
          <w:p w14:paraId="4E729A4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600</w:t>
            </w:r>
          </w:p>
        </w:tc>
        <w:tc>
          <w:tcPr>
            <w:tcW w:w="482" w:type="pct"/>
            <w:vAlign w:val="center"/>
            <w:hideMark/>
          </w:tcPr>
          <w:p w14:paraId="1D95940D"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650</w:t>
            </w:r>
          </w:p>
        </w:tc>
        <w:tc>
          <w:tcPr>
            <w:tcW w:w="393" w:type="pct"/>
            <w:vAlign w:val="center"/>
            <w:hideMark/>
          </w:tcPr>
          <w:p w14:paraId="0E5D6CAD"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620</w:t>
            </w:r>
          </w:p>
        </w:tc>
        <w:tc>
          <w:tcPr>
            <w:tcW w:w="426" w:type="pct"/>
            <w:vAlign w:val="center"/>
            <w:hideMark/>
          </w:tcPr>
          <w:p w14:paraId="311ED3EF"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500</w:t>
            </w:r>
          </w:p>
        </w:tc>
        <w:tc>
          <w:tcPr>
            <w:tcW w:w="491" w:type="pct"/>
            <w:vAlign w:val="center"/>
            <w:hideMark/>
          </w:tcPr>
          <w:p w14:paraId="06B53C50"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400</w:t>
            </w:r>
          </w:p>
        </w:tc>
        <w:tc>
          <w:tcPr>
            <w:tcW w:w="363" w:type="pct"/>
            <w:vAlign w:val="center"/>
            <w:hideMark/>
          </w:tcPr>
          <w:p w14:paraId="71D77D49"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240</w:t>
            </w:r>
          </w:p>
        </w:tc>
      </w:tr>
      <w:tr w:rsidR="007F792F" w14:paraId="7FC68728" w14:textId="77777777" w:rsidTr="007F792F">
        <w:tc>
          <w:tcPr>
            <w:tcW w:w="1152" w:type="pct"/>
            <w:vAlign w:val="center"/>
            <w:hideMark/>
          </w:tcPr>
          <w:p w14:paraId="3AAD5A22"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Количество отказов и остановов</w:t>
            </w:r>
          </w:p>
        </w:tc>
        <w:tc>
          <w:tcPr>
            <w:tcW w:w="453" w:type="pct"/>
            <w:vAlign w:val="center"/>
            <w:hideMark/>
          </w:tcPr>
          <w:p w14:paraId="27679C66"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8-10</w:t>
            </w:r>
          </w:p>
        </w:tc>
        <w:tc>
          <w:tcPr>
            <w:tcW w:w="413" w:type="pct"/>
            <w:gridSpan w:val="2"/>
            <w:vAlign w:val="center"/>
            <w:hideMark/>
          </w:tcPr>
          <w:p w14:paraId="4CE7CAEC"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3-4</w:t>
            </w:r>
          </w:p>
        </w:tc>
        <w:tc>
          <w:tcPr>
            <w:tcW w:w="413" w:type="pct"/>
            <w:vAlign w:val="center"/>
            <w:hideMark/>
          </w:tcPr>
          <w:p w14:paraId="73609FB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3-4</w:t>
            </w:r>
          </w:p>
        </w:tc>
        <w:tc>
          <w:tcPr>
            <w:tcW w:w="414" w:type="pct"/>
            <w:gridSpan w:val="2"/>
            <w:vAlign w:val="center"/>
            <w:hideMark/>
          </w:tcPr>
          <w:p w14:paraId="5CDC237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6-8</w:t>
            </w:r>
          </w:p>
        </w:tc>
        <w:tc>
          <w:tcPr>
            <w:tcW w:w="482" w:type="pct"/>
            <w:vAlign w:val="center"/>
            <w:hideMark/>
          </w:tcPr>
          <w:p w14:paraId="0449935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w:t>
            </w:r>
          </w:p>
        </w:tc>
        <w:tc>
          <w:tcPr>
            <w:tcW w:w="393" w:type="pct"/>
            <w:vAlign w:val="center"/>
            <w:hideMark/>
          </w:tcPr>
          <w:p w14:paraId="15A5C41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3-5</w:t>
            </w:r>
          </w:p>
        </w:tc>
        <w:tc>
          <w:tcPr>
            <w:tcW w:w="426" w:type="pct"/>
            <w:vAlign w:val="center"/>
            <w:hideMark/>
          </w:tcPr>
          <w:p w14:paraId="1360D0F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6-8</w:t>
            </w:r>
          </w:p>
        </w:tc>
        <w:tc>
          <w:tcPr>
            <w:tcW w:w="491" w:type="pct"/>
            <w:vAlign w:val="center"/>
            <w:hideMark/>
          </w:tcPr>
          <w:p w14:paraId="043D846D"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3-5</w:t>
            </w:r>
          </w:p>
        </w:tc>
        <w:tc>
          <w:tcPr>
            <w:tcW w:w="363" w:type="pct"/>
            <w:vAlign w:val="center"/>
            <w:hideMark/>
          </w:tcPr>
          <w:p w14:paraId="470E0444"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w:t>
            </w:r>
          </w:p>
        </w:tc>
      </w:tr>
      <w:tr w:rsidR="007F792F" w14:paraId="1D0DB834" w14:textId="77777777" w:rsidTr="007F792F">
        <w:tc>
          <w:tcPr>
            <w:tcW w:w="1152" w:type="pct"/>
            <w:vAlign w:val="center"/>
            <w:hideMark/>
          </w:tcPr>
          <w:p w14:paraId="7E3BFD4B"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Основные причины отка</w:t>
            </w:r>
            <w:r w:rsidRPr="00667752">
              <w:rPr>
                <w:rStyle w:val="FontStyle272"/>
                <w:rFonts w:ascii="Bookman Old Style" w:hAnsi="Bookman Old Style"/>
              </w:rPr>
              <w:softHyphen/>
              <w:t>зов:</w:t>
            </w:r>
          </w:p>
        </w:tc>
        <w:tc>
          <w:tcPr>
            <w:tcW w:w="453" w:type="pct"/>
            <w:vAlign w:val="center"/>
          </w:tcPr>
          <w:p w14:paraId="5E711883" w14:textId="77777777" w:rsidR="007F792F" w:rsidRPr="00667752" w:rsidRDefault="007F792F" w:rsidP="00667752">
            <w:pPr>
              <w:pStyle w:val="affff1"/>
            </w:pPr>
          </w:p>
        </w:tc>
        <w:tc>
          <w:tcPr>
            <w:tcW w:w="413" w:type="pct"/>
            <w:gridSpan w:val="2"/>
            <w:vAlign w:val="center"/>
          </w:tcPr>
          <w:p w14:paraId="33C63394" w14:textId="77777777" w:rsidR="007F792F" w:rsidRPr="00667752" w:rsidRDefault="007F792F" w:rsidP="00667752">
            <w:pPr>
              <w:pStyle w:val="affff1"/>
            </w:pPr>
          </w:p>
        </w:tc>
        <w:tc>
          <w:tcPr>
            <w:tcW w:w="413" w:type="pct"/>
            <w:vAlign w:val="center"/>
          </w:tcPr>
          <w:p w14:paraId="55B59460" w14:textId="77777777" w:rsidR="007F792F" w:rsidRPr="00667752" w:rsidRDefault="007F792F" w:rsidP="00667752">
            <w:pPr>
              <w:pStyle w:val="affff1"/>
            </w:pPr>
          </w:p>
        </w:tc>
        <w:tc>
          <w:tcPr>
            <w:tcW w:w="414" w:type="pct"/>
            <w:gridSpan w:val="2"/>
            <w:vAlign w:val="center"/>
          </w:tcPr>
          <w:p w14:paraId="3209F806" w14:textId="77777777" w:rsidR="007F792F" w:rsidRPr="00667752" w:rsidRDefault="007F792F" w:rsidP="00667752">
            <w:pPr>
              <w:pStyle w:val="affff1"/>
            </w:pPr>
          </w:p>
        </w:tc>
        <w:tc>
          <w:tcPr>
            <w:tcW w:w="482" w:type="pct"/>
            <w:vAlign w:val="center"/>
          </w:tcPr>
          <w:p w14:paraId="437CCD27" w14:textId="77777777" w:rsidR="007F792F" w:rsidRPr="00667752" w:rsidRDefault="007F792F" w:rsidP="00667752">
            <w:pPr>
              <w:pStyle w:val="affff1"/>
            </w:pPr>
          </w:p>
        </w:tc>
        <w:tc>
          <w:tcPr>
            <w:tcW w:w="393" w:type="pct"/>
            <w:vAlign w:val="center"/>
          </w:tcPr>
          <w:p w14:paraId="25D73C3E" w14:textId="77777777" w:rsidR="007F792F" w:rsidRPr="00667752" w:rsidRDefault="007F792F" w:rsidP="00667752">
            <w:pPr>
              <w:pStyle w:val="affff1"/>
            </w:pPr>
          </w:p>
        </w:tc>
        <w:tc>
          <w:tcPr>
            <w:tcW w:w="426" w:type="pct"/>
            <w:vAlign w:val="center"/>
          </w:tcPr>
          <w:p w14:paraId="4D2EDFA7" w14:textId="77777777" w:rsidR="007F792F" w:rsidRPr="00667752" w:rsidRDefault="007F792F" w:rsidP="00667752">
            <w:pPr>
              <w:pStyle w:val="affff1"/>
            </w:pPr>
          </w:p>
        </w:tc>
        <w:tc>
          <w:tcPr>
            <w:tcW w:w="491" w:type="pct"/>
            <w:vAlign w:val="center"/>
          </w:tcPr>
          <w:p w14:paraId="1A46EE4D" w14:textId="77777777" w:rsidR="007F792F" w:rsidRPr="00667752" w:rsidRDefault="007F792F" w:rsidP="00667752">
            <w:pPr>
              <w:pStyle w:val="affff1"/>
            </w:pPr>
          </w:p>
        </w:tc>
        <w:tc>
          <w:tcPr>
            <w:tcW w:w="363" w:type="pct"/>
            <w:vAlign w:val="center"/>
          </w:tcPr>
          <w:p w14:paraId="2E30B147" w14:textId="77777777" w:rsidR="007F792F" w:rsidRPr="00667752" w:rsidRDefault="007F792F" w:rsidP="00667752">
            <w:pPr>
              <w:pStyle w:val="affff1"/>
            </w:pPr>
          </w:p>
        </w:tc>
      </w:tr>
      <w:tr w:rsidR="007F792F" w14:paraId="0F935EB8" w14:textId="77777777" w:rsidTr="007F792F">
        <w:tc>
          <w:tcPr>
            <w:tcW w:w="1152" w:type="pct"/>
            <w:vAlign w:val="center"/>
            <w:hideMark/>
          </w:tcPr>
          <w:p w14:paraId="32605A5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 неисправности элек</w:t>
            </w:r>
            <w:r w:rsidRPr="00667752">
              <w:rPr>
                <w:rStyle w:val="FontStyle272"/>
                <w:rFonts w:ascii="Bookman Old Style" w:hAnsi="Bookman Old Style"/>
              </w:rPr>
              <w:softHyphen/>
              <w:t>трооборудования</w:t>
            </w:r>
          </w:p>
        </w:tc>
        <w:tc>
          <w:tcPr>
            <w:tcW w:w="453" w:type="pct"/>
            <w:vAlign w:val="center"/>
            <w:hideMark/>
          </w:tcPr>
          <w:p w14:paraId="35767EF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13" w:type="pct"/>
            <w:gridSpan w:val="2"/>
            <w:vAlign w:val="center"/>
            <w:hideMark/>
          </w:tcPr>
          <w:p w14:paraId="1DF1AEE3"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413" w:type="pct"/>
            <w:vAlign w:val="center"/>
            <w:hideMark/>
          </w:tcPr>
          <w:p w14:paraId="5BCEF62E"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14" w:type="pct"/>
            <w:gridSpan w:val="2"/>
            <w:vAlign w:val="center"/>
            <w:hideMark/>
          </w:tcPr>
          <w:p w14:paraId="2DC73A00"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82" w:type="pct"/>
            <w:vAlign w:val="center"/>
            <w:hideMark/>
          </w:tcPr>
          <w:p w14:paraId="4F08CC12"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393" w:type="pct"/>
            <w:vAlign w:val="center"/>
            <w:hideMark/>
          </w:tcPr>
          <w:p w14:paraId="1F899F9D"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26" w:type="pct"/>
            <w:vAlign w:val="center"/>
            <w:hideMark/>
          </w:tcPr>
          <w:p w14:paraId="7DBD120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91" w:type="pct"/>
            <w:vAlign w:val="center"/>
            <w:hideMark/>
          </w:tcPr>
          <w:p w14:paraId="5969F8D3"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363" w:type="pct"/>
            <w:vAlign w:val="center"/>
            <w:hideMark/>
          </w:tcPr>
          <w:p w14:paraId="517BA5C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r>
      <w:tr w:rsidR="007F792F" w14:paraId="77E2E9E9" w14:textId="77777777" w:rsidTr="007F792F">
        <w:tc>
          <w:tcPr>
            <w:tcW w:w="1152" w:type="pct"/>
            <w:vAlign w:val="center"/>
            <w:hideMark/>
          </w:tcPr>
          <w:p w14:paraId="23A57EC1"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 разрывы поверхностей нагрева</w:t>
            </w:r>
          </w:p>
        </w:tc>
        <w:tc>
          <w:tcPr>
            <w:tcW w:w="453" w:type="pct"/>
            <w:vAlign w:val="center"/>
            <w:hideMark/>
          </w:tcPr>
          <w:p w14:paraId="1EFC77A6"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13" w:type="pct"/>
            <w:gridSpan w:val="2"/>
            <w:vAlign w:val="center"/>
            <w:hideMark/>
          </w:tcPr>
          <w:p w14:paraId="5686E45C"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413" w:type="pct"/>
            <w:vAlign w:val="center"/>
            <w:hideMark/>
          </w:tcPr>
          <w:p w14:paraId="0FF37B16"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14" w:type="pct"/>
            <w:gridSpan w:val="2"/>
            <w:vAlign w:val="center"/>
            <w:hideMark/>
          </w:tcPr>
          <w:p w14:paraId="0AC5B06B"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82" w:type="pct"/>
            <w:vAlign w:val="center"/>
            <w:hideMark/>
          </w:tcPr>
          <w:p w14:paraId="5D0DBFE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393" w:type="pct"/>
            <w:vAlign w:val="center"/>
            <w:hideMark/>
          </w:tcPr>
          <w:p w14:paraId="7387E23F"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26" w:type="pct"/>
            <w:vAlign w:val="center"/>
            <w:hideMark/>
          </w:tcPr>
          <w:p w14:paraId="3EFF893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91" w:type="pct"/>
            <w:vAlign w:val="center"/>
            <w:hideMark/>
          </w:tcPr>
          <w:p w14:paraId="6C3FE66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363" w:type="pct"/>
            <w:vAlign w:val="center"/>
            <w:hideMark/>
          </w:tcPr>
          <w:p w14:paraId="6A77256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r>
      <w:tr w:rsidR="007F792F" w14:paraId="477F23A0" w14:textId="77777777" w:rsidTr="007F792F">
        <w:tc>
          <w:tcPr>
            <w:tcW w:w="1152" w:type="pct"/>
            <w:vAlign w:val="center"/>
            <w:hideMark/>
          </w:tcPr>
          <w:p w14:paraId="5734756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lastRenderedPageBreak/>
              <w:t>3. неисправности меха</w:t>
            </w:r>
            <w:r w:rsidRPr="00667752">
              <w:rPr>
                <w:rStyle w:val="FontStyle272"/>
                <w:rFonts w:ascii="Bookman Old Style" w:hAnsi="Bookman Old Style"/>
              </w:rPr>
              <w:softHyphen/>
              <w:t>низмов топки</w:t>
            </w:r>
          </w:p>
        </w:tc>
        <w:tc>
          <w:tcPr>
            <w:tcW w:w="453" w:type="pct"/>
            <w:vAlign w:val="center"/>
            <w:hideMark/>
          </w:tcPr>
          <w:p w14:paraId="1288974F"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13" w:type="pct"/>
            <w:gridSpan w:val="2"/>
            <w:vAlign w:val="center"/>
            <w:hideMark/>
          </w:tcPr>
          <w:p w14:paraId="1D216F9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413" w:type="pct"/>
            <w:vAlign w:val="center"/>
            <w:hideMark/>
          </w:tcPr>
          <w:p w14:paraId="26C2CF0C"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14" w:type="pct"/>
            <w:gridSpan w:val="2"/>
            <w:vAlign w:val="center"/>
            <w:hideMark/>
          </w:tcPr>
          <w:p w14:paraId="1A8DB503"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82" w:type="pct"/>
            <w:vAlign w:val="center"/>
            <w:hideMark/>
          </w:tcPr>
          <w:p w14:paraId="4965E9A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393" w:type="pct"/>
            <w:vAlign w:val="center"/>
            <w:hideMark/>
          </w:tcPr>
          <w:p w14:paraId="65C1F3B9"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26" w:type="pct"/>
            <w:vAlign w:val="center"/>
            <w:hideMark/>
          </w:tcPr>
          <w:p w14:paraId="5CAFFFA9"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w:t>
            </w:r>
          </w:p>
        </w:tc>
        <w:tc>
          <w:tcPr>
            <w:tcW w:w="491" w:type="pct"/>
            <w:vAlign w:val="center"/>
            <w:hideMark/>
          </w:tcPr>
          <w:p w14:paraId="66EFCF1C"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363" w:type="pct"/>
            <w:vAlign w:val="center"/>
            <w:hideMark/>
          </w:tcPr>
          <w:p w14:paraId="18E94169"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r>
      <w:tr w:rsidR="007F792F" w14:paraId="5043A7AD" w14:textId="77777777" w:rsidTr="007F792F">
        <w:tc>
          <w:tcPr>
            <w:tcW w:w="1152" w:type="pct"/>
            <w:vAlign w:val="center"/>
            <w:hideMark/>
          </w:tcPr>
          <w:p w14:paraId="738679B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4.Поломки системы топ-ливоподачи и золоудале</w:t>
            </w:r>
            <w:r w:rsidRPr="00667752">
              <w:rPr>
                <w:rStyle w:val="FontStyle272"/>
                <w:rFonts w:ascii="Bookman Old Style" w:hAnsi="Bookman Old Style"/>
              </w:rPr>
              <w:softHyphen/>
              <w:t>ния</w:t>
            </w:r>
          </w:p>
        </w:tc>
        <w:tc>
          <w:tcPr>
            <w:tcW w:w="453" w:type="pct"/>
            <w:vAlign w:val="center"/>
            <w:hideMark/>
          </w:tcPr>
          <w:p w14:paraId="08F8D52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13" w:type="pct"/>
            <w:gridSpan w:val="2"/>
            <w:vAlign w:val="center"/>
            <w:hideMark/>
          </w:tcPr>
          <w:p w14:paraId="4D15E0F4"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413" w:type="pct"/>
            <w:vAlign w:val="center"/>
            <w:hideMark/>
          </w:tcPr>
          <w:p w14:paraId="5B63DBC9"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414" w:type="pct"/>
            <w:gridSpan w:val="2"/>
            <w:vAlign w:val="center"/>
            <w:hideMark/>
          </w:tcPr>
          <w:p w14:paraId="20F3A47C"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82" w:type="pct"/>
            <w:vAlign w:val="center"/>
            <w:hideMark/>
          </w:tcPr>
          <w:p w14:paraId="3DF9E331"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393" w:type="pct"/>
            <w:vAlign w:val="center"/>
            <w:hideMark/>
          </w:tcPr>
          <w:p w14:paraId="368DA6D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26" w:type="pct"/>
            <w:vAlign w:val="center"/>
            <w:hideMark/>
          </w:tcPr>
          <w:p w14:paraId="7346705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1-2</w:t>
            </w:r>
          </w:p>
        </w:tc>
        <w:tc>
          <w:tcPr>
            <w:tcW w:w="491" w:type="pct"/>
            <w:vAlign w:val="center"/>
            <w:hideMark/>
          </w:tcPr>
          <w:p w14:paraId="70511C43"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c>
          <w:tcPr>
            <w:tcW w:w="363" w:type="pct"/>
            <w:vAlign w:val="center"/>
            <w:hideMark/>
          </w:tcPr>
          <w:p w14:paraId="72B62202"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w:t>
            </w:r>
          </w:p>
        </w:tc>
      </w:tr>
      <w:tr w:rsidR="007F792F" w14:paraId="0F54FA2C" w14:textId="77777777" w:rsidTr="007F792F">
        <w:tc>
          <w:tcPr>
            <w:tcW w:w="1152" w:type="pct"/>
            <w:vAlign w:val="center"/>
          </w:tcPr>
          <w:p w14:paraId="4E8488EA" w14:textId="77777777" w:rsidR="007F792F" w:rsidRPr="00667752" w:rsidRDefault="007F792F" w:rsidP="00667752">
            <w:pPr>
              <w:pStyle w:val="affff1"/>
            </w:pPr>
          </w:p>
        </w:tc>
        <w:tc>
          <w:tcPr>
            <w:tcW w:w="3848" w:type="pct"/>
            <w:gridSpan w:val="11"/>
            <w:vAlign w:val="center"/>
            <w:hideMark/>
          </w:tcPr>
          <w:p w14:paraId="4D85568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Котельная №2 с. Саранпауль</w:t>
            </w:r>
          </w:p>
        </w:tc>
      </w:tr>
      <w:tr w:rsidR="007F792F" w14:paraId="5E411C86" w14:textId="77777777" w:rsidTr="007F792F">
        <w:tc>
          <w:tcPr>
            <w:tcW w:w="1152" w:type="pct"/>
            <w:vAlign w:val="center"/>
            <w:hideMark/>
          </w:tcPr>
          <w:p w14:paraId="4A0E12E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Среднее время работы 1 котла (час)</w:t>
            </w:r>
          </w:p>
        </w:tc>
        <w:tc>
          <w:tcPr>
            <w:tcW w:w="453" w:type="pct"/>
            <w:vAlign w:val="center"/>
            <w:hideMark/>
          </w:tcPr>
          <w:p w14:paraId="18F7BBC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240</w:t>
            </w:r>
          </w:p>
        </w:tc>
        <w:tc>
          <w:tcPr>
            <w:tcW w:w="413" w:type="pct"/>
            <w:gridSpan w:val="2"/>
            <w:vAlign w:val="center"/>
            <w:hideMark/>
          </w:tcPr>
          <w:p w14:paraId="72EB79F0"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360</w:t>
            </w:r>
          </w:p>
        </w:tc>
        <w:tc>
          <w:tcPr>
            <w:tcW w:w="413" w:type="pct"/>
            <w:vAlign w:val="center"/>
            <w:hideMark/>
          </w:tcPr>
          <w:p w14:paraId="4EB1D250"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450</w:t>
            </w:r>
          </w:p>
        </w:tc>
        <w:tc>
          <w:tcPr>
            <w:tcW w:w="414" w:type="pct"/>
            <w:gridSpan w:val="2"/>
            <w:vAlign w:val="center"/>
            <w:hideMark/>
          </w:tcPr>
          <w:p w14:paraId="16DE371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600</w:t>
            </w:r>
          </w:p>
        </w:tc>
        <w:tc>
          <w:tcPr>
            <w:tcW w:w="482" w:type="pct"/>
            <w:vAlign w:val="center"/>
            <w:hideMark/>
          </w:tcPr>
          <w:p w14:paraId="65F3E94F"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650</w:t>
            </w:r>
          </w:p>
        </w:tc>
        <w:tc>
          <w:tcPr>
            <w:tcW w:w="393" w:type="pct"/>
            <w:vAlign w:val="center"/>
            <w:hideMark/>
          </w:tcPr>
          <w:p w14:paraId="594A5CE1"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620</w:t>
            </w:r>
          </w:p>
        </w:tc>
        <w:tc>
          <w:tcPr>
            <w:tcW w:w="426" w:type="pct"/>
            <w:vAlign w:val="center"/>
            <w:hideMark/>
          </w:tcPr>
          <w:p w14:paraId="14DA1422"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500</w:t>
            </w:r>
          </w:p>
        </w:tc>
        <w:tc>
          <w:tcPr>
            <w:tcW w:w="491" w:type="pct"/>
            <w:vAlign w:val="center"/>
            <w:hideMark/>
          </w:tcPr>
          <w:p w14:paraId="0D432184"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400</w:t>
            </w:r>
          </w:p>
        </w:tc>
        <w:tc>
          <w:tcPr>
            <w:tcW w:w="363" w:type="pct"/>
            <w:vAlign w:val="center"/>
            <w:hideMark/>
          </w:tcPr>
          <w:p w14:paraId="63696B2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240</w:t>
            </w:r>
          </w:p>
        </w:tc>
      </w:tr>
      <w:tr w:rsidR="007F792F" w14:paraId="386EFA32" w14:textId="77777777" w:rsidTr="007F792F">
        <w:tc>
          <w:tcPr>
            <w:tcW w:w="1152" w:type="pct"/>
            <w:vAlign w:val="center"/>
            <w:hideMark/>
          </w:tcPr>
          <w:p w14:paraId="02F01A99"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Количество отказов и остановов</w:t>
            </w:r>
          </w:p>
        </w:tc>
        <w:tc>
          <w:tcPr>
            <w:tcW w:w="3848" w:type="pct"/>
            <w:gridSpan w:val="11"/>
            <w:vAlign w:val="center"/>
            <w:hideMark/>
          </w:tcPr>
          <w:p w14:paraId="503911DC"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 за сезон</w:t>
            </w:r>
          </w:p>
        </w:tc>
      </w:tr>
      <w:tr w:rsidR="007F792F" w14:paraId="3B5B6D79" w14:textId="77777777" w:rsidTr="007F792F">
        <w:tc>
          <w:tcPr>
            <w:tcW w:w="1152" w:type="pct"/>
            <w:vAlign w:val="center"/>
            <w:hideMark/>
          </w:tcPr>
          <w:p w14:paraId="14810F6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Основные причины отказов</w:t>
            </w:r>
          </w:p>
        </w:tc>
        <w:tc>
          <w:tcPr>
            <w:tcW w:w="3848" w:type="pct"/>
            <w:gridSpan w:val="11"/>
            <w:vAlign w:val="center"/>
          </w:tcPr>
          <w:p w14:paraId="3638C7F2" w14:textId="39D02630" w:rsidR="007F792F" w:rsidRPr="00667752" w:rsidRDefault="007F792F" w:rsidP="00667752">
            <w:pPr>
              <w:pStyle w:val="affff1"/>
            </w:pPr>
            <w:r w:rsidRPr="00667752">
              <w:t>-</w:t>
            </w:r>
          </w:p>
        </w:tc>
      </w:tr>
      <w:tr w:rsidR="007F792F" w14:paraId="1BA7CC26" w14:textId="77777777" w:rsidTr="007F792F">
        <w:tc>
          <w:tcPr>
            <w:tcW w:w="1152" w:type="pct"/>
            <w:vAlign w:val="center"/>
            <w:hideMark/>
          </w:tcPr>
          <w:p w14:paraId="3D839DA3"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 неисправности элек</w:t>
            </w:r>
            <w:r w:rsidRPr="00667752">
              <w:rPr>
                <w:rStyle w:val="FontStyle272"/>
                <w:rFonts w:ascii="Bookman Old Style" w:hAnsi="Bookman Old Style"/>
              </w:rPr>
              <w:softHyphen/>
              <w:t>трооборудования и насо</w:t>
            </w:r>
            <w:r w:rsidRPr="00667752">
              <w:rPr>
                <w:rStyle w:val="FontStyle272"/>
                <w:rFonts w:ascii="Bookman Old Style" w:hAnsi="Bookman Old Style"/>
              </w:rPr>
              <w:softHyphen/>
              <w:t>сов</w:t>
            </w:r>
          </w:p>
        </w:tc>
        <w:tc>
          <w:tcPr>
            <w:tcW w:w="3848" w:type="pct"/>
            <w:gridSpan w:val="11"/>
            <w:vAlign w:val="center"/>
            <w:hideMark/>
          </w:tcPr>
          <w:p w14:paraId="7D435884"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 за сезон</w:t>
            </w:r>
          </w:p>
        </w:tc>
      </w:tr>
      <w:tr w:rsidR="007F792F" w14:paraId="2D83C6B7" w14:textId="77777777" w:rsidTr="007F792F">
        <w:tc>
          <w:tcPr>
            <w:tcW w:w="1152" w:type="pct"/>
            <w:vAlign w:val="center"/>
          </w:tcPr>
          <w:p w14:paraId="0F4F7B97" w14:textId="77777777" w:rsidR="007F792F" w:rsidRPr="00667752" w:rsidRDefault="007F792F" w:rsidP="00667752">
            <w:pPr>
              <w:pStyle w:val="affff1"/>
            </w:pPr>
          </w:p>
        </w:tc>
        <w:tc>
          <w:tcPr>
            <w:tcW w:w="3848" w:type="pct"/>
            <w:gridSpan w:val="11"/>
            <w:vAlign w:val="center"/>
            <w:hideMark/>
          </w:tcPr>
          <w:p w14:paraId="774502A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Котельная п. Сосьва</w:t>
            </w:r>
          </w:p>
        </w:tc>
      </w:tr>
      <w:tr w:rsidR="007F792F" w14:paraId="068ED035" w14:textId="77777777" w:rsidTr="007F792F">
        <w:tc>
          <w:tcPr>
            <w:tcW w:w="1152" w:type="pct"/>
            <w:vAlign w:val="center"/>
            <w:hideMark/>
          </w:tcPr>
          <w:p w14:paraId="336B32AC"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Среднее время работы 1 котла (час)</w:t>
            </w:r>
          </w:p>
        </w:tc>
        <w:tc>
          <w:tcPr>
            <w:tcW w:w="453" w:type="pct"/>
            <w:vAlign w:val="center"/>
            <w:hideMark/>
          </w:tcPr>
          <w:p w14:paraId="3283C24F"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240</w:t>
            </w:r>
          </w:p>
        </w:tc>
        <w:tc>
          <w:tcPr>
            <w:tcW w:w="413" w:type="pct"/>
            <w:gridSpan w:val="2"/>
            <w:vAlign w:val="center"/>
            <w:hideMark/>
          </w:tcPr>
          <w:p w14:paraId="03C211AB"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360</w:t>
            </w:r>
          </w:p>
        </w:tc>
        <w:tc>
          <w:tcPr>
            <w:tcW w:w="413" w:type="pct"/>
            <w:vAlign w:val="center"/>
            <w:hideMark/>
          </w:tcPr>
          <w:p w14:paraId="472C6CBE"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450</w:t>
            </w:r>
          </w:p>
        </w:tc>
        <w:tc>
          <w:tcPr>
            <w:tcW w:w="414" w:type="pct"/>
            <w:gridSpan w:val="2"/>
            <w:vAlign w:val="center"/>
            <w:hideMark/>
          </w:tcPr>
          <w:p w14:paraId="0E54818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600</w:t>
            </w:r>
          </w:p>
        </w:tc>
        <w:tc>
          <w:tcPr>
            <w:tcW w:w="482" w:type="pct"/>
            <w:vAlign w:val="center"/>
            <w:hideMark/>
          </w:tcPr>
          <w:p w14:paraId="5AF9DCF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650</w:t>
            </w:r>
          </w:p>
        </w:tc>
        <w:tc>
          <w:tcPr>
            <w:tcW w:w="393" w:type="pct"/>
            <w:vAlign w:val="center"/>
            <w:hideMark/>
          </w:tcPr>
          <w:p w14:paraId="3E9F40DB"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620</w:t>
            </w:r>
          </w:p>
        </w:tc>
        <w:tc>
          <w:tcPr>
            <w:tcW w:w="426" w:type="pct"/>
            <w:vAlign w:val="center"/>
            <w:hideMark/>
          </w:tcPr>
          <w:p w14:paraId="7E87E9D2"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500</w:t>
            </w:r>
          </w:p>
        </w:tc>
        <w:tc>
          <w:tcPr>
            <w:tcW w:w="491" w:type="pct"/>
            <w:vAlign w:val="center"/>
            <w:hideMark/>
          </w:tcPr>
          <w:p w14:paraId="3F221C71"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400</w:t>
            </w:r>
          </w:p>
        </w:tc>
        <w:tc>
          <w:tcPr>
            <w:tcW w:w="363" w:type="pct"/>
            <w:vAlign w:val="center"/>
            <w:hideMark/>
          </w:tcPr>
          <w:p w14:paraId="1AA9FE55"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240</w:t>
            </w:r>
          </w:p>
        </w:tc>
      </w:tr>
      <w:tr w:rsidR="007F792F" w14:paraId="7846F954" w14:textId="77777777" w:rsidTr="007F792F">
        <w:tc>
          <w:tcPr>
            <w:tcW w:w="1152" w:type="pct"/>
            <w:vAlign w:val="center"/>
            <w:hideMark/>
          </w:tcPr>
          <w:p w14:paraId="2FD6461D"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Количество отказов и остановов</w:t>
            </w:r>
          </w:p>
        </w:tc>
        <w:tc>
          <w:tcPr>
            <w:tcW w:w="3848" w:type="pct"/>
            <w:gridSpan w:val="11"/>
            <w:vAlign w:val="center"/>
            <w:hideMark/>
          </w:tcPr>
          <w:p w14:paraId="4A4C9D9A"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 за сезон</w:t>
            </w:r>
          </w:p>
        </w:tc>
      </w:tr>
      <w:tr w:rsidR="007F792F" w14:paraId="642ABC6B" w14:textId="77777777" w:rsidTr="007F792F">
        <w:tc>
          <w:tcPr>
            <w:tcW w:w="1152" w:type="pct"/>
            <w:vAlign w:val="center"/>
            <w:hideMark/>
          </w:tcPr>
          <w:p w14:paraId="55D80A4B"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Основные причины отка</w:t>
            </w:r>
            <w:r w:rsidRPr="00667752">
              <w:rPr>
                <w:rStyle w:val="FontStyle272"/>
                <w:rFonts w:ascii="Bookman Old Style" w:hAnsi="Bookman Old Style"/>
              </w:rPr>
              <w:softHyphen/>
              <w:t>зов:</w:t>
            </w:r>
          </w:p>
        </w:tc>
        <w:tc>
          <w:tcPr>
            <w:tcW w:w="3848" w:type="pct"/>
            <w:gridSpan w:val="11"/>
            <w:vAlign w:val="center"/>
          </w:tcPr>
          <w:p w14:paraId="5C0FC5F9" w14:textId="0155E412" w:rsidR="007F792F" w:rsidRPr="00667752" w:rsidRDefault="007F792F" w:rsidP="00667752">
            <w:pPr>
              <w:pStyle w:val="affff1"/>
            </w:pPr>
            <w:r w:rsidRPr="00667752">
              <w:t>-</w:t>
            </w:r>
          </w:p>
        </w:tc>
      </w:tr>
      <w:tr w:rsidR="007F792F" w14:paraId="4E72F720" w14:textId="77777777" w:rsidTr="007F792F">
        <w:tc>
          <w:tcPr>
            <w:tcW w:w="1152" w:type="pct"/>
            <w:vAlign w:val="center"/>
            <w:hideMark/>
          </w:tcPr>
          <w:p w14:paraId="568B4257"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1. неисправности элек</w:t>
            </w:r>
            <w:r w:rsidRPr="00667752">
              <w:rPr>
                <w:rStyle w:val="FontStyle272"/>
                <w:rFonts w:ascii="Bookman Old Style" w:hAnsi="Bookman Old Style"/>
              </w:rPr>
              <w:softHyphen/>
              <w:t>трооборудования и насо</w:t>
            </w:r>
            <w:r w:rsidRPr="00667752">
              <w:rPr>
                <w:rStyle w:val="FontStyle272"/>
                <w:rFonts w:ascii="Bookman Old Style" w:hAnsi="Bookman Old Style"/>
              </w:rPr>
              <w:softHyphen/>
              <w:t>сов</w:t>
            </w:r>
          </w:p>
        </w:tc>
        <w:tc>
          <w:tcPr>
            <w:tcW w:w="3848" w:type="pct"/>
            <w:gridSpan w:val="11"/>
            <w:vAlign w:val="center"/>
            <w:hideMark/>
          </w:tcPr>
          <w:p w14:paraId="377CEBE8" w14:textId="77777777" w:rsidR="007F792F" w:rsidRPr="00667752" w:rsidRDefault="007F792F" w:rsidP="00667752">
            <w:pPr>
              <w:pStyle w:val="affff1"/>
              <w:rPr>
                <w:rStyle w:val="FontStyle272"/>
                <w:rFonts w:ascii="Bookman Old Style" w:hAnsi="Bookman Old Style"/>
              </w:rPr>
            </w:pPr>
            <w:r w:rsidRPr="00667752">
              <w:rPr>
                <w:rStyle w:val="FontStyle272"/>
                <w:rFonts w:ascii="Bookman Old Style" w:hAnsi="Bookman Old Style"/>
              </w:rPr>
              <w:t>2-3 за сезон</w:t>
            </w:r>
          </w:p>
        </w:tc>
      </w:tr>
    </w:tbl>
    <w:p w14:paraId="4CCD1291" w14:textId="0F6DB0C0" w:rsidR="007F792F" w:rsidRPr="007F792F" w:rsidRDefault="007F792F" w:rsidP="002A2DF7">
      <w:pPr>
        <w:jc w:val="right"/>
        <w:rPr>
          <w:color w:val="000000"/>
        </w:rPr>
      </w:pPr>
      <w:r w:rsidRPr="007F792F">
        <w:rPr>
          <w:color w:val="000000"/>
        </w:rPr>
        <w:t>Таблица 1.1</w:t>
      </w:r>
      <w:r w:rsidR="00BC79F9">
        <w:rPr>
          <w:color w:val="000000"/>
        </w:rPr>
        <w:t>4</w:t>
      </w:r>
    </w:p>
    <w:tbl>
      <w:tblPr>
        <w:tblStyle w:val="39"/>
        <w:tblW w:w="5000" w:type="pct"/>
        <w:tblLook w:val="0000" w:firstRow="0" w:lastRow="0" w:firstColumn="0" w:lastColumn="0" w:noHBand="0" w:noVBand="0"/>
      </w:tblPr>
      <w:tblGrid>
        <w:gridCol w:w="5640"/>
        <w:gridCol w:w="4213"/>
      </w:tblGrid>
      <w:tr w:rsidR="002A2DF7" w:rsidRPr="007F792F" w14:paraId="34C2E93D" w14:textId="77777777" w:rsidTr="00BC79F9">
        <w:trPr>
          <w:trHeight w:val="20"/>
        </w:trPr>
        <w:tc>
          <w:tcPr>
            <w:tcW w:w="2862" w:type="pct"/>
            <w:vAlign w:val="center"/>
          </w:tcPr>
          <w:p w14:paraId="79DEC4B0" w14:textId="77777777" w:rsidR="002A2DF7" w:rsidRPr="007F792F" w:rsidRDefault="002A2DF7" w:rsidP="00FA2AE8">
            <w:pPr>
              <w:pStyle w:val="affff1"/>
              <w:rPr>
                <w:b/>
              </w:rPr>
            </w:pPr>
            <w:r w:rsidRPr="007F792F">
              <w:rPr>
                <w:b/>
              </w:rPr>
              <w:t>Показатель</w:t>
            </w:r>
          </w:p>
        </w:tc>
        <w:tc>
          <w:tcPr>
            <w:tcW w:w="2138" w:type="pct"/>
            <w:vAlign w:val="center"/>
          </w:tcPr>
          <w:p w14:paraId="722C9E54" w14:textId="77777777" w:rsidR="002A2DF7" w:rsidRPr="007F792F" w:rsidRDefault="001F7D46" w:rsidP="00FA2AE8">
            <w:pPr>
              <w:pStyle w:val="affff1"/>
              <w:rPr>
                <w:b/>
              </w:rPr>
            </w:pPr>
            <w:r w:rsidRPr="007F792F">
              <w:rPr>
                <w:b/>
              </w:rPr>
              <w:t>Примечание</w:t>
            </w:r>
          </w:p>
        </w:tc>
      </w:tr>
      <w:tr w:rsidR="002A2DF7" w:rsidRPr="00F7085C" w14:paraId="384DFE8E" w14:textId="77777777" w:rsidTr="00BC79F9">
        <w:trPr>
          <w:trHeight w:val="20"/>
        </w:trPr>
        <w:tc>
          <w:tcPr>
            <w:tcW w:w="2862" w:type="pct"/>
            <w:vAlign w:val="center"/>
          </w:tcPr>
          <w:p w14:paraId="6D14D0A5" w14:textId="77777777" w:rsidR="002A2DF7" w:rsidRPr="007F792F" w:rsidRDefault="002A2DF7" w:rsidP="00BC79F9">
            <w:pPr>
              <w:pStyle w:val="affff1"/>
              <w:rPr>
                <w:lang w:val="ru-RU"/>
              </w:rPr>
            </w:pPr>
            <w:r w:rsidRPr="007F792F">
              <w:rPr>
                <w:lang w:val="ru-RU"/>
              </w:rPr>
              <w:t>Описание процедур диагностики состояния тепловых сетей и планирования капитальных (текущих) ремонтов</w:t>
            </w:r>
          </w:p>
        </w:tc>
        <w:tc>
          <w:tcPr>
            <w:tcW w:w="2138" w:type="pct"/>
            <w:vAlign w:val="center"/>
          </w:tcPr>
          <w:p w14:paraId="52953DB4" w14:textId="77777777" w:rsidR="002A2DF7" w:rsidRPr="007F792F" w:rsidRDefault="002A2DF7" w:rsidP="00FA2AE8">
            <w:pPr>
              <w:pStyle w:val="affff1"/>
              <w:rPr>
                <w:lang w:val="ru-RU"/>
              </w:rPr>
            </w:pPr>
            <w:r w:rsidRPr="007F792F">
              <w:rPr>
                <w:lang w:val="ru-RU"/>
              </w:rPr>
              <w:t xml:space="preserve">Визуальный осмотр и шурфовки </w:t>
            </w:r>
          </w:p>
          <w:p w14:paraId="426D14A8" w14:textId="77777777" w:rsidR="002A2DF7" w:rsidRPr="007F792F" w:rsidRDefault="002A2DF7" w:rsidP="00FA2AE8">
            <w:pPr>
              <w:pStyle w:val="affff1"/>
              <w:rPr>
                <w:lang w:val="ru-RU"/>
              </w:rPr>
            </w:pPr>
            <w:r w:rsidRPr="007F792F">
              <w:rPr>
                <w:lang w:val="ru-RU"/>
              </w:rPr>
              <w:t>Согласно Плана мероприятий подготовки к ОЗП</w:t>
            </w:r>
          </w:p>
          <w:p w14:paraId="6DBE4AF1" w14:textId="77777777" w:rsidR="002A2DF7" w:rsidRPr="007F792F" w:rsidRDefault="002A2DF7" w:rsidP="00FA2AE8">
            <w:pPr>
              <w:pStyle w:val="affff1"/>
            </w:pPr>
            <w:r w:rsidRPr="007F792F">
              <w:t>ежегодно в межотопительный период</w:t>
            </w:r>
          </w:p>
        </w:tc>
      </w:tr>
    </w:tbl>
    <w:p w14:paraId="232B62EE" w14:textId="77777777" w:rsidR="00FA2AE8" w:rsidRPr="00F7085C" w:rsidRDefault="00FA2AE8" w:rsidP="00182677">
      <w:pPr>
        <w:rPr>
          <w:highlight w:val="yellow"/>
        </w:rPr>
      </w:pPr>
    </w:p>
    <w:p w14:paraId="527F1A07" w14:textId="747E8755" w:rsidR="00182677" w:rsidRPr="00606EE6" w:rsidRDefault="001F7D46" w:rsidP="00182677">
      <w:r w:rsidRPr="00606EE6">
        <w:t>План проведения регламентных работ и эксплуатационные нормы</w:t>
      </w:r>
      <w:r w:rsidR="00182677" w:rsidRPr="00606EE6">
        <w:t xml:space="preserve"> представлены в таблице 1.1</w:t>
      </w:r>
      <w:r w:rsidR="00BC79F9">
        <w:t>5</w:t>
      </w:r>
      <w:r w:rsidR="00182677" w:rsidRPr="00606EE6">
        <w:t>.</w:t>
      </w:r>
    </w:p>
    <w:p w14:paraId="71166903" w14:textId="0745DD9A" w:rsidR="001F7D46" w:rsidRPr="00606EE6" w:rsidRDefault="00182677" w:rsidP="00182677">
      <w:pPr>
        <w:jc w:val="right"/>
      </w:pPr>
      <w:r w:rsidRPr="00606EE6">
        <w:t>Таблица 1.1</w:t>
      </w:r>
      <w:r w:rsidR="00BC79F9">
        <w:t>5</w:t>
      </w:r>
    </w:p>
    <w:tbl>
      <w:tblPr>
        <w:tblStyle w:val="39"/>
        <w:tblW w:w="5000" w:type="pct"/>
        <w:tblLook w:val="0000" w:firstRow="0" w:lastRow="0" w:firstColumn="0" w:lastColumn="0" w:noHBand="0" w:noVBand="0"/>
      </w:tblPr>
      <w:tblGrid>
        <w:gridCol w:w="2749"/>
        <w:gridCol w:w="1661"/>
        <w:gridCol w:w="1775"/>
        <w:gridCol w:w="1906"/>
        <w:gridCol w:w="1762"/>
      </w:tblGrid>
      <w:tr w:rsidR="00182677" w:rsidRPr="00606EE6" w14:paraId="1DB9EC1C" w14:textId="77777777" w:rsidTr="00BC79F9">
        <w:tc>
          <w:tcPr>
            <w:tcW w:w="1042" w:type="pct"/>
            <w:vAlign w:val="center"/>
          </w:tcPr>
          <w:p w14:paraId="03C79C91" w14:textId="77777777" w:rsidR="00182677" w:rsidRPr="00606EE6" w:rsidRDefault="00182677" w:rsidP="00FA2AE8">
            <w:pPr>
              <w:pStyle w:val="affff1"/>
              <w:rPr>
                <w:b/>
              </w:rPr>
            </w:pPr>
            <w:r w:rsidRPr="00606EE6">
              <w:rPr>
                <w:b/>
              </w:rPr>
              <w:t>Наименованиеисточника тепловой энергии</w:t>
            </w:r>
          </w:p>
        </w:tc>
        <w:tc>
          <w:tcPr>
            <w:tcW w:w="972" w:type="pct"/>
            <w:vAlign w:val="center"/>
          </w:tcPr>
          <w:p w14:paraId="1BCE1F8D" w14:textId="77777777" w:rsidR="00182677" w:rsidRPr="00606EE6" w:rsidRDefault="00182677" w:rsidP="00FA2AE8">
            <w:pPr>
              <w:pStyle w:val="affff1"/>
              <w:rPr>
                <w:b/>
              </w:rPr>
            </w:pPr>
            <w:r w:rsidRPr="00606EE6">
              <w:rPr>
                <w:b/>
              </w:rPr>
              <w:t>Перечень регламентных работ</w:t>
            </w:r>
          </w:p>
        </w:tc>
        <w:tc>
          <w:tcPr>
            <w:tcW w:w="972" w:type="pct"/>
            <w:vAlign w:val="center"/>
          </w:tcPr>
          <w:p w14:paraId="4D9D1287" w14:textId="77777777" w:rsidR="00182677" w:rsidRPr="00606EE6" w:rsidRDefault="00182677" w:rsidP="00FA2AE8">
            <w:pPr>
              <w:pStyle w:val="affff1"/>
              <w:rPr>
                <w:b/>
              </w:rPr>
            </w:pPr>
            <w:r w:rsidRPr="00606EE6">
              <w:rPr>
                <w:b/>
              </w:rPr>
              <w:t>Периодичность проведения  регламентных работ</w:t>
            </w:r>
          </w:p>
        </w:tc>
        <w:tc>
          <w:tcPr>
            <w:tcW w:w="1164" w:type="pct"/>
            <w:vAlign w:val="center"/>
          </w:tcPr>
          <w:p w14:paraId="1DDCA8A0" w14:textId="77777777" w:rsidR="00182677" w:rsidRPr="00606EE6" w:rsidRDefault="00182677" w:rsidP="00FA2AE8">
            <w:pPr>
              <w:pStyle w:val="affff1"/>
              <w:rPr>
                <w:b/>
              </w:rPr>
            </w:pPr>
            <w:r w:rsidRPr="00606EE6">
              <w:rPr>
                <w:b/>
              </w:rPr>
              <w:t>Период проведения</w:t>
            </w:r>
          </w:p>
        </w:tc>
        <w:tc>
          <w:tcPr>
            <w:tcW w:w="850" w:type="pct"/>
            <w:vAlign w:val="center"/>
          </w:tcPr>
          <w:p w14:paraId="353DC4F6" w14:textId="77777777" w:rsidR="00182677" w:rsidRPr="00606EE6" w:rsidRDefault="00182677" w:rsidP="00FA2AE8">
            <w:pPr>
              <w:pStyle w:val="affff1"/>
              <w:rPr>
                <w:b/>
                <w:lang w:val="ru-RU"/>
              </w:rPr>
            </w:pPr>
            <w:r w:rsidRPr="00606EE6">
              <w:rPr>
                <w:b/>
                <w:lang w:val="ru-RU"/>
              </w:rPr>
              <w:t xml:space="preserve">Норма затрат теплоносителя, </w:t>
            </w:r>
            <w:r w:rsidRPr="00606EE6">
              <w:rPr>
                <w:b/>
              </w:rPr>
              <w:t>V</w:t>
            </w:r>
            <w:r w:rsidRPr="00606EE6">
              <w:rPr>
                <w:b/>
                <w:lang w:val="ru-RU"/>
              </w:rPr>
              <w:t>, м3</w:t>
            </w:r>
          </w:p>
        </w:tc>
      </w:tr>
      <w:tr w:rsidR="00606EE6" w:rsidRPr="00606EE6" w14:paraId="74D09087" w14:textId="77777777" w:rsidTr="00BC79F9">
        <w:tc>
          <w:tcPr>
            <w:tcW w:w="1042" w:type="pct"/>
            <w:vAlign w:val="center"/>
          </w:tcPr>
          <w:p w14:paraId="00A3A061" w14:textId="2617FBCE" w:rsidR="00606EE6" w:rsidRPr="00606EE6" w:rsidRDefault="00606EE6" w:rsidP="00606EE6">
            <w:pPr>
              <w:pStyle w:val="afffc"/>
            </w:pPr>
            <w:r w:rsidRPr="00606EE6">
              <w:rPr>
                <w:rStyle w:val="FontStyle274"/>
                <w:rFonts w:ascii="Bookman Old Style" w:hAnsi="Bookman Old Style"/>
                <w:szCs w:val="22"/>
              </w:rPr>
              <w:t>Центральная ко</w:t>
            </w:r>
            <w:r w:rsidRPr="00606EE6">
              <w:rPr>
                <w:rStyle w:val="FontStyle274"/>
                <w:rFonts w:ascii="Bookman Old Style" w:hAnsi="Bookman Old Style"/>
                <w:szCs w:val="22"/>
              </w:rPr>
              <w:softHyphen/>
              <w:t>тельная с. Саранпа</w:t>
            </w:r>
            <w:r w:rsidRPr="00606EE6">
              <w:rPr>
                <w:rStyle w:val="FontStyle274"/>
                <w:rFonts w:ascii="Bookman Old Style" w:hAnsi="Bookman Old Style"/>
                <w:szCs w:val="22"/>
              </w:rPr>
              <w:softHyphen/>
              <w:t>уль</w:t>
            </w:r>
          </w:p>
        </w:tc>
        <w:tc>
          <w:tcPr>
            <w:tcW w:w="972" w:type="pct"/>
            <w:vAlign w:val="center"/>
          </w:tcPr>
          <w:p w14:paraId="204C512D" w14:textId="77777777" w:rsidR="00606EE6" w:rsidRPr="00606EE6" w:rsidRDefault="00606EE6" w:rsidP="00606EE6">
            <w:pPr>
              <w:pStyle w:val="affff1"/>
            </w:pPr>
            <w:r w:rsidRPr="00606EE6">
              <w:t>Подготовка к ОЗП</w:t>
            </w:r>
          </w:p>
        </w:tc>
        <w:tc>
          <w:tcPr>
            <w:tcW w:w="972" w:type="pct"/>
            <w:vAlign w:val="center"/>
          </w:tcPr>
          <w:p w14:paraId="2AD2FE12" w14:textId="77777777" w:rsidR="00606EE6" w:rsidRPr="00606EE6" w:rsidRDefault="00606EE6" w:rsidP="00606EE6">
            <w:pPr>
              <w:pStyle w:val="affff1"/>
            </w:pPr>
            <w:r w:rsidRPr="00606EE6">
              <w:t>ежегодно</w:t>
            </w:r>
          </w:p>
        </w:tc>
        <w:tc>
          <w:tcPr>
            <w:tcW w:w="1164" w:type="pct"/>
            <w:vAlign w:val="center"/>
          </w:tcPr>
          <w:p w14:paraId="7B69CBE5" w14:textId="77777777" w:rsidR="00606EE6" w:rsidRPr="00606EE6" w:rsidRDefault="00606EE6" w:rsidP="00606EE6">
            <w:pPr>
              <w:pStyle w:val="affff1"/>
            </w:pPr>
            <w:r w:rsidRPr="00606EE6">
              <w:t>В межотопительный период</w:t>
            </w:r>
          </w:p>
        </w:tc>
        <w:tc>
          <w:tcPr>
            <w:tcW w:w="850" w:type="pct"/>
            <w:vAlign w:val="center"/>
          </w:tcPr>
          <w:p w14:paraId="24C00019" w14:textId="77777777" w:rsidR="00606EE6" w:rsidRPr="00606EE6" w:rsidRDefault="00606EE6" w:rsidP="00606EE6">
            <w:pPr>
              <w:pStyle w:val="affff1"/>
              <w:rPr>
                <w:lang w:val="ru-RU"/>
              </w:rPr>
            </w:pPr>
            <w:r w:rsidRPr="00606EE6">
              <w:rPr>
                <w:lang w:val="ru-RU"/>
              </w:rPr>
              <w:t>н/д</w:t>
            </w:r>
          </w:p>
        </w:tc>
      </w:tr>
      <w:tr w:rsidR="00606EE6" w:rsidRPr="00606EE6" w14:paraId="675ECDD3" w14:textId="77777777" w:rsidTr="00BC79F9">
        <w:tc>
          <w:tcPr>
            <w:tcW w:w="1042" w:type="pct"/>
            <w:vAlign w:val="center"/>
          </w:tcPr>
          <w:p w14:paraId="004575E5" w14:textId="553FFA46" w:rsidR="00606EE6" w:rsidRPr="00606EE6" w:rsidRDefault="00606EE6" w:rsidP="00606EE6">
            <w:pPr>
              <w:pStyle w:val="afffc"/>
            </w:pPr>
            <w:r w:rsidRPr="00606EE6">
              <w:rPr>
                <w:rStyle w:val="FontStyle274"/>
                <w:rFonts w:ascii="Bookman Old Style" w:hAnsi="Bookman Old Style"/>
                <w:szCs w:val="22"/>
              </w:rPr>
              <w:t>Котельная №2 с. Саранпауль</w:t>
            </w:r>
          </w:p>
        </w:tc>
        <w:tc>
          <w:tcPr>
            <w:tcW w:w="972" w:type="pct"/>
            <w:vAlign w:val="center"/>
          </w:tcPr>
          <w:p w14:paraId="03C88692" w14:textId="77777777" w:rsidR="00606EE6" w:rsidRPr="00606EE6" w:rsidRDefault="00606EE6" w:rsidP="00606EE6">
            <w:pPr>
              <w:pStyle w:val="affff1"/>
            </w:pPr>
            <w:r w:rsidRPr="00606EE6">
              <w:t>Подготовка к ОЗП</w:t>
            </w:r>
          </w:p>
        </w:tc>
        <w:tc>
          <w:tcPr>
            <w:tcW w:w="972" w:type="pct"/>
            <w:vAlign w:val="center"/>
          </w:tcPr>
          <w:p w14:paraId="3EDF413E" w14:textId="77777777" w:rsidR="00606EE6" w:rsidRPr="00606EE6" w:rsidRDefault="00606EE6" w:rsidP="00606EE6">
            <w:pPr>
              <w:pStyle w:val="affff1"/>
            </w:pPr>
            <w:r w:rsidRPr="00606EE6">
              <w:t>ежегодно</w:t>
            </w:r>
          </w:p>
        </w:tc>
        <w:tc>
          <w:tcPr>
            <w:tcW w:w="1164" w:type="pct"/>
            <w:vAlign w:val="center"/>
          </w:tcPr>
          <w:p w14:paraId="15D6C433" w14:textId="77777777" w:rsidR="00606EE6" w:rsidRPr="00606EE6" w:rsidRDefault="00606EE6" w:rsidP="00606EE6">
            <w:pPr>
              <w:pStyle w:val="affff1"/>
            </w:pPr>
            <w:r w:rsidRPr="00606EE6">
              <w:t>В межотопительный период</w:t>
            </w:r>
          </w:p>
        </w:tc>
        <w:tc>
          <w:tcPr>
            <w:tcW w:w="850" w:type="pct"/>
            <w:vAlign w:val="center"/>
          </w:tcPr>
          <w:p w14:paraId="6B318F99" w14:textId="77777777" w:rsidR="00606EE6" w:rsidRPr="00606EE6" w:rsidRDefault="00606EE6" w:rsidP="00606EE6">
            <w:pPr>
              <w:pStyle w:val="affff1"/>
            </w:pPr>
            <w:r w:rsidRPr="00606EE6">
              <w:rPr>
                <w:lang w:val="ru-RU"/>
              </w:rPr>
              <w:t>н/д</w:t>
            </w:r>
          </w:p>
        </w:tc>
      </w:tr>
      <w:tr w:rsidR="00606EE6" w:rsidRPr="00F7085C" w14:paraId="3C71EA9D" w14:textId="77777777" w:rsidTr="00BC79F9">
        <w:tc>
          <w:tcPr>
            <w:tcW w:w="1042" w:type="pct"/>
            <w:vAlign w:val="center"/>
          </w:tcPr>
          <w:p w14:paraId="3B0B1190" w14:textId="1D14D901" w:rsidR="00606EE6" w:rsidRPr="00606EE6" w:rsidRDefault="00606EE6" w:rsidP="00606EE6">
            <w:pPr>
              <w:pStyle w:val="afffc"/>
            </w:pPr>
            <w:r w:rsidRPr="00606EE6">
              <w:rPr>
                <w:rStyle w:val="FontStyle274"/>
                <w:rFonts w:ascii="Bookman Old Style" w:hAnsi="Bookman Old Style"/>
                <w:szCs w:val="22"/>
              </w:rPr>
              <w:t>Котельная п. Сосьва</w:t>
            </w:r>
          </w:p>
        </w:tc>
        <w:tc>
          <w:tcPr>
            <w:tcW w:w="972" w:type="pct"/>
            <w:vAlign w:val="center"/>
          </w:tcPr>
          <w:p w14:paraId="32AD8918" w14:textId="77777777" w:rsidR="00606EE6" w:rsidRPr="00606EE6" w:rsidRDefault="00606EE6" w:rsidP="00606EE6">
            <w:pPr>
              <w:pStyle w:val="affff1"/>
            </w:pPr>
            <w:r w:rsidRPr="00606EE6">
              <w:t>Подготовка к ОЗП</w:t>
            </w:r>
          </w:p>
        </w:tc>
        <w:tc>
          <w:tcPr>
            <w:tcW w:w="972" w:type="pct"/>
            <w:vAlign w:val="center"/>
          </w:tcPr>
          <w:p w14:paraId="46713802" w14:textId="77777777" w:rsidR="00606EE6" w:rsidRPr="00606EE6" w:rsidRDefault="00606EE6" w:rsidP="00606EE6">
            <w:pPr>
              <w:pStyle w:val="affff1"/>
            </w:pPr>
            <w:r w:rsidRPr="00606EE6">
              <w:t>ежегодно</w:t>
            </w:r>
          </w:p>
        </w:tc>
        <w:tc>
          <w:tcPr>
            <w:tcW w:w="1164" w:type="pct"/>
            <w:vAlign w:val="center"/>
          </w:tcPr>
          <w:p w14:paraId="007E79D9" w14:textId="77777777" w:rsidR="00606EE6" w:rsidRPr="00606EE6" w:rsidRDefault="00606EE6" w:rsidP="00606EE6">
            <w:pPr>
              <w:pStyle w:val="affff1"/>
            </w:pPr>
            <w:r w:rsidRPr="00606EE6">
              <w:t>В межотопительный период</w:t>
            </w:r>
          </w:p>
        </w:tc>
        <w:tc>
          <w:tcPr>
            <w:tcW w:w="850" w:type="pct"/>
            <w:vAlign w:val="center"/>
          </w:tcPr>
          <w:p w14:paraId="0F153A80" w14:textId="77777777" w:rsidR="00606EE6" w:rsidRPr="00606EE6" w:rsidRDefault="00606EE6" w:rsidP="00606EE6">
            <w:pPr>
              <w:pStyle w:val="affff1"/>
            </w:pPr>
            <w:r w:rsidRPr="00606EE6">
              <w:rPr>
                <w:lang w:val="ru-RU"/>
              </w:rPr>
              <w:t>н/д</w:t>
            </w:r>
          </w:p>
        </w:tc>
      </w:tr>
    </w:tbl>
    <w:p w14:paraId="757CA22A" w14:textId="77777777" w:rsidR="00C668DD" w:rsidRPr="00F71C1A" w:rsidRDefault="00C668DD" w:rsidP="00667752">
      <w:pPr>
        <w:pStyle w:val="S"/>
      </w:pPr>
      <w:r w:rsidRPr="00F71C1A">
        <w:lastRenderedPageBreak/>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14:paraId="49660D7C" w14:textId="77777777" w:rsidR="00C668DD" w:rsidRPr="00F71C1A" w:rsidRDefault="00C668DD" w:rsidP="00667752">
      <w:pPr>
        <w:pStyle w:val="S"/>
      </w:pPr>
      <w:r w:rsidRPr="00F71C1A">
        <w:t>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перед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p>
    <w:p w14:paraId="1F8DC29B" w14:textId="618F39F4" w:rsidR="007F792F" w:rsidRPr="007F792F" w:rsidRDefault="00C668DD" w:rsidP="00667752">
      <w:pPr>
        <w:pStyle w:val="S"/>
      </w:pPr>
      <w:r w:rsidRPr="007F792F">
        <w:t xml:space="preserve">Фактические потери тепловой энергии в тепловых сетях </w:t>
      </w:r>
      <w:r w:rsidR="00F029F5" w:rsidRPr="007F792F">
        <w:t>за 201</w:t>
      </w:r>
      <w:r w:rsidR="007F792F" w:rsidRPr="007F792F">
        <w:t>5</w:t>
      </w:r>
      <w:r w:rsidR="00F029F5" w:rsidRPr="007F792F">
        <w:t xml:space="preserve"> год </w:t>
      </w:r>
      <w:r w:rsidRPr="007F792F">
        <w:t>представлены в таблице 1.1</w:t>
      </w:r>
      <w:r w:rsidR="00BC79F9">
        <w:t>6</w:t>
      </w:r>
      <w:r w:rsidRPr="007F792F">
        <w:t>.</w:t>
      </w:r>
    </w:p>
    <w:p w14:paraId="23FD5457" w14:textId="33FAADF2" w:rsidR="00C668DD" w:rsidRPr="007F792F" w:rsidRDefault="00F029F5" w:rsidP="007F792F">
      <w:pPr>
        <w:spacing w:before="300"/>
        <w:jc w:val="right"/>
      </w:pPr>
      <w:r w:rsidRPr="007F792F">
        <w:t>Таблица 1.1</w:t>
      </w:r>
      <w:r w:rsidR="00BC79F9">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892"/>
        <w:gridCol w:w="1864"/>
        <w:gridCol w:w="1230"/>
        <w:gridCol w:w="964"/>
        <w:gridCol w:w="1901"/>
        <w:gridCol w:w="1866"/>
      </w:tblGrid>
      <w:tr w:rsidR="007F792F" w14:paraId="3990B4B4" w14:textId="77777777" w:rsidTr="007F792F">
        <w:trPr>
          <w:trHeight w:val="20"/>
        </w:trPr>
        <w:tc>
          <w:tcPr>
            <w:tcW w:w="974" w:type="pct"/>
            <w:vMerge w:val="restart"/>
            <w:vAlign w:val="center"/>
            <w:hideMark/>
          </w:tcPr>
          <w:p w14:paraId="37D9FE21" w14:textId="77777777" w:rsidR="007F792F" w:rsidRPr="007F792F" w:rsidRDefault="007F792F" w:rsidP="007F792F">
            <w:pPr>
              <w:pStyle w:val="afffc"/>
              <w:rPr>
                <w:rFonts w:ascii="Times New Roman" w:hAnsi="Times New Roman"/>
                <w:b/>
                <w:lang w:eastAsia="ru-RU"/>
              </w:rPr>
            </w:pPr>
            <w:r w:rsidRPr="007F792F">
              <w:rPr>
                <w:b/>
              </w:rPr>
              <w:t>Наименование</w:t>
            </w:r>
          </w:p>
        </w:tc>
        <w:tc>
          <w:tcPr>
            <w:tcW w:w="2088" w:type="pct"/>
            <w:gridSpan w:val="3"/>
            <w:vAlign w:val="center"/>
            <w:hideMark/>
          </w:tcPr>
          <w:p w14:paraId="40F705FD" w14:textId="77777777" w:rsidR="007F792F" w:rsidRPr="007F792F" w:rsidRDefault="007F792F" w:rsidP="007F792F">
            <w:pPr>
              <w:pStyle w:val="afffc"/>
              <w:rPr>
                <w:b/>
              </w:rPr>
            </w:pPr>
            <w:r w:rsidRPr="007F792F">
              <w:rPr>
                <w:b/>
              </w:rPr>
              <w:t>Среднемесячная температура, ºС</w:t>
            </w:r>
          </w:p>
        </w:tc>
        <w:tc>
          <w:tcPr>
            <w:tcW w:w="978" w:type="pct"/>
            <w:vMerge w:val="restart"/>
            <w:vAlign w:val="center"/>
            <w:hideMark/>
          </w:tcPr>
          <w:p w14:paraId="5FAD981F" w14:textId="77777777" w:rsidR="007F792F" w:rsidRPr="007F792F" w:rsidRDefault="007F792F" w:rsidP="007F792F">
            <w:pPr>
              <w:pStyle w:val="afffc"/>
              <w:rPr>
                <w:b/>
              </w:rPr>
            </w:pPr>
            <w:r w:rsidRPr="007F792F">
              <w:rPr>
                <w:b/>
              </w:rPr>
              <w:t>Нормативные потери тепловой энергии в тепловых сетях, Гкал</w:t>
            </w:r>
          </w:p>
        </w:tc>
        <w:tc>
          <w:tcPr>
            <w:tcW w:w="960" w:type="pct"/>
            <w:vMerge w:val="restart"/>
            <w:vAlign w:val="center"/>
            <w:hideMark/>
          </w:tcPr>
          <w:p w14:paraId="21B1B59B" w14:textId="77777777" w:rsidR="007F792F" w:rsidRPr="007F792F" w:rsidRDefault="007F792F" w:rsidP="007F792F">
            <w:pPr>
              <w:pStyle w:val="afffc"/>
              <w:rPr>
                <w:b/>
              </w:rPr>
            </w:pPr>
            <w:r w:rsidRPr="007F792F">
              <w:rPr>
                <w:b/>
              </w:rPr>
              <w:t>Фактические потери тепловой энергии в тепловых сетях, Гкал</w:t>
            </w:r>
          </w:p>
        </w:tc>
      </w:tr>
      <w:tr w:rsidR="007F792F" w14:paraId="54A49B78" w14:textId="77777777" w:rsidTr="007F792F">
        <w:trPr>
          <w:trHeight w:val="20"/>
        </w:trPr>
        <w:tc>
          <w:tcPr>
            <w:tcW w:w="974" w:type="pct"/>
            <w:vMerge/>
            <w:vAlign w:val="center"/>
            <w:hideMark/>
          </w:tcPr>
          <w:p w14:paraId="7F713C79" w14:textId="77777777" w:rsidR="007F792F" w:rsidRDefault="007F792F" w:rsidP="007F792F">
            <w:pPr>
              <w:pStyle w:val="afffc"/>
            </w:pPr>
          </w:p>
        </w:tc>
        <w:tc>
          <w:tcPr>
            <w:tcW w:w="959" w:type="pct"/>
            <w:vAlign w:val="center"/>
            <w:hideMark/>
          </w:tcPr>
          <w:p w14:paraId="3629DB0E" w14:textId="77777777" w:rsidR="007F792F" w:rsidRPr="007F792F" w:rsidRDefault="007F792F" w:rsidP="007F792F">
            <w:pPr>
              <w:pStyle w:val="afffc"/>
              <w:rPr>
                <w:b/>
              </w:rPr>
            </w:pPr>
            <w:r w:rsidRPr="007F792F">
              <w:rPr>
                <w:b/>
              </w:rPr>
              <w:t>воздуха</w:t>
            </w:r>
          </w:p>
        </w:tc>
        <w:tc>
          <w:tcPr>
            <w:tcW w:w="633" w:type="pct"/>
            <w:vAlign w:val="center"/>
            <w:hideMark/>
          </w:tcPr>
          <w:p w14:paraId="7EC56D8A" w14:textId="77777777" w:rsidR="007F792F" w:rsidRPr="007F792F" w:rsidRDefault="007F792F" w:rsidP="007F792F">
            <w:pPr>
              <w:pStyle w:val="afffc"/>
              <w:rPr>
                <w:b/>
              </w:rPr>
            </w:pPr>
            <w:r w:rsidRPr="007F792F">
              <w:rPr>
                <w:b/>
              </w:rPr>
              <w:t>под. тр-од.</w:t>
            </w:r>
          </w:p>
        </w:tc>
        <w:tc>
          <w:tcPr>
            <w:tcW w:w="496" w:type="pct"/>
            <w:vAlign w:val="center"/>
            <w:hideMark/>
          </w:tcPr>
          <w:p w14:paraId="770855F1" w14:textId="77777777" w:rsidR="007F792F" w:rsidRPr="007F792F" w:rsidRDefault="007F792F" w:rsidP="007F792F">
            <w:pPr>
              <w:pStyle w:val="afffc"/>
              <w:rPr>
                <w:b/>
              </w:rPr>
            </w:pPr>
            <w:r w:rsidRPr="007F792F">
              <w:rPr>
                <w:b/>
              </w:rPr>
              <w:t>обр. тр-од.</w:t>
            </w:r>
          </w:p>
        </w:tc>
        <w:tc>
          <w:tcPr>
            <w:tcW w:w="978" w:type="pct"/>
            <w:vMerge/>
            <w:vAlign w:val="center"/>
            <w:hideMark/>
          </w:tcPr>
          <w:p w14:paraId="15D606D9" w14:textId="77777777" w:rsidR="007F792F" w:rsidRDefault="007F792F" w:rsidP="007F792F">
            <w:pPr>
              <w:pStyle w:val="afffc"/>
            </w:pPr>
          </w:p>
        </w:tc>
        <w:tc>
          <w:tcPr>
            <w:tcW w:w="960" w:type="pct"/>
            <w:vMerge/>
            <w:vAlign w:val="center"/>
            <w:hideMark/>
          </w:tcPr>
          <w:p w14:paraId="4ED175E4" w14:textId="77777777" w:rsidR="007F792F" w:rsidRDefault="007F792F" w:rsidP="007F792F">
            <w:pPr>
              <w:pStyle w:val="afffc"/>
            </w:pPr>
          </w:p>
        </w:tc>
      </w:tr>
      <w:tr w:rsidR="007F792F" w14:paraId="13853E42" w14:textId="77777777" w:rsidTr="007F792F">
        <w:trPr>
          <w:trHeight w:val="50"/>
        </w:trPr>
        <w:tc>
          <w:tcPr>
            <w:tcW w:w="5000" w:type="pct"/>
            <w:gridSpan w:val="6"/>
            <w:vAlign w:val="center"/>
            <w:hideMark/>
          </w:tcPr>
          <w:p w14:paraId="5FEFF48A" w14:textId="77777777" w:rsidR="007F792F" w:rsidRDefault="007F792F" w:rsidP="007F792F">
            <w:pPr>
              <w:pStyle w:val="afffc"/>
            </w:pPr>
            <w:r>
              <w:t>2015 г.</w:t>
            </w:r>
          </w:p>
        </w:tc>
      </w:tr>
      <w:tr w:rsidR="007F792F" w14:paraId="7B80486F" w14:textId="77777777" w:rsidTr="007F792F">
        <w:trPr>
          <w:trHeight w:val="20"/>
        </w:trPr>
        <w:tc>
          <w:tcPr>
            <w:tcW w:w="974" w:type="pct"/>
            <w:vAlign w:val="center"/>
            <w:hideMark/>
          </w:tcPr>
          <w:p w14:paraId="79B22192" w14:textId="77777777" w:rsidR="007F792F" w:rsidRDefault="007F792F" w:rsidP="007F792F">
            <w:pPr>
              <w:pStyle w:val="afffc"/>
            </w:pPr>
            <w:r>
              <w:t>январь</w:t>
            </w:r>
          </w:p>
        </w:tc>
        <w:tc>
          <w:tcPr>
            <w:tcW w:w="959" w:type="pct"/>
            <w:vAlign w:val="center"/>
            <w:hideMark/>
          </w:tcPr>
          <w:p w14:paraId="41BED5B3" w14:textId="77777777" w:rsidR="007F792F" w:rsidRDefault="007F792F" w:rsidP="007F792F">
            <w:pPr>
              <w:pStyle w:val="afffc"/>
            </w:pPr>
            <w:r>
              <w:t>-24,6</w:t>
            </w:r>
          </w:p>
        </w:tc>
        <w:tc>
          <w:tcPr>
            <w:tcW w:w="633" w:type="pct"/>
            <w:vAlign w:val="center"/>
            <w:hideMark/>
          </w:tcPr>
          <w:p w14:paraId="51191103" w14:textId="77777777" w:rsidR="007F792F" w:rsidRDefault="007F792F" w:rsidP="007F792F">
            <w:pPr>
              <w:pStyle w:val="afffc"/>
            </w:pPr>
            <w:r>
              <w:t>62</w:t>
            </w:r>
          </w:p>
        </w:tc>
        <w:tc>
          <w:tcPr>
            <w:tcW w:w="496" w:type="pct"/>
            <w:vAlign w:val="center"/>
            <w:hideMark/>
          </w:tcPr>
          <w:p w14:paraId="49AE89E3" w14:textId="77777777" w:rsidR="007F792F" w:rsidRDefault="007F792F" w:rsidP="007F792F">
            <w:pPr>
              <w:pStyle w:val="afffc"/>
            </w:pPr>
            <w:r>
              <w:t>55</w:t>
            </w:r>
          </w:p>
        </w:tc>
        <w:tc>
          <w:tcPr>
            <w:tcW w:w="978" w:type="pct"/>
            <w:vAlign w:val="center"/>
          </w:tcPr>
          <w:p w14:paraId="47ECB596" w14:textId="77777777" w:rsidR="007F792F" w:rsidRDefault="007F792F" w:rsidP="007F792F">
            <w:pPr>
              <w:pStyle w:val="afffc"/>
            </w:pPr>
          </w:p>
        </w:tc>
        <w:tc>
          <w:tcPr>
            <w:tcW w:w="960" w:type="pct"/>
            <w:vAlign w:val="center"/>
            <w:hideMark/>
          </w:tcPr>
          <w:p w14:paraId="5EFF1973" w14:textId="77777777" w:rsidR="007F792F" w:rsidRDefault="007F792F" w:rsidP="007F792F">
            <w:pPr>
              <w:pStyle w:val="afffc"/>
            </w:pPr>
            <w:r>
              <w:t>736</w:t>
            </w:r>
          </w:p>
        </w:tc>
      </w:tr>
      <w:tr w:rsidR="007F792F" w14:paraId="57F945D6" w14:textId="77777777" w:rsidTr="007F792F">
        <w:trPr>
          <w:trHeight w:val="20"/>
        </w:trPr>
        <w:tc>
          <w:tcPr>
            <w:tcW w:w="974" w:type="pct"/>
            <w:vAlign w:val="center"/>
            <w:hideMark/>
          </w:tcPr>
          <w:p w14:paraId="0367CD9A" w14:textId="77777777" w:rsidR="007F792F" w:rsidRDefault="007F792F" w:rsidP="007F792F">
            <w:pPr>
              <w:pStyle w:val="afffc"/>
            </w:pPr>
            <w:r>
              <w:t>февраль</w:t>
            </w:r>
          </w:p>
        </w:tc>
        <w:tc>
          <w:tcPr>
            <w:tcW w:w="959" w:type="pct"/>
            <w:vAlign w:val="center"/>
            <w:hideMark/>
          </w:tcPr>
          <w:p w14:paraId="4047496A" w14:textId="77777777" w:rsidR="007F792F" w:rsidRDefault="007F792F" w:rsidP="007F792F">
            <w:pPr>
              <w:pStyle w:val="afffc"/>
            </w:pPr>
            <w:r>
              <w:t>-14,7</w:t>
            </w:r>
          </w:p>
        </w:tc>
        <w:tc>
          <w:tcPr>
            <w:tcW w:w="633" w:type="pct"/>
            <w:vAlign w:val="center"/>
            <w:hideMark/>
          </w:tcPr>
          <w:p w14:paraId="09D83164" w14:textId="77777777" w:rsidR="007F792F" w:rsidRDefault="007F792F" w:rsidP="007F792F">
            <w:pPr>
              <w:pStyle w:val="afffc"/>
            </w:pPr>
            <w:r>
              <w:t>56</w:t>
            </w:r>
          </w:p>
        </w:tc>
        <w:tc>
          <w:tcPr>
            <w:tcW w:w="496" w:type="pct"/>
            <w:vAlign w:val="center"/>
            <w:hideMark/>
          </w:tcPr>
          <w:p w14:paraId="45EB808D" w14:textId="77777777" w:rsidR="007F792F" w:rsidRDefault="007F792F" w:rsidP="007F792F">
            <w:pPr>
              <w:pStyle w:val="afffc"/>
            </w:pPr>
            <w:r>
              <w:t>50</w:t>
            </w:r>
          </w:p>
        </w:tc>
        <w:tc>
          <w:tcPr>
            <w:tcW w:w="978" w:type="pct"/>
            <w:vAlign w:val="center"/>
          </w:tcPr>
          <w:p w14:paraId="76AF760A" w14:textId="77777777" w:rsidR="007F792F" w:rsidRDefault="007F792F" w:rsidP="007F792F">
            <w:pPr>
              <w:pStyle w:val="afffc"/>
            </w:pPr>
          </w:p>
        </w:tc>
        <w:tc>
          <w:tcPr>
            <w:tcW w:w="960" w:type="pct"/>
            <w:vAlign w:val="center"/>
            <w:hideMark/>
          </w:tcPr>
          <w:p w14:paraId="44504F26" w14:textId="77777777" w:rsidR="007F792F" w:rsidRDefault="007F792F" w:rsidP="007F792F">
            <w:pPr>
              <w:pStyle w:val="afffc"/>
            </w:pPr>
            <w:r>
              <w:t>403</w:t>
            </w:r>
          </w:p>
        </w:tc>
      </w:tr>
      <w:tr w:rsidR="007F792F" w14:paraId="611814A2" w14:textId="77777777" w:rsidTr="007F792F">
        <w:trPr>
          <w:trHeight w:val="20"/>
        </w:trPr>
        <w:tc>
          <w:tcPr>
            <w:tcW w:w="974" w:type="pct"/>
            <w:vAlign w:val="center"/>
            <w:hideMark/>
          </w:tcPr>
          <w:p w14:paraId="10F90533" w14:textId="77777777" w:rsidR="007F792F" w:rsidRDefault="007F792F" w:rsidP="007F792F">
            <w:pPr>
              <w:pStyle w:val="afffc"/>
            </w:pPr>
            <w:r>
              <w:t>март</w:t>
            </w:r>
          </w:p>
        </w:tc>
        <w:tc>
          <w:tcPr>
            <w:tcW w:w="959" w:type="pct"/>
            <w:vAlign w:val="center"/>
            <w:hideMark/>
          </w:tcPr>
          <w:p w14:paraId="3C4942EE" w14:textId="77777777" w:rsidR="007F792F" w:rsidRDefault="007F792F" w:rsidP="007F792F">
            <w:pPr>
              <w:pStyle w:val="afffc"/>
            </w:pPr>
            <w:r>
              <w:t>-4,6</w:t>
            </w:r>
          </w:p>
        </w:tc>
        <w:tc>
          <w:tcPr>
            <w:tcW w:w="633" w:type="pct"/>
            <w:vAlign w:val="center"/>
            <w:hideMark/>
          </w:tcPr>
          <w:p w14:paraId="61997049" w14:textId="77777777" w:rsidR="007F792F" w:rsidRDefault="007F792F" w:rsidP="007F792F">
            <w:pPr>
              <w:pStyle w:val="afffc"/>
            </w:pPr>
            <w:r>
              <w:t>50</w:t>
            </w:r>
          </w:p>
        </w:tc>
        <w:tc>
          <w:tcPr>
            <w:tcW w:w="496" w:type="pct"/>
            <w:vAlign w:val="center"/>
            <w:hideMark/>
          </w:tcPr>
          <w:p w14:paraId="567599D4" w14:textId="77777777" w:rsidR="007F792F" w:rsidRDefault="007F792F" w:rsidP="007F792F">
            <w:pPr>
              <w:pStyle w:val="afffc"/>
            </w:pPr>
            <w:r>
              <w:t>46</w:t>
            </w:r>
          </w:p>
        </w:tc>
        <w:tc>
          <w:tcPr>
            <w:tcW w:w="978" w:type="pct"/>
            <w:vAlign w:val="center"/>
          </w:tcPr>
          <w:p w14:paraId="789B36C6" w14:textId="77777777" w:rsidR="007F792F" w:rsidRDefault="007F792F" w:rsidP="007F792F">
            <w:pPr>
              <w:pStyle w:val="afffc"/>
            </w:pPr>
          </w:p>
        </w:tc>
        <w:tc>
          <w:tcPr>
            <w:tcW w:w="960" w:type="pct"/>
            <w:vAlign w:val="center"/>
            <w:hideMark/>
          </w:tcPr>
          <w:p w14:paraId="7591452F" w14:textId="77777777" w:rsidR="007F792F" w:rsidRDefault="007F792F" w:rsidP="007F792F">
            <w:pPr>
              <w:pStyle w:val="afffc"/>
            </w:pPr>
            <w:r>
              <w:t>577</w:t>
            </w:r>
          </w:p>
        </w:tc>
      </w:tr>
      <w:tr w:rsidR="007F792F" w14:paraId="56FA423A" w14:textId="77777777" w:rsidTr="007F792F">
        <w:trPr>
          <w:trHeight w:val="20"/>
        </w:trPr>
        <w:tc>
          <w:tcPr>
            <w:tcW w:w="974" w:type="pct"/>
            <w:vAlign w:val="center"/>
            <w:hideMark/>
          </w:tcPr>
          <w:p w14:paraId="73DC6EBA" w14:textId="77777777" w:rsidR="007F792F" w:rsidRDefault="007F792F" w:rsidP="007F792F">
            <w:pPr>
              <w:pStyle w:val="afffc"/>
            </w:pPr>
            <w:r>
              <w:t>апрель</w:t>
            </w:r>
          </w:p>
        </w:tc>
        <w:tc>
          <w:tcPr>
            <w:tcW w:w="959" w:type="pct"/>
            <w:vAlign w:val="center"/>
            <w:hideMark/>
          </w:tcPr>
          <w:p w14:paraId="6A90DAA4" w14:textId="77777777" w:rsidR="007F792F" w:rsidRDefault="007F792F" w:rsidP="007F792F">
            <w:pPr>
              <w:pStyle w:val="afffc"/>
            </w:pPr>
            <w:r>
              <w:t>+0,1</w:t>
            </w:r>
          </w:p>
        </w:tc>
        <w:tc>
          <w:tcPr>
            <w:tcW w:w="633" w:type="pct"/>
            <w:vAlign w:val="center"/>
            <w:hideMark/>
          </w:tcPr>
          <w:p w14:paraId="5220B632" w14:textId="77777777" w:rsidR="007F792F" w:rsidRDefault="007F792F" w:rsidP="007F792F">
            <w:pPr>
              <w:pStyle w:val="afffc"/>
            </w:pPr>
            <w:r>
              <w:t>48</w:t>
            </w:r>
          </w:p>
        </w:tc>
        <w:tc>
          <w:tcPr>
            <w:tcW w:w="496" w:type="pct"/>
            <w:vAlign w:val="center"/>
            <w:hideMark/>
          </w:tcPr>
          <w:p w14:paraId="4BFA763A" w14:textId="77777777" w:rsidR="007F792F" w:rsidRDefault="007F792F" w:rsidP="007F792F">
            <w:pPr>
              <w:pStyle w:val="afffc"/>
            </w:pPr>
            <w:r>
              <w:t>42</w:t>
            </w:r>
          </w:p>
        </w:tc>
        <w:tc>
          <w:tcPr>
            <w:tcW w:w="978" w:type="pct"/>
            <w:vAlign w:val="center"/>
          </w:tcPr>
          <w:p w14:paraId="629675A5" w14:textId="77777777" w:rsidR="007F792F" w:rsidRDefault="007F792F" w:rsidP="007F792F">
            <w:pPr>
              <w:pStyle w:val="afffc"/>
            </w:pPr>
          </w:p>
        </w:tc>
        <w:tc>
          <w:tcPr>
            <w:tcW w:w="960" w:type="pct"/>
            <w:vAlign w:val="center"/>
            <w:hideMark/>
          </w:tcPr>
          <w:p w14:paraId="412C2E55" w14:textId="77777777" w:rsidR="007F792F" w:rsidRDefault="007F792F" w:rsidP="007F792F">
            <w:pPr>
              <w:pStyle w:val="afffc"/>
            </w:pPr>
            <w:r>
              <w:t>344</w:t>
            </w:r>
          </w:p>
        </w:tc>
      </w:tr>
      <w:tr w:rsidR="007F792F" w14:paraId="0192AF58" w14:textId="77777777" w:rsidTr="007F792F">
        <w:trPr>
          <w:trHeight w:val="20"/>
        </w:trPr>
        <w:tc>
          <w:tcPr>
            <w:tcW w:w="974" w:type="pct"/>
            <w:vAlign w:val="center"/>
            <w:hideMark/>
          </w:tcPr>
          <w:p w14:paraId="59CB929F" w14:textId="77777777" w:rsidR="007F792F" w:rsidRDefault="007F792F" w:rsidP="007F792F">
            <w:pPr>
              <w:pStyle w:val="afffc"/>
            </w:pPr>
            <w:r>
              <w:t>май</w:t>
            </w:r>
          </w:p>
        </w:tc>
        <w:tc>
          <w:tcPr>
            <w:tcW w:w="959" w:type="pct"/>
            <w:vAlign w:val="center"/>
            <w:hideMark/>
          </w:tcPr>
          <w:p w14:paraId="71C4B8A6" w14:textId="77777777" w:rsidR="007F792F" w:rsidRDefault="007F792F" w:rsidP="007F792F">
            <w:pPr>
              <w:pStyle w:val="afffc"/>
            </w:pPr>
            <w:r>
              <w:t>+10,4</w:t>
            </w:r>
          </w:p>
        </w:tc>
        <w:tc>
          <w:tcPr>
            <w:tcW w:w="633" w:type="pct"/>
            <w:vAlign w:val="center"/>
            <w:hideMark/>
          </w:tcPr>
          <w:p w14:paraId="22EC9ECF" w14:textId="77777777" w:rsidR="007F792F" w:rsidRDefault="007F792F" w:rsidP="007F792F">
            <w:pPr>
              <w:pStyle w:val="afffc"/>
            </w:pPr>
            <w:r>
              <w:t>40</w:t>
            </w:r>
          </w:p>
        </w:tc>
        <w:tc>
          <w:tcPr>
            <w:tcW w:w="496" w:type="pct"/>
            <w:vAlign w:val="center"/>
            <w:hideMark/>
          </w:tcPr>
          <w:p w14:paraId="6A953141" w14:textId="77777777" w:rsidR="007F792F" w:rsidRDefault="007F792F" w:rsidP="007F792F">
            <w:pPr>
              <w:pStyle w:val="afffc"/>
            </w:pPr>
            <w:r>
              <w:t>37</w:t>
            </w:r>
          </w:p>
        </w:tc>
        <w:tc>
          <w:tcPr>
            <w:tcW w:w="978" w:type="pct"/>
            <w:vAlign w:val="center"/>
          </w:tcPr>
          <w:p w14:paraId="788F8472" w14:textId="77777777" w:rsidR="007F792F" w:rsidRDefault="007F792F" w:rsidP="007F792F">
            <w:pPr>
              <w:pStyle w:val="afffc"/>
            </w:pPr>
          </w:p>
        </w:tc>
        <w:tc>
          <w:tcPr>
            <w:tcW w:w="960" w:type="pct"/>
            <w:vAlign w:val="center"/>
            <w:hideMark/>
          </w:tcPr>
          <w:p w14:paraId="34D8F097" w14:textId="77777777" w:rsidR="007F792F" w:rsidRDefault="007F792F" w:rsidP="007F792F">
            <w:pPr>
              <w:pStyle w:val="afffc"/>
            </w:pPr>
            <w:r>
              <w:t>346</w:t>
            </w:r>
          </w:p>
        </w:tc>
      </w:tr>
      <w:tr w:rsidR="007F792F" w14:paraId="49D3636F" w14:textId="77777777" w:rsidTr="007F792F">
        <w:trPr>
          <w:trHeight w:val="20"/>
        </w:trPr>
        <w:tc>
          <w:tcPr>
            <w:tcW w:w="974" w:type="pct"/>
            <w:vAlign w:val="center"/>
            <w:hideMark/>
          </w:tcPr>
          <w:p w14:paraId="735D7851" w14:textId="77777777" w:rsidR="007F792F" w:rsidRDefault="007F792F" w:rsidP="007F792F">
            <w:pPr>
              <w:pStyle w:val="afffc"/>
            </w:pPr>
            <w:r>
              <w:t>июнь</w:t>
            </w:r>
          </w:p>
        </w:tc>
        <w:tc>
          <w:tcPr>
            <w:tcW w:w="959" w:type="pct"/>
            <w:vAlign w:val="center"/>
            <w:hideMark/>
          </w:tcPr>
          <w:p w14:paraId="63DDA1DA" w14:textId="77777777" w:rsidR="007F792F" w:rsidRDefault="007F792F" w:rsidP="007F792F">
            <w:pPr>
              <w:pStyle w:val="afffc"/>
            </w:pPr>
            <w:r>
              <w:t>-</w:t>
            </w:r>
          </w:p>
        </w:tc>
        <w:tc>
          <w:tcPr>
            <w:tcW w:w="633" w:type="pct"/>
            <w:vAlign w:val="center"/>
          </w:tcPr>
          <w:p w14:paraId="48971943" w14:textId="77777777" w:rsidR="007F792F" w:rsidRDefault="007F792F" w:rsidP="007F792F">
            <w:pPr>
              <w:pStyle w:val="afffc"/>
            </w:pPr>
          </w:p>
        </w:tc>
        <w:tc>
          <w:tcPr>
            <w:tcW w:w="496" w:type="pct"/>
            <w:vAlign w:val="center"/>
          </w:tcPr>
          <w:p w14:paraId="67B0FCD9" w14:textId="77777777" w:rsidR="007F792F" w:rsidRDefault="007F792F" w:rsidP="007F792F">
            <w:pPr>
              <w:pStyle w:val="afffc"/>
            </w:pPr>
          </w:p>
        </w:tc>
        <w:tc>
          <w:tcPr>
            <w:tcW w:w="978" w:type="pct"/>
            <w:vAlign w:val="center"/>
          </w:tcPr>
          <w:p w14:paraId="0BE1050D" w14:textId="77777777" w:rsidR="007F792F" w:rsidRDefault="007F792F" w:rsidP="007F792F">
            <w:pPr>
              <w:pStyle w:val="afffc"/>
            </w:pPr>
          </w:p>
        </w:tc>
        <w:tc>
          <w:tcPr>
            <w:tcW w:w="960" w:type="pct"/>
            <w:vAlign w:val="center"/>
            <w:hideMark/>
          </w:tcPr>
          <w:p w14:paraId="528B6CA2" w14:textId="77777777" w:rsidR="007F792F" w:rsidRDefault="007F792F" w:rsidP="007F792F">
            <w:pPr>
              <w:pStyle w:val="afffc"/>
            </w:pPr>
            <w:r>
              <w:t>-</w:t>
            </w:r>
          </w:p>
        </w:tc>
      </w:tr>
      <w:tr w:rsidR="007F792F" w14:paraId="36E43201" w14:textId="77777777" w:rsidTr="007F792F">
        <w:trPr>
          <w:trHeight w:val="20"/>
        </w:trPr>
        <w:tc>
          <w:tcPr>
            <w:tcW w:w="974" w:type="pct"/>
            <w:vAlign w:val="center"/>
            <w:hideMark/>
          </w:tcPr>
          <w:p w14:paraId="4D9A7855" w14:textId="77777777" w:rsidR="007F792F" w:rsidRDefault="007F792F" w:rsidP="007F792F">
            <w:pPr>
              <w:pStyle w:val="afffc"/>
            </w:pPr>
            <w:r>
              <w:t>сентябрь</w:t>
            </w:r>
          </w:p>
        </w:tc>
        <w:tc>
          <w:tcPr>
            <w:tcW w:w="959" w:type="pct"/>
            <w:vAlign w:val="center"/>
            <w:hideMark/>
          </w:tcPr>
          <w:p w14:paraId="3A073B02" w14:textId="77777777" w:rsidR="007F792F" w:rsidRDefault="007F792F" w:rsidP="007F792F">
            <w:pPr>
              <w:pStyle w:val="afffc"/>
            </w:pPr>
            <w:r>
              <w:t>+7,2</w:t>
            </w:r>
          </w:p>
        </w:tc>
        <w:tc>
          <w:tcPr>
            <w:tcW w:w="633" w:type="pct"/>
            <w:vAlign w:val="center"/>
            <w:hideMark/>
          </w:tcPr>
          <w:p w14:paraId="426F854E" w14:textId="77777777" w:rsidR="007F792F" w:rsidRDefault="007F792F" w:rsidP="007F792F">
            <w:pPr>
              <w:pStyle w:val="afffc"/>
            </w:pPr>
            <w:r>
              <w:t>+7,2</w:t>
            </w:r>
          </w:p>
        </w:tc>
        <w:tc>
          <w:tcPr>
            <w:tcW w:w="496" w:type="pct"/>
            <w:vAlign w:val="center"/>
            <w:hideMark/>
          </w:tcPr>
          <w:p w14:paraId="4B59E969" w14:textId="77777777" w:rsidR="007F792F" w:rsidRDefault="007F792F" w:rsidP="007F792F">
            <w:pPr>
              <w:pStyle w:val="afffc"/>
            </w:pPr>
            <w:r>
              <w:t>41</w:t>
            </w:r>
          </w:p>
        </w:tc>
        <w:tc>
          <w:tcPr>
            <w:tcW w:w="978" w:type="pct"/>
            <w:vAlign w:val="center"/>
          </w:tcPr>
          <w:p w14:paraId="535C4672" w14:textId="77777777" w:rsidR="007F792F" w:rsidRDefault="007F792F" w:rsidP="007F792F">
            <w:pPr>
              <w:pStyle w:val="afffc"/>
            </w:pPr>
          </w:p>
        </w:tc>
        <w:tc>
          <w:tcPr>
            <w:tcW w:w="960" w:type="pct"/>
            <w:vAlign w:val="center"/>
            <w:hideMark/>
          </w:tcPr>
          <w:p w14:paraId="1607736F" w14:textId="77777777" w:rsidR="007F792F" w:rsidRDefault="007F792F" w:rsidP="007F792F">
            <w:pPr>
              <w:pStyle w:val="afffc"/>
            </w:pPr>
            <w:r>
              <w:t>117</w:t>
            </w:r>
          </w:p>
        </w:tc>
      </w:tr>
      <w:tr w:rsidR="007F792F" w14:paraId="755DF675" w14:textId="77777777" w:rsidTr="007F792F">
        <w:trPr>
          <w:trHeight w:val="20"/>
        </w:trPr>
        <w:tc>
          <w:tcPr>
            <w:tcW w:w="974" w:type="pct"/>
            <w:vAlign w:val="center"/>
            <w:hideMark/>
          </w:tcPr>
          <w:p w14:paraId="6B5F318B" w14:textId="77777777" w:rsidR="007F792F" w:rsidRDefault="007F792F" w:rsidP="007F792F">
            <w:pPr>
              <w:pStyle w:val="afffc"/>
            </w:pPr>
            <w:r>
              <w:t>октябрь</w:t>
            </w:r>
          </w:p>
        </w:tc>
        <w:tc>
          <w:tcPr>
            <w:tcW w:w="959" w:type="pct"/>
            <w:vAlign w:val="center"/>
            <w:hideMark/>
          </w:tcPr>
          <w:p w14:paraId="3DFC91E4" w14:textId="77777777" w:rsidR="007F792F" w:rsidRDefault="007F792F" w:rsidP="007F792F">
            <w:pPr>
              <w:pStyle w:val="afffc"/>
            </w:pPr>
            <w:r>
              <w:t>-5,1</w:t>
            </w:r>
          </w:p>
        </w:tc>
        <w:tc>
          <w:tcPr>
            <w:tcW w:w="633" w:type="pct"/>
            <w:vAlign w:val="center"/>
            <w:hideMark/>
          </w:tcPr>
          <w:p w14:paraId="1D759CFD" w14:textId="77777777" w:rsidR="007F792F" w:rsidRDefault="007F792F" w:rsidP="007F792F">
            <w:pPr>
              <w:pStyle w:val="afffc"/>
            </w:pPr>
            <w:r>
              <w:t>-5,1</w:t>
            </w:r>
          </w:p>
        </w:tc>
        <w:tc>
          <w:tcPr>
            <w:tcW w:w="496" w:type="pct"/>
            <w:vAlign w:val="center"/>
            <w:hideMark/>
          </w:tcPr>
          <w:p w14:paraId="4414627D" w14:textId="77777777" w:rsidR="007F792F" w:rsidRDefault="007F792F" w:rsidP="007F792F">
            <w:pPr>
              <w:pStyle w:val="afffc"/>
            </w:pPr>
            <w:r>
              <w:t>51</w:t>
            </w:r>
          </w:p>
        </w:tc>
        <w:tc>
          <w:tcPr>
            <w:tcW w:w="978" w:type="pct"/>
            <w:vAlign w:val="center"/>
          </w:tcPr>
          <w:p w14:paraId="5D132150" w14:textId="77777777" w:rsidR="007F792F" w:rsidRDefault="007F792F" w:rsidP="007F792F">
            <w:pPr>
              <w:pStyle w:val="afffc"/>
            </w:pPr>
          </w:p>
        </w:tc>
        <w:tc>
          <w:tcPr>
            <w:tcW w:w="960" w:type="pct"/>
            <w:vAlign w:val="center"/>
            <w:hideMark/>
          </w:tcPr>
          <w:p w14:paraId="41F1D3FA" w14:textId="77777777" w:rsidR="007F792F" w:rsidRDefault="007F792F" w:rsidP="007F792F">
            <w:pPr>
              <w:pStyle w:val="afffc"/>
            </w:pPr>
            <w:r>
              <w:t>552</w:t>
            </w:r>
          </w:p>
        </w:tc>
      </w:tr>
      <w:tr w:rsidR="007F792F" w14:paraId="3F645C50" w14:textId="77777777" w:rsidTr="007F792F">
        <w:trPr>
          <w:trHeight w:val="20"/>
        </w:trPr>
        <w:tc>
          <w:tcPr>
            <w:tcW w:w="974" w:type="pct"/>
            <w:vAlign w:val="center"/>
            <w:hideMark/>
          </w:tcPr>
          <w:p w14:paraId="30C4E223" w14:textId="77777777" w:rsidR="007F792F" w:rsidRDefault="007F792F" w:rsidP="007F792F">
            <w:pPr>
              <w:pStyle w:val="afffc"/>
            </w:pPr>
            <w:r>
              <w:t>ноябрь</w:t>
            </w:r>
          </w:p>
        </w:tc>
        <w:tc>
          <w:tcPr>
            <w:tcW w:w="959" w:type="pct"/>
            <w:vAlign w:val="center"/>
            <w:hideMark/>
          </w:tcPr>
          <w:p w14:paraId="0C242778" w14:textId="77777777" w:rsidR="007F792F" w:rsidRDefault="007F792F" w:rsidP="007F792F">
            <w:pPr>
              <w:pStyle w:val="afffc"/>
            </w:pPr>
            <w:r>
              <w:t>-15,5</w:t>
            </w:r>
          </w:p>
        </w:tc>
        <w:tc>
          <w:tcPr>
            <w:tcW w:w="633" w:type="pct"/>
            <w:vAlign w:val="center"/>
            <w:hideMark/>
          </w:tcPr>
          <w:p w14:paraId="620AD665" w14:textId="77777777" w:rsidR="007F792F" w:rsidRDefault="007F792F" w:rsidP="007F792F">
            <w:pPr>
              <w:pStyle w:val="afffc"/>
            </w:pPr>
            <w:r>
              <w:t>-15,5</w:t>
            </w:r>
          </w:p>
        </w:tc>
        <w:tc>
          <w:tcPr>
            <w:tcW w:w="496" w:type="pct"/>
            <w:vAlign w:val="center"/>
            <w:hideMark/>
          </w:tcPr>
          <w:p w14:paraId="54CFDC8C" w14:textId="77777777" w:rsidR="007F792F" w:rsidRDefault="007F792F" w:rsidP="007F792F">
            <w:pPr>
              <w:pStyle w:val="afffc"/>
            </w:pPr>
            <w:r>
              <w:t>56</w:t>
            </w:r>
          </w:p>
        </w:tc>
        <w:tc>
          <w:tcPr>
            <w:tcW w:w="978" w:type="pct"/>
            <w:vAlign w:val="center"/>
          </w:tcPr>
          <w:p w14:paraId="454CCA5D" w14:textId="77777777" w:rsidR="007F792F" w:rsidRDefault="007F792F" w:rsidP="007F792F">
            <w:pPr>
              <w:pStyle w:val="afffc"/>
            </w:pPr>
          </w:p>
        </w:tc>
        <w:tc>
          <w:tcPr>
            <w:tcW w:w="960" w:type="pct"/>
            <w:vAlign w:val="center"/>
            <w:hideMark/>
          </w:tcPr>
          <w:p w14:paraId="2DFC3404" w14:textId="77777777" w:rsidR="007F792F" w:rsidRDefault="007F792F" w:rsidP="007F792F">
            <w:pPr>
              <w:pStyle w:val="afffc"/>
            </w:pPr>
            <w:r>
              <w:t>536</w:t>
            </w:r>
          </w:p>
        </w:tc>
      </w:tr>
      <w:tr w:rsidR="007F792F" w14:paraId="51B5BD68" w14:textId="77777777" w:rsidTr="007F792F">
        <w:trPr>
          <w:trHeight w:val="20"/>
        </w:trPr>
        <w:tc>
          <w:tcPr>
            <w:tcW w:w="974" w:type="pct"/>
            <w:vAlign w:val="center"/>
            <w:hideMark/>
          </w:tcPr>
          <w:p w14:paraId="08364142" w14:textId="77777777" w:rsidR="007F792F" w:rsidRDefault="007F792F" w:rsidP="007F792F">
            <w:pPr>
              <w:pStyle w:val="afffc"/>
            </w:pPr>
            <w:r>
              <w:t>декабрь</w:t>
            </w:r>
          </w:p>
        </w:tc>
        <w:tc>
          <w:tcPr>
            <w:tcW w:w="959" w:type="pct"/>
            <w:vAlign w:val="center"/>
            <w:hideMark/>
          </w:tcPr>
          <w:p w14:paraId="24722C70" w14:textId="77777777" w:rsidR="007F792F" w:rsidRDefault="007F792F" w:rsidP="007F792F">
            <w:pPr>
              <w:pStyle w:val="afffc"/>
            </w:pPr>
            <w:r>
              <w:t>-18,7</w:t>
            </w:r>
          </w:p>
        </w:tc>
        <w:tc>
          <w:tcPr>
            <w:tcW w:w="633" w:type="pct"/>
            <w:vAlign w:val="center"/>
            <w:hideMark/>
          </w:tcPr>
          <w:p w14:paraId="4B1F85A6" w14:textId="77777777" w:rsidR="007F792F" w:rsidRDefault="007F792F" w:rsidP="007F792F">
            <w:pPr>
              <w:pStyle w:val="afffc"/>
            </w:pPr>
            <w:r>
              <w:t>-18,7</w:t>
            </w:r>
          </w:p>
        </w:tc>
        <w:tc>
          <w:tcPr>
            <w:tcW w:w="496" w:type="pct"/>
            <w:vAlign w:val="center"/>
            <w:hideMark/>
          </w:tcPr>
          <w:p w14:paraId="13571DA7" w14:textId="77777777" w:rsidR="007F792F" w:rsidRDefault="007F792F" w:rsidP="007F792F">
            <w:pPr>
              <w:pStyle w:val="afffc"/>
            </w:pPr>
            <w:r>
              <w:t>58</w:t>
            </w:r>
          </w:p>
        </w:tc>
        <w:tc>
          <w:tcPr>
            <w:tcW w:w="978" w:type="pct"/>
            <w:vAlign w:val="center"/>
          </w:tcPr>
          <w:p w14:paraId="10195C2C" w14:textId="77777777" w:rsidR="007F792F" w:rsidRDefault="007F792F" w:rsidP="007F792F">
            <w:pPr>
              <w:pStyle w:val="afffc"/>
            </w:pPr>
          </w:p>
        </w:tc>
        <w:tc>
          <w:tcPr>
            <w:tcW w:w="960" w:type="pct"/>
            <w:vAlign w:val="center"/>
            <w:hideMark/>
          </w:tcPr>
          <w:p w14:paraId="37F1C8EB" w14:textId="77777777" w:rsidR="007F792F" w:rsidRDefault="007F792F" w:rsidP="007F792F">
            <w:pPr>
              <w:pStyle w:val="afffc"/>
            </w:pPr>
            <w:r>
              <w:t>479</w:t>
            </w:r>
          </w:p>
        </w:tc>
      </w:tr>
      <w:tr w:rsidR="007F792F" w14:paraId="4E6DDC87" w14:textId="77777777" w:rsidTr="007F792F">
        <w:trPr>
          <w:trHeight w:val="20"/>
        </w:trPr>
        <w:tc>
          <w:tcPr>
            <w:tcW w:w="974" w:type="pct"/>
            <w:vAlign w:val="center"/>
            <w:hideMark/>
          </w:tcPr>
          <w:p w14:paraId="4430170C" w14:textId="77777777" w:rsidR="007F792F" w:rsidRDefault="007F792F" w:rsidP="007F792F">
            <w:pPr>
              <w:pStyle w:val="afffc"/>
            </w:pPr>
            <w:r>
              <w:t>Ср.от-ный период</w:t>
            </w:r>
          </w:p>
        </w:tc>
        <w:tc>
          <w:tcPr>
            <w:tcW w:w="959" w:type="pct"/>
            <w:vAlign w:val="center"/>
            <w:hideMark/>
          </w:tcPr>
          <w:p w14:paraId="03F10027" w14:textId="77777777" w:rsidR="007F792F" w:rsidRDefault="007F792F" w:rsidP="007F792F">
            <w:pPr>
              <w:pStyle w:val="afffc"/>
            </w:pPr>
            <w:r>
              <w:t>-7,3</w:t>
            </w:r>
          </w:p>
        </w:tc>
        <w:tc>
          <w:tcPr>
            <w:tcW w:w="633" w:type="pct"/>
            <w:vAlign w:val="center"/>
          </w:tcPr>
          <w:p w14:paraId="4F9F9502" w14:textId="77777777" w:rsidR="007F792F" w:rsidRDefault="007F792F" w:rsidP="007F792F">
            <w:pPr>
              <w:pStyle w:val="afffc"/>
            </w:pPr>
          </w:p>
        </w:tc>
        <w:tc>
          <w:tcPr>
            <w:tcW w:w="496" w:type="pct"/>
            <w:vAlign w:val="center"/>
          </w:tcPr>
          <w:p w14:paraId="38245A73" w14:textId="77777777" w:rsidR="007F792F" w:rsidRDefault="007F792F" w:rsidP="007F792F">
            <w:pPr>
              <w:pStyle w:val="afffc"/>
            </w:pPr>
          </w:p>
        </w:tc>
        <w:tc>
          <w:tcPr>
            <w:tcW w:w="978" w:type="pct"/>
            <w:vAlign w:val="center"/>
          </w:tcPr>
          <w:p w14:paraId="65AEB6C1" w14:textId="77777777" w:rsidR="007F792F" w:rsidRDefault="007F792F" w:rsidP="007F792F">
            <w:pPr>
              <w:pStyle w:val="afffc"/>
            </w:pPr>
          </w:p>
        </w:tc>
        <w:tc>
          <w:tcPr>
            <w:tcW w:w="960" w:type="pct"/>
            <w:vAlign w:val="center"/>
            <w:hideMark/>
          </w:tcPr>
          <w:p w14:paraId="7AA6072A" w14:textId="77777777" w:rsidR="007F792F" w:rsidRDefault="007F792F" w:rsidP="007F792F">
            <w:pPr>
              <w:pStyle w:val="afffc"/>
            </w:pPr>
            <w:r>
              <w:t>4090</w:t>
            </w:r>
          </w:p>
        </w:tc>
      </w:tr>
    </w:tbl>
    <w:p w14:paraId="36CB7800" w14:textId="77777777" w:rsidR="002A2DF7" w:rsidRPr="00606EE6" w:rsidRDefault="00D106BF" w:rsidP="00667752">
      <w:pPr>
        <w:pStyle w:val="S"/>
        <w:rPr>
          <w:color w:val="000000"/>
        </w:rPr>
      </w:pPr>
      <w:r w:rsidRPr="00606EE6">
        <w:t>В настоящее время предписания надзорных органов по запрещению дальнейшей эксплуатации тепловых сетей отсутствуют</w:t>
      </w:r>
      <w:r w:rsidR="002A2DF7" w:rsidRPr="00606EE6">
        <w:rPr>
          <w:color w:val="000000"/>
        </w:rPr>
        <w:t xml:space="preserve">. </w:t>
      </w:r>
    </w:p>
    <w:p w14:paraId="36C77A62" w14:textId="38AF54BF" w:rsidR="002A2DF7" w:rsidRPr="00606EE6" w:rsidRDefault="003644DD" w:rsidP="00667752">
      <w:pPr>
        <w:pStyle w:val="S"/>
        <w:rPr>
          <w:color w:val="000000"/>
        </w:rPr>
      </w:pPr>
      <w:r w:rsidRPr="00606EE6">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606EE6">
        <w:rPr>
          <w:color w:val="000000"/>
        </w:rPr>
        <w:t xml:space="preserve"> представлено в таблице 1.1</w:t>
      </w:r>
      <w:r w:rsidR="00BC79F9">
        <w:rPr>
          <w:color w:val="000000"/>
        </w:rPr>
        <w:t>7</w:t>
      </w:r>
      <w:r w:rsidRPr="00606EE6">
        <w:rPr>
          <w:color w:val="000000"/>
        </w:rPr>
        <w:t>.</w:t>
      </w:r>
    </w:p>
    <w:p w14:paraId="1DAEC809" w14:textId="3E2E5E3C" w:rsidR="003644DD" w:rsidRPr="00606EE6" w:rsidRDefault="003644DD" w:rsidP="003644DD">
      <w:pPr>
        <w:jc w:val="right"/>
        <w:rPr>
          <w:color w:val="000000"/>
        </w:rPr>
      </w:pPr>
      <w:r w:rsidRPr="00606EE6">
        <w:rPr>
          <w:color w:val="000000"/>
        </w:rPr>
        <w:t>Таблица 1.1</w:t>
      </w:r>
      <w:r w:rsidR="00BC79F9">
        <w:rPr>
          <w:color w:val="000000"/>
        </w:rPr>
        <w:t>7</w:t>
      </w:r>
    </w:p>
    <w:tbl>
      <w:tblPr>
        <w:tblStyle w:val="af0"/>
        <w:tblW w:w="5000" w:type="pct"/>
        <w:tblLook w:val="04A0" w:firstRow="1" w:lastRow="0" w:firstColumn="1" w:lastColumn="0" w:noHBand="0" w:noVBand="1"/>
      </w:tblPr>
      <w:tblGrid>
        <w:gridCol w:w="2648"/>
        <w:gridCol w:w="7205"/>
      </w:tblGrid>
      <w:tr w:rsidR="0008039A" w:rsidRPr="00606EE6" w14:paraId="59F5A84A" w14:textId="77777777" w:rsidTr="00BC79F9">
        <w:tc>
          <w:tcPr>
            <w:tcW w:w="1344" w:type="pct"/>
            <w:vMerge w:val="restart"/>
            <w:vAlign w:val="center"/>
          </w:tcPr>
          <w:p w14:paraId="553CD138" w14:textId="77777777" w:rsidR="0008039A" w:rsidRPr="00606EE6" w:rsidRDefault="0008039A" w:rsidP="0008039A">
            <w:pPr>
              <w:pStyle w:val="affff1"/>
              <w:rPr>
                <w:b/>
              </w:rPr>
            </w:pPr>
            <w:r w:rsidRPr="00606EE6">
              <w:rPr>
                <w:b/>
              </w:rPr>
              <w:t>Наименование котельной</w:t>
            </w:r>
          </w:p>
        </w:tc>
        <w:tc>
          <w:tcPr>
            <w:tcW w:w="3656" w:type="pct"/>
            <w:vAlign w:val="center"/>
          </w:tcPr>
          <w:p w14:paraId="193323EB" w14:textId="77777777" w:rsidR="0008039A" w:rsidRPr="00606EE6" w:rsidRDefault="0008039A" w:rsidP="0008039A">
            <w:pPr>
              <w:pStyle w:val="affff1"/>
              <w:rPr>
                <w:b/>
              </w:rPr>
            </w:pPr>
            <w:r w:rsidRPr="00606EE6">
              <w:rPr>
                <w:b/>
              </w:rPr>
              <w:t>Показатель</w:t>
            </w:r>
          </w:p>
        </w:tc>
      </w:tr>
      <w:tr w:rsidR="0008039A" w:rsidRPr="00606EE6" w14:paraId="2BE8DE47" w14:textId="77777777" w:rsidTr="00BC79F9">
        <w:tc>
          <w:tcPr>
            <w:tcW w:w="1344" w:type="pct"/>
            <w:vMerge/>
            <w:vAlign w:val="center"/>
          </w:tcPr>
          <w:p w14:paraId="40460862" w14:textId="77777777" w:rsidR="0008039A" w:rsidRPr="00606EE6" w:rsidRDefault="0008039A" w:rsidP="0008039A">
            <w:pPr>
              <w:pStyle w:val="affff1"/>
              <w:rPr>
                <w:b/>
              </w:rPr>
            </w:pPr>
          </w:p>
        </w:tc>
        <w:tc>
          <w:tcPr>
            <w:tcW w:w="3656" w:type="pct"/>
            <w:vAlign w:val="center"/>
          </w:tcPr>
          <w:p w14:paraId="59BC67D9" w14:textId="77777777" w:rsidR="0008039A" w:rsidRPr="00606EE6" w:rsidRDefault="0008039A" w:rsidP="0008039A">
            <w:pPr>
              <w:pStyle w:val="affff1"/>
              <w:rPr>
                <w:b/>
              </w:rPr>
            </w:pPr>
            <w:r w:rsidRPr="00606EE6">
              <w:rPr>
                <w:b/>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r>
      <w:tr w:rsidR="00606EE6" w:rsidRPr="00606EE6" w14:paraId="7CBDB861" w14:textId="77777777" w:rsidTr="00BC79F9">
        <w:tc>
          <w:tcPr>
            <w:tcW w:w="1344" w:type="pct"/>
            <w:vAlign w:val="center"/>
          </w:tcPr>
          <w:p w14:paraId="1FA41998" w14:textId="19727597" w:rsidR="00606EE6" w:rsidRPr="00606EE6" w:rsidRDefault="00606EE6" w:rsidP="00606EE6">
            <w:pPr>
              <w:pStyle w:val="affff1"/>
            </w:pPr>
            <w:r w:rsidRPr="00606EE6">
              <w:rPr>
                <w:rStyle w:val="FontStyle274"/>
                <w:rFonts w:ascii="Bookman Old Style" w:hAnsi="Bookman Old Style"/>
                <w:szCs w:val="22"/>
              </w:rPr>
              <w:t>Центральная ко</w:t>
            </w:r>
            <w:r w:rsidRPr="00606EE6">
              <w:rPr>
                <w:rStyle w:val="FontStyle274"/>
                <w:rFonts w:ascii="Bookman Old Style" w:hAnsi="Bookman Old Style"/>
                <w:szCs w:val="22"/>
              </w:rPr>
              <w:softHyphen/>
              <w:t>тельная с. Саранпа</w:t>
            </w:r>
            <w:r w:rsidRPr="00606EE6">
              <w:rPr>
                <w:rStyle w:val="FontStyle274"/>
                <w:rFonts w:ascii="Bookman Old Style" w:hAnsi="Bookman Old Style"/>
                <w:szCs w:val="22"/>
              </w:rPr>
              <w:softHyphen/>
              <w:t>уль</w:t>
            </w:r>
          </w:p>
        </w:tc>
        <w:tc>
          <w:tcPr>
            <w:tcW w:w="3656" w:type="pct"/>
            <w:vAlign w:val="center"/>
          </w:tcPr>
          <w:p w14:paraId="7576A0DA" w14:textId="77777777" w:rsidR="00606EE6" w:rsidRPr="00606EE6" w:rsidRDefault="00606EE6" w:rsidP="00606EE6">
            <w:pPr>
              <w:pStyle w:val="affff1"/>
            </w:pPr>
            <w:r w:rsidRPr="00606EE6">
              <w:t>Сварочные соединения стальная труба в стальную трубу.</w:t>
            </w:r>
          </w:p>
          <w:p w14:paraId="6305B3B8" w14:textId="77777777" w:rsidR="00606EE6" w:rsidRPr="00606EE6" w:rsidRDefault="00606EE6" w:rsidP="00606EE6">
            <w:pPr>
              <w:pStyle w:val="affff1"/>
            </w:pPr>
            <w:r w:rsidRPr="00606EE6">
              <w:rPr>
                <w:lang w:eastAsia="ru-RU"/>
              </w:rPr>
              <w:t xml:space="preserve">Отпуск тепла на нужды отопления осуществляется от котельных </w:t>
            </w:r>
            <w:r w:rsidRPr="00606EE6">
              <w:rPr>
                <w:lang w:eastAsia="ru-RU"/>
              </w:rPr>
              <w:lastRenderedPageBreak/>
              <w:t>качественным способом по температурному графику 95/70</w:t>
            </w:r>
            <w:r w:rsidRPr="00606EE6">
              <w:rPr>
                <w:vertAlign w:val="superscript"/>
                <w:lang w:eastAsia="ru-RU"/>
              </w:rPr>
              <w:t>о</w:t>
            </w:r>
            <w:r w:rsidRPr="00606EE6">
              <w:rPr>
                <w:lang w:eastAsia="ru-RU"/>
              </w:rPr>
              <w:t>С</w:t>
            </w:r>
            <w:r w:rsidRPr="00606EE6">
              <w:t>.</w:t>
            </w:r>
          </w:p>
          <w:p w14:paraId="6CCC82AB" w14:textId="77777777" w:rsidR="00606EE6" w:rsidRPr="00606EE6" w:rsidRDefault="00606EE6" w:rsidP="00606EE6">
            <w:pPr>
              <w:pStyle w:val="affff1"/>
            </w:pPr>
            <w:r w:rsidRPr="00606EE6">
              <w:t>Круглосуточно за отопительный период</w:t>
            </w:r>
          </w:p>
        </w:tc>
      </w:tr>
      <w:tr w:rsidR="00606EE6" w:rsidRPr="00606EE6" w14:paraId="75621F04" w14:textId="77777777" w:rsidTr="00BC79F9">
        <w:tc>
          <w:tcPr>
            <w:tcW w:w="1344" w:type="pct"/>
            <w:vAlign w:val="center"/>
          </w:tcPr>
          <w:p w14:paraId="15574E90" w14:textId="004BFA04" w:rsidR="00606EE6" w:rsidRPr="00606EE6" w:rsidRDefault="00606EE6" w:rsidP="00606EE6">
            <w:pPr>
              <w:pStyle w:val="affff1"/>
            </w:pPr>
            <w:r w:rsidRPr="00606EE6">
              <w:rPr>
                <w:rStyle w:val="FontStyle274"/>
                <w:rFonts w:ascii="Bookman Old Style" w:hAnsi="Bookman Old Style"/>
                <w:szCs w:val="22"/>
              </w:rPr>
              <w:t>Котельная №2 с. Саранпауль</w:t>
            </w:r>
          </w:p>
        </w:tc>
        <w:tc>
          <w:tcPr>
            <w:tcW w:w="3656" w:type="pct"/>
            <w:vAlign w:val="center"/>
          </w:tcPr>
          <w:p w14:paraId="516D9E63" w14:textId="40B0EDE3" w:rsidR="00606EE6" w:rsidRPr="00606EE6" w:rsidRDefault="00606EE6" w:rsidP="00606EE6">
            <w:pPr>
              <w:pStyle w:val="affff1"/>
            </w:pPr>
            <w:r w:rsidRPr="00606EE6">
              <w:t xml:space="preserve">Типов присоединений нет. </w:t>
            </w:r>
            <w:r w:rsidRPr="00606EE6">
              <w:rPr>
                <w:lang w:eastAsia="ru-RU"/>
              </w:rPr>
              <w:t>Отпуск тепла на нужды отопления осуществляется от котельных качественным способом по температурному графику 95/70</w:t>
            </w:r>
            <w:r w:rsidRPr="00606EE6">
              <w:rPr>
                <w:vertAlign w:val="superscript"/>
                <w:lang w:eastAsia="ru-RU"/>
              </w:rPr>
              <w:t>о</w:t>
            </w:r>
            <w:r w:rsidRPr="00606EE6">
              <w:rPr>
                <w:lang w:eastAsia="ru-RU"/>
              </w:rPr>
              <w:t>С</w:t>
            </w:r>
          </w:p>
        </w:tc>
      </w:tr>
      <w:tr w:rsidR="00606EE6" w:rsidRPr="00F7085C" w14:paraId="7898016E" w14:textId="77777777" w:rsidTr="00BC79F9">
        <w:tc>
          <w:tcPr>
            <w:tcW w:w="1344" w:type="pct"/>
            <w:vAlign w:val="center"/>
          </w:tcPr>
          <w:p w14:paraId="504CE19A" w14:textId="3EBD8235" w:rsidR="00606EE6" w:rsidRPr="00606EE6" w:rsidRDefault="00606EE6" w:rsidP="00606EE6">
            <w:pPr>
              <w:pStyle w:val="affff1"/>
            </w:pPr>
            <w:r w:rsidRPr="00606EE6">
              <w:rPr>
                <w:rStyle w:val="FontStyle274"/>
                <w:rFonts w:ascii="Bookman Old Style" w:hAnsi="Bookman Old Style"/>
                <w:szCs w:val="22"/>
              </w:rPr>
              <w:t>Котельная п. Сосьва</w:t>
            </w:r>
          </w:p>
        </w:tc>
        <w:tc>
          <w:tcPr>
            <w:tcW w:w="3656" w:type="pct"/>
            <w:vAlign w:val="center"/>
          </w:tcPr>
          <w:p w14:paraId="3077A23E" w14:textId="3A71F42B" w:rsidR="00606EE6" w:rsidRPr="00606EE6" w:rsidRDefault="00606EE6" w:rsidP="00606EE6">
            <w:pPr>
              <w:pStyle w:val="affff1"/>
            </w:pPr>
            <w:r w:rsidRPr="00606EE6">
              <w:t xml:space="preserve">Типов присоединений нет. </w:t>
            </w:r>
            <w:r w:rsidRPr="00606EE6">
              <w:rPr>
                <w:lang w:eastAsia="ru-RU"/>
              </w:rPr>
              <w:t>Отпуск тепла на нужды отопления осуществляется от котельных качественным способом по температурному графику 95/70</w:t>
            </w:r>
            <w:r w:rsidRPr="00606EE6">
              <w:rPr>
                <w:vertAlign w:val="superscript"/>
                <w:lang w:eastAsia="ru-RU"/>
              </w:rPr>
              <w:t>о</w:t>
            </w:r>
            <w:r w:rsidRPr="00606EE6">
              <w:rPr>
                <w:lang w:eastAsia="ru-RU"/>
              </w:rPr>
              <w:t>С</w:t>
            </w:r>
          </w:p>
        </w:tc>
      </w:tr>
    </w:tbl>
    <w:p w14:paraId="427687EC" w14:textId="61CEB0BC" w:rsidR="001E4175" w:rsidRPr="00F71C1A" w:rsidRDefault="001E4175" w:rsidP="001E4175">
      <w:pPr>
        <w:spacing w:before="300"/>
      </w:pPr>
      <w:r w:rsidRPr="00F71C1A">
        <w:t>Анализ работы диспетчерских служб теплоснабжающих (теплосетевых) организаций и используемых средств автоматизации, телемеханизации и связи представлен втаблице 1.1</w:t>
      </w:r>
      <w:r w:rsidR="00BC79F9">
        <w:t>8</w:t>
      </w:r>
      <w:r w:rsidRPr="00F71C1A">
        <w:t>.</w:t>
      </w:r>
    </w:p>
    <w:p w14:paraId="584942A6" w14:textId="47739C14" w:rsidR="001E4175" w:rsidRPr="00F71C1A" w:rsidRDefault="001E4175" w:rsidP="001E4175">
      <w:pPr>
        <w:spacing w:before="300"/>
        <w:jc w:val="right"/>
      </w:pPr>
      <w:r w:rsidRPr="00F71C1A">
        <w:t>Таблица 1.1</w:t>
      </w:r>
      <w:r w:rsidR="00BC79F9">
        <w:t>8</w:t>
      </w:r>
    </w:p>
    <w:tbl>
      <w:tblPr>
        <w:tblStyle w:val="af0"/>
        <w:tblW w:w="0" w:type="auto"/>
        <w:tblLook w:val="04A0" w:firstRow="1" w:lastRow="0" w:firstColumn="1" w:lastColumn="0" w:noHBand="0" w:noVBand="1"/>
      </w:tblPr>
      <w:tblGrid>
        <w:gridCol w:w="2444"/>
        <w:gridCol w:w="2539"/>
        <w:gridCol w:w="2463"/>
        <w:gridCol w:w="2407"/>
      </w:tblGrid>
      <w:tr w:rsidR="0008039A" w:rsidRPr="00F71C1A" w14:paraId="1213B0AD" w14:textId="77777777" w:rsidTr="0008039A">
        <w:tc>
          <w:tcPr>
            <w:tcW w:w="2605" w:type="dxa"/>
            <w:vMerge w:val="restart"/>
            <w:vAlign w:val="center"/>
          </w:tcPr>
          <w:p w14:paraId="0D8EB2F3" w14:textId="77777777" w:rsidR="0008039A" w:rsidRPr="00F71C1A" w:rsidRDefault="0008039A" w:rsidP="0008039A">
            <w:pPr>
              <w:pStyle w:val="affff1"/>
              <w:rPr>
                <w:b/>
              </w:rPr>
            </w:pPr>
            <w:r w:rsidRPr="00F71C1A">
              <w:rPr>
                <w:b/>
              </w:rPr>
              <w:t>Наименование  котельной</w:t>
            </w:r>
          </w:p>
        </w:tc>
        <w:tc>
          <w:tcPr>
            <w:tcW w:w="7816" w:type="dxa"/>
            <w:gridSpan w:val="3"/>
            <w:vAlign w:val="center"/>
          </w:tcPr>
          <w:p w14:paraId="3673C32F" w14:textId="77777777" w:rsidR="0008039A" w:rsidRPr="00F71C1A" w:rsidRDefault="0008039A" w:rsidP="0008039A">
            <w:pPr>
              <w:pStyle w:val="affff1"/>
              <w:rPr>
                <w:b/>
              </w:rPr>
            </w:pPr>
            <w:r w:rsidRPr="00F71C1A">
              <w:rPr>
                <w:b/>
              </w:rPr>
              <w:t>Показатель</w:t>
            </w:r>
          </w:p>
        </w:tc>
      </w:tr>
      <w:tr w:rsidR="0008039A" w:rsidRPr="00F71C1A" w14:paraId="4EC190AC" w14:textId="77777777" w:rsidTr="000E6EE9">
        <w:trPr>
          <w:trHeight w:val="1437"/>
        </w:trPr>
        <w:tc>
          <w:tcPr>
            <w:tcW w:w="2605" w:type="dxa"/>
            <w:vMerge/>
            <w:vAlign w:val="center"/>
          </w:tcPr>
          <w:p w14:paraId="186DA515" w14:textId="77777777" w:rsidR="0008039A" w:rsidRPr="00F71C1A" w:rsidRDefault="0008039A" w:rsidP="0008039A">
            <w:pPr>
              <w:pStyle w:val="affff1"/>
              <w:rPr>
                <w:b/>
              </w:rPr>
            </w:pPr>
          </w:p>
        </w:tc>
        <w:tc>
          <w:tcPr>
            <w:tcW w:w="2605" w:type="dxa"/>
            <w:vAlign w:val="center"/>
          </w:tcPr>
          <w:p w14:paraId="4162CE00" w14:textId="77777777" w:rsidR="0008039A" w:rsidRPr="00F71C1A" w:rsidRDefault="0008039A" w:rsidP="0008039A">
            <w:pPr>
              <w:pStyle w:val="affff1"/>
              <w:rPr>
                <w:b/>
              </w:rPr>
            </w:pPr>
            <w:r w:rsidRPr="00F71C1A">
              <w:rPr>
                <w:b/>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2605" w:type="dxa"/>
            <w:vAlign w:val="center"/>
          </w:tcPr>
          <w:p w14:paraId="0685B8C2" w14:textId="77777777" w:rsidR="0008039A" w:rsidRPr="00F71C1A" w:rsidRDefault="0008039A" w:rsidP="0008039A">
            <w:pPr>
              <w:pStyle w:val="affff1"/>
              <w:rPr>
                <w:b/>
              </w:rPr>
            </w:pPr>
            <w:r w:rsidRPr="00F71C1A">
              <w:rPr>
                <w:b/>
              </w:rPr>
              <w:t>Уровень автоматизации и обслуживания центральных тепловых пунктов, насосных станций</w:t>
            </w:r>
          </w:p>
        </w:tc>
        <w:tc>
          <w:tcPr>
            <w:tcW w:w="2606" w:type="dxa"/>
            <w:vAlign w:val="center"/>
          </w:tcPr>
          <w:p w14:paraId="530DAD63" w14:textId="77777777" w:rsidR="0008039A" w:rsidRPr="00F71C1A" w:rsidRDefault="0008039A" w:rsidP="0008039A">
            <w:pPr>
              <w:pStyle w:val="affff1"/>
              <w:rPr>
                <w:b/>
              </w:rPr>
            </w:pPr>
            <w:r w:rsidRPr="00F71C1A">
              <w:rPr>
                <w:b/>
              </w:rPr>
              <w:t>Сведения о наличии защиты тепловых сетей от превышения давления</w:t>
            </w:r>
          </w:p>
        </w:tc>
      </w:tr>
      <w:tr w:rsidR="00F71C1A" w:rsidRPr="00F71C1A" w14:paraId="3F8128AC" w14:textId="77777777" w:rsidTr="0008039A">
        <w:tc>
          <w:tcPr>
            <w:tcW w:w="2605" w:type="dxa"/>
            <w:vAlign w:val="center"/>
          </w:tcPr>
          <w:p w14:paraId="72D7EAED" w14:textId="38196490" w:rsidR="00F71C1A" w:rsidRPr="00F71C1A" w:rsidRDefault="00F71C1A" w:rsidP="00F71C1A">
            <w:pPr>
              <w:pStyle w:val="affff1"/>
            </w:pPr>
            <w:r w:rsidRPr="00F71C1A">
              <w:rPr>
                <w:rStyle w:val="FontStyle274"/>
                <w:rFonts w:ascii="Bookman Old Style" w:hAnsi="Bookman Old Style"/>
                <w:szCs w:val="22"/>
              </w:rPr>
              <w:t>Центральная ко</w:t>
            </w:r>
            <w:r w:rsidRPr="00F71C1A">
              <w:rPr>
                <w:rStyle w:val="FontStyle274"/>
                <w:rFonts w:ascii="Bookman Old Style" w:hAnsi="Bookman Old Style"/>
                <w:szCs w:val="22"/>
              </w:rPr>
              <w:softHyphen/>
              <w:t>тельная с. Саранпа</w:t>
            </w:r>
            <w:r w:rsidRPr="00F71C1A">
              <w:rPr>
                <w:rStyle w:val="FontStyle274"/>
                <w:rFonts w:ascii="Bookman Old Style" w:hAnsi="Bookman Old Style"/>
                <w:szCs w:val="22"/>
              </w:rPr>
              <w:softHyphen/>
              <w:t>уль</w:t>
            </w:r>
          </w:p>
        </w:tc>
        <w:tc>
          <w:tcPr>
            <w:tcW w:w="2605" w:type="dxa"/>
            <w:vMerge w:val="restart"/>
            <w:vAlign w:val="center"/>
          </w:tcPr>
          <w:p w14:paraId="605C7B22" w14:textId="056F8A7D" w:rsidR="00F71C1A" w:rsidRPr="00F71C1A" w:rsidRDefault="00F71C1A" w:rsidP="00F71C1A">
            <w:pPr>
              <w:pStyle w:val="afffc"/>
            </w:pPr>
            <w:r w:rsidRPr="00F71C1A">
              <w:rPr>
                <w:rStyle w:val="FontStyle274"/>
                <w:rFonts w:ascii="Bookman Old Style" w:hAnsi="Bookman Old Style"/>
                <w:szCs w:val="22"/>
              </w:rPr>
              <w:t>При работе диспетчерской службы Саранпаульского МУП «ЖКХ» используются средства телефонной связи</w:t>
            </w:r>
          </w:p>
        </w:tc>
        <w:tc>
          <w:tcPr>
            <w:tcW w:w="2605" w:type="dxa"/>
            <w:vAlign w:val="center"/>
          </w:tcPr>
          <w:p w14:paraId="56ECBD10" w14:textId="677F6712" w:rsidR="00F71C1A" w:rsidRPr="00F71C1A" w:rsidRDefault="00F71C1A" w:rsidP="00F71C1A">
            <w:pPr>
              <w:pStyle w:val="affff1"/>
            </w:pPr>
            <w:r w:rsidRPr="00F71C1A">
              <w:t>нет</w:t>
            </w:r>
          </w:p>
        </w:tc>
        <w:tc>
          <w:tcPr>
            <w:tcW w:w="2606" w:type="dxa"/>
            <w:vAlign w:val="center"/>
          </w:tcPr>
          <w:p w14:paraId="531DF65D" w14:textId="6E25A085" w:rsidR="00F71C1A" w:rsidRPr="00F71C1A" w:rsidRDefault="00F71C1A" w:rsidP="00F71C1A">
            <w:pPr>
              <w:pStyle w:val="affff1"/>
            </w:pPr>
            <w:r w:rsidRPr="00F71C1A">
              <w:t>нет</w:t>
            </w:r>
          </w:p>
        </w:tc>
      </w:tr>
      <w:tr w:rsidR="00F71C1A" w:rsidRPr="00F71C1A" w14:paraId="055ECCD3" w14:textId="77777777" w:rsidTr="0008039A">
        <w:tc>
          <w:tcPr>
            <w:tcW w:w="2605" w:type="dxa"/>
            <w:vAlign w:val="center"/>
          </w:tcPr>
          <w:p w14:paraId="590234FC" w14:textId="7678E8B2" w:rsidR="00F71C1A" w:rsidRPr="00F71C1A" w:rsidRDefault="00F71C1A" w:rsidP="00F71C1A">
            <w:pPr>
              <w:pStyle w:val="affff1"/>
            </w:pPr>
            <w:r w:rsidRPr="00F71C1A">
              <w:rPr>
                <w:rStyle w:val="FontStyle274"/>
                <w:rFonts w:ascii="Bookman Old Style" w:hAnsi="Bookman Old Style"/>
                <w:szCs w:val="22"/>
              </w:rPr>
              <w:t>Котельная №2 с. Саранпауль</w:t>
            </w:r>
          </w:p>
        </w:tc>
        <w:tc>
          <w:tcPr>
            <w:tcW w:w="2605" w:type="dxa"/>
            <w:vMerge/>
            <w:vAlign w:val="center"/>
          </w:tcPr>
          <w:p w14:paraId="44B793F8" w14:textId="342A5CC2" w:rsidR="00F71C1A" w:rsidRPr="00F71C1A" w:rsidRDefault="00F71C1A" w:rsidP="00F71C1A">
            <w:pPr>
              <w:pStyle w:val="affff1"/>
            </w:pPr>
          </w:p>
        </w:tc>
        <w:tc>
          <w:tcPr>
            <w:tcW w:w="2605" w:type="dxa"/>
            <w:vAlign w:val="center"/>
          </w:tcPr>
          <w:p w14:paraId="51B46490" w14:textId="1DA20AA3" w:rsidR="00F71C1A" w:rsidRPr="00F71C1A" w:rsidRDefault="00F71C1A" w:rsidP="00F71C1A">
            <w:pPr>
              <w:pStyle w:val="affff1"/>
            </w:pPr>
            <w:r w:rsidRPr="00F71C1A">
              <w:t>нет</w:t>
            </w:r>
          </w:p>
        </w:tc>
        <w:tc>
          <w:tcPr>
            <w:tcW w:w="2606" w:type="dxa"/>
            <w:vAlign w:val="center"/>
          </w:tcPr>
          <w:p w14:paraId="1082CF7E" w14:textId="348BFE11" w:rsidR="00F71C1A" w:rsidRPr="00F71C1A" w:rsidRDefault="00F71C1A" w:rsidP="00F71C1A">
            <w:pPr>
              <w:pStyle w:val="affff1"/>
            </w:pPr>
            <w:r w:rsidRPr="00F71C1A">
              <w:t>нет</w:t>
            </w:r>
          </w:p>
        </w:tc>
      </w:tr>
      <w:tr w:rsidR="00F71C1A" w:rsidRPr="00F7085C" w14:paraId="0D0B296C" w14:textId="77777777" w:rsidTr="0008039A">
        <w:tc>
          <w:tcPr>
            <w:tcW w:w="2605" w:type="dxa"/>
            <w:vAlign w:val="center"/>
          </w:tcPr>
          <w:p w14:paraId="20E46909" w14:textId="3A0E3493" w:rsidR="00F71C1A" w:rsidRPr="00F71C1A" w:rsidRDefault="00F71C1A" w:rsidP="00F71C1A">
            <w:pPr>
              <w:pStyle w:val="affff1"/>
            </w:pPr>
            <w:r w:rsidRPr="00F71C1A">
              <w:rPr>
                <w:rStyle w:val="FontStyle274"/>
                <w:rFonts w:ascii="Bookman Old Style" w:hAnsi="Bookman Old Style"/>
                <w:szCs w:val="22"/>
              </w:rPr>
              <w:t>Котельная п. Сосьва</w:t>
            </w:r>
          </w:p>
        </w:tc>
        <w:tc>
          <w:tcPr>
            <w:tcW w:w="2605" w:type="dxa"/>
            <w:vMerge/>
            <w:vAlign w:val="center"/>
          </w:tcPr>
          <w:p w14:paraId="759E4274" w14:textId="58354176" w:rsidR="00F71C1A" w:rsidRPr="00F71C1A" w:rsidRDefault="00F71C1A" w:rsidP="00F71C1A">
            <w:pPr>
              <w:pStyle w:val="affff1"/>
            </w:pPr>
          </w:p>
        </w:tc>
        <w:tc>
          <w:tcPr>
            <w:tcW w:w="2605" w:type="dxa"/>
            <w:vAlign w:val="center"/>
          </w:tcPr>
          <w:p w14:paraId="53684138" w14:textId="6C7ED4AC" w:rsidR="00F71C1A" w:rsidRPr="00F71C1A" w:rsidRDefault="00F71C1A" w:rsidP="00F71C1A">
            <w:pPr>
              <w:pStyle w:val="affff1"/>
            </w:pPr>
            <w:r w:rsidRPr="00F71C1A">
              <w:t>нет</w:t>
            </w:r>
          </w:p>
        </w:tc>
        <w:tc>
          <w:tcPr>
            <w:tcW w:w="2606" w:type="dxa"/>
            <w:vAlign w:val="center"/>
          </w:tcPr>
          <w:p w14:paraId="619ADC88" w14:textId="799EB467" w:rsidR="00F71C1A" w:rsidRPr="00F71C1A" w:rsidRDefault="00F71C1A" w:rsidP="00F71C1A">
            <w:pPr>
              <w:pStyle w:val="affff1"/>
            </w:pPr>
            <w:r w:rsidRPr="00F71C1A">
              <w:t>нет</w:t>
            </w:r>
          </w:p>
        </w:tc>
      </w:tr>
    </w:tbl>
    <w:p w14:paraId="7523B4EB" w14:textId="21D8D9F0" w:rsidR="005C6C9F" w:rsidRPr="00F71C1A" w:rsidRDefault="005C6C9F" w:rsidP="002650BE">
      <w:pPr>
        <w:spacing w:before="300"/>
      </w:pPr>
      <w:r w:rsidRPr="00F71C1A">
        <w:t xml:space="preserve">Бесхозяйных тепловых сетей на территории </w:t>
      </w:r>
      <w:r w:rsidR="00F71C1A" w:rsidRPr="00F71C1A">
        <w:t>сельского поселения Саранпауль</w:t>
      </w:r>
      <w:r w:rsidRPr="00F71C1A">
        <w:t xml:space="preserve"> не выявлено.</w:t>
      </w:r>
    </w:p>
    <w:p w14:paraId="75E0810C" w14:textId="77777777" w:rsidR="005C6C9F" w:rsidRPr="002D4B2F" w:rsidRDefault="00DE5093" w:rsidP="00871B66">
      <w:pPr>
        <w:pStyle w:val="4"/>
      </w:pPr>
      <w:bookmarkStart w:id="5" w:name="_Toc449001921"/>
      <w:r w:rsidRPr="002D4B2F">
        <w:t>1.</w:t>
      </w:r>
      <w:r w:rsidR="005C6C9F" w:rsidRPr="002D4B2F">
        <w:t>4. Зоны действия источников тепловой энергии</w:t>
      </w:r>
      <w:bookmarkEnd w:id="5"/>
    </w:p>
    <w:p w14:paraId="40C395EE" w14:textId="333A14D6" w:rsidR="005C6C9F" w:rsidRPr="002D4B2F" w:rsidRDefault="005C6C9F" w:rsidP="00EA5A48">
      <w:r w:rsidRPr="002D4B2F">
        <w:t xml:space="preserve">На территории </w:t>
      </w:r>
      <w:r w:rsidR="002D4B2F" w:rsidRPr="002D4B2F">
        <w:t>с</w:t>
      </w:r>
      <w:r w:rsidR="004D40E3" w:rsidRPr="002D4B2F">
        <w:t>ельского поселения Саранпауль</w:t>
      </w:r>
      <w:r w:rsidR="004B6057" w:rsidRPr="002D4B2F">
        <w:t xml:space="preserve"> </w:t>
      </w:r>
      <w:r w:rsidRPr="002D4B2F">
        <w:t xml:space="preserve">расположено </w:t>
      </w:r>
      <w:r w:rsidR="002D4B2F" w:rsidRPr="002D4B2F">
        <w:t>три</w:t>
      </w:r>
      <w:r w:rsidRPr="002D4B2F">
        <w:t xml:space="preserve"> </w:t>
      </w:r>
      <w:r w:rsidR="00AD67FD" w:rsidRPr="002D4B2F">
        <w:t>зон</w:t>
      </w:r>
      <w:r w:rsidR="002D4B2F" w:rsidRPr="002D4B2F">
        <w:t>ы</w:t>
      </w:r>
      <w:r w:rsidR="00AD67FD" w:rsidRPr="002D4B2F">
        <w:t xml:space="preserve"> </w:t>
      </w:r>
      <w:r w:rsidRPr="002D4B2F">
        <w:t>централизованного теплоснабжения.</w:t>
      </w:r>
    </w:p>
    <w:p w14:paraId="2A5BACF2" w14:textId="28FE6E2E" w:rsidR="00AD67FD" w:rsidRPr="002D4B2F" w:rsidRDefault="00AD67FD" w:rsidP="005E1D39">
      <w:pPr>
        <w:pStyle w:val="af5"/>
        <w:numPr>
          <w:ilvl w:val="0"/>
          <w:numId w:val="11"/>
        </w:numPr>
        <w:tabs>
          <w:tab w:val="left" w:pos="993"/>
        </w:tabs>
        <w:ind w:left="0" w:firstLine="567"/>
        <w:jc w:val="both"/>
        <w:rPr>
          <w:sz w:val="24"/>
        </w:rPr>
      </w:pPr>
      <w:r w:rsidRPr="002D4B2F">
        <w:rPr>
          <w:sz w:val="24"/>
        </w:rPr>
        <w:t xml:space="preserve">Первая зона включает в себя 1 котельную и сети отопления </w:t>
      </w:r>
      <w:r w:rsidR="002D4B2F" w:rsidRPr="002D4B2F">
        <w:rPr>
          <w:sz w:val="24"/>
        </w:rPr>
        <w:t>с. Саранпауль</w:t>
      </w:r>
      <w:r w:rsidRPr="002D4B2F">
        <w:rPr>
          <w:sz w:val="24"/>
        </w:rPr>
        <w:t xml:space="preserve">. Производство тепловой энергии осуществляется на </w:t>
      </w:r>
      <w:r w:rsidR="002D4B2F" w:rsidRPr="002D4B2F">
        <w:rPr>
          <w:sz w:val="24"/>
        </w:rPr>
        <w:t>Центральной котельной</w:t>
      </w:r>
      <w:r w:rsidRPr="002D4B2F">
        <w:rPr>
          <w:sz w:val="24"/>
        </w:rPr>
        <w:t>, эксплуатацию тепловых сетей на территории;</w:t>
      </w:r>
    </w:p>
    <w:p w14:paraId="1A067F75" w14:textId="53E283A6" w:rsidR="00AD67FD" w:rsidRPr="002D4B2F" w:rsidRDefault="00AD67FD" w:rsidP="005E1D39">
      <w:pPr>
        <w:pStyle w:val="af5"/>
        <w:numPr>
          <w:ilvl w:val="0"/>
          <w:numId w:val="11"/>
        </w:numPr>
        <w:tabs>
          <w:tab w:val="left" w:pos="993"/>
        </w:tabs>
        <w:ind w:left="0" w:firstLine="567"/>
        <w:jc w:val="both"/>
        <w:rPr>
          <w:sz w:val="24"/>
        </w:rPr>
      </w:pPr>
      <w:r w:rsidRPr="002D4B2F">
        <w:rPr>
          <w:sz w:val="24"/>
        </w:rPr>
        <w:t>Вторая зона включает в себя 1 котельную</w:t>
      </w:r>
      <w:r w:rsidR="002D4B2F" w:rsidRPr="002D4B2F">
        <w:rPr>
          <w:sz w:val="24"/>
        </w:rPr>
        <w:t xml:space="preserve"> №2</w:t>
      </w:r>
      <w:r w:rsidRPr="002D4B2F">
        <w:rPr>
          <w:sz w:val="24"/>
        </w:rPr>
        <w:t xml:space="preserve"> и сети отопления </w:t>
      </w:r>
      <w:r w:rsidR="002D4B2F" w:rsidRPr="002D4B2F">
        <w:rPr>
          <w:sz w:val="24"/>
        </w:rPr>
        <w:t>с. Саранпауль</w:t>
      </w:r>
      <w:r w:rsidRPr="002D4B2F">
        <w:rPr>
          <w:sz w:val="24"/>
        </w:rPr>
        <w:t xml:space="preserve">; </w:t>
      </w:r>
    </w:p>
    <w:p w14:paraId="0654602F" w14:textId="772891F4" w:rsidR="00AD67FD" w:rsidRPr="002D4B2F" w:rsidRDefault="00AD67FD" w:rsidP="005E1D39">
      <w:pPr>
        <w:pStyle w:val="af5"/>
        <w:numPr>
          <w:ilvl w:val="0"/>
          <w:numId w:val="11"/>
        </w:numPr>
        <w:tabs>
          <w:tab w:val="left" w:pos="993"/>
        </w:tabs>
        <w:ind w:left="0" w:firstLine="567"/>
        <w:jc w:val="both"/>
        <w:rPr>
          <w:sz w:val="24"/>
        </w:rPr>
      </w:pPr>
      <w:r w:rsidRPr="002D4B2F">
        <w:rPr>
          <w:sz w:val="24"/>
        </w:rPr>
        <w:t xml:space="preserve">Третья зона включает в себя 1 котельную и сети отопления </w:t>
      </w:r>
      <w:r w:rsidR="002D4B2F" w:rsidRPr="002D4B2F">
        <w:rPr>
          <w:sz w:val="24"/>
        </w:rPr>
        <w:t>п. Сосьва.</w:t>
      </w:r>
      <w:r w:rsidRPr="002D4B2F">
        <w:rPr>
          <w:sz w:val="24"/>
        </w:rPr>
        <w:t xml:space="preserve"> </w:t>
      </w:r>
    </w:p>
    <w:p w14:paraId="1BA337F7" w14:textId="77777777" w:rsidR="002D4B2F" w:rsidRPr="002D4B2F" w:rsidRDefault="002D4B2F" w:rsidP="002D4B2F">
      <w:pPr>
        <w:pStyle w:val="S"/>
        <w:rPr>
          <w:rStyle w:val="FontStyle274"/>
          <w:rFonts w:ascii="Bookman Old Style" w:hAnsi="Bookman Old Style"/>
          <w:sz w:val="24"/>
          <w:szCs w:val="24"/>
        </w:rPr>
      </w:pPr>
      <w:r w:rsidRPr="002D4B2F">
        <w:rPr>
          <w:rStyle w:val="FontStyle274"/>
          <w:rFonts w:ascii="Bookman Old Style" w:hAnsi="Bookman Old Style"/>
          <w:sz w:val="24"/>
          <w:szCs w:val="24"/>
        </w:rPr>
        <w:t>Обслуживание котельных и тепловых сетей системы централизованного теплоснаб</w:t>
      </w:r>
      <w:r w:rsidRPr="002D4B2F">
        <w:rPr>
          <w:rStyle w:val="FontStyle274"/>
          <w:rFonts w:ascii="Bookman Old Style" w:hAnsi="Bookman Old Style"/>
          <w:sz w:val="24"/>
          <w:szCs w:val="24"/>
        </w:rPr>
        <w:softHyphen/>
        <w:t>жения села Саранпауль и поселка Сосьва осуществляет Саранпаульское МУП «ЖКХ».</w:t>
      </w:r>
    </w:p>
    <w:p w14:paraId="5FA6BB32" w14:textId="77777777" w:rsidR="002D4B2F" w:rsidRPr="002D4B2F" w:rsidRDefault="002D4B2F" w:rsidP="002D4B2F">
      <w:pPr>
        <w:pStyle w:val="S"/>
        <w:rPr>
          <w:rStyle w:val="FontStyle274"/>
          <w:rFonts w:ascii="Bookman Old Style" w:hAnsi="Bookman Old Style"/>
          <w:sz w:val="24"/>
          <w:szCs w:val="24"/>
        </w:rPr>
      </w:pPr>
      <w:r w:rsidRPr="002D4B2F">
        <w:rPr>
          <w:rStyle w:val="FontStyle274"/>
          <w:rFonts w:ascii="Bookman Old Style" w:hAnsi="Bookman Old Style"/>
          <w:sz w:val="24"/>
          <w:szCs w:val="24"/>
        </w:rPr>
        <w:t>Саранпаульское МУП «ЖКХ» осуществляет свою деятельность с 1 февраля 1997 го</w:t>
      </w:r>
      <w:r w:rsidRPr="002D4B2F">
        <w:rPr>
          <w:rStyle w:val="FontStyle274"/>
          <w:rFonts w:ascii="Bookman Old Style" w:hAnsi="Bookman Old Style"/>
          <w:sz w:val="24"/>
          <w:szCs w:val="24"/>
        </w:rPr>
        <w:softHyphen/>
        <w:t>да и в настоящее время является единственным предприятием в сельском поселении, ока</w:t>
      </w:r>
      <w:r w:rsidRPr="002D4B2F">
        <w:rPr>
          <w:rStyle w:val="FontStyle274"/>
          <w:rFonts w:ascii="Bookman Old Style" w:hAnsi="Bookman Old Style"/>
          <w:sz w:val="24"/>
          <w:szCs w:val="24"/>
        </w:rPr>
        <w:softHyphen/>
        <w:t xml:space="preserve">зывающим коммунальные услуги населению и </w:t>
      </w:r>
      <w:r w:rsidRPr="002D4B2F">
        <w:rPr>
          <w:rStyle w:val="FontStyle274"/>
          <w:rFonts w:ascii="Bookman Old Style" w:hAnsi="Bookman Old Style"/>
          <w:sz w:val="24"/>
          <w:szCs w:val="24"/>
        </w:rPr>
        <w:lastRenderedPageBreak/>
        <w:t>предприятиям. Учредителем предприятия является Администрация сельского поселения Саранпауль</w:t>
      </w:r>
    </w:p>
    <w:p w14:paraId="1A685D69" w14:textId="77777777" w:rsidR="002D4B2F" w:rsidRPr="002D4B2F" w:rsidRDefault="002D4B2F" w:rsidP="002D4B2F">
      <w:pPr>
        <w:pStyle w:val="S"/>
        <w:rPr>
          <w:rStyle w:val="FontStyle274"/>
          <w:rFonts w:ascii="Bookman Old Style" w:hAnsi="Bookman Old Style"/>
          <w:sz w:val="24"/>
          <w:szCs w:val="24"/>
        </w:rPr>
      </w:pPr>
      <w:r w:rsidRPr="002D4B2F">
        <w:rPr>
          <w:rStyle w:val="FontStyle274"/>
          <w:rFonts w:ascii="Bookman Old Style" w:hAnsi="Bookman Old Style"/>
          <w:sz w:val="24"/>
          <w:szCs w:val="24"/>
        </w:rPr>
        <w:t>В сферу деятельности Саранпаульского МУП «ЖКХ» входят следующие задачи:</w:t>
      </w:r>
    </w:p>
    <w:p w14:paraId="30D43C5E" w14:textId="77777777" w:rsidR="002D4B2F" w:rsidRPr="002D4B2F" w:rsidRDefault="002D4B2F" w:rsidP="002D4B2F">
      <w:pPr>
        <w:pStyle w:val="S"/>
        <w:numPr>
          <w:ilvl w:val="0"/>
          <w:numId w:val="25"/>
        </w:numPr>
        <w:tabs>
          <w:tab w:val="left" w:pos="851"/>
        </w:tabs>
        <w:ind w:left="0" w:firstLine="567"/>
        <w:rPr>
          <w:rStyle w:val="FontStyle274"/>
          <w:rFonts w:ascii="Bookman Old Style" w:hAnsi="Bookman Old Style"/>
          <w:sz w:val="24"/>
          <w:szCs w:val="24"/>
        </w:rPr>
      </w:pPr>
      <w:r w:rsidRPr="002D4B2F">
        <w:rPr>
          <w:rStyle w:val="FontStyle274"/>
          <w:rFonts w:ascii="Bookman Old Style" w:hAnsi="Bookman Old Style"/>
          <w:sz w:val="24"/>
          <w:szCs w:val="24"/>
        </w:rPr>
        <w:t>обеспечение безаварийной и бесперебойной работы теплосетей, систем водоснабже</w:t>
      </w:r>
      <w:r w:rsidRPr="002D4B2F">
        <w:rPr>
          <w:rStyle w:val="FontStyle274"/>
          <w:rFonts w:ascii="Bookman Old Style" w:hAnsi="Bookman Old Style"/>
          <w:sz w:val="24"/>
          <w:szCs w:val="24"/>
        </w:rPr>
        <w:softHyphen/>
        <w:t>ния, канализации и котельных с.п. Саранпауль;</w:t>
      </w:r>
    </w:p>
    <w:p w14:paraId="591CB6F7" w14:textId="77777777" w:rsidR="002D4B2F" w:rsidRPr="002D4B2F" w:rsidRDefault="002D4B2F" w:rsidP="002D4B2F">
      <w:pPr>
        <w:pStyle w:val="S"/>
        <w:numPr>
          <w:ilvl w:val="0"/>
          <w:numId w:val="25"/>
        </w:numPr>
        <w:tabs>
          <w:tab w:val="left" w:pos="851"/>
        </w:tabs>
        <w:ind w:left="0" w:firstLine="567"/>
        <w:rPr>
          <w:rStyle w:val="FontStyle274"/>
          <w:rFonts w:ascii="Bookman Old Style" w:hAnsi="Bookman Old Style"/>
          <w:sz w:val="24"/>
          <w:szCs w:val="24"/>
        </w:rPr>
      </w:pPr>
      <w:r w:rsidRPr="002D4B2F">
        <w:rPr>
          <w:rStyle w:val="FontStyle274"/>
          <w:rFonts w:ascii="Bookman Old Style" w:hAnsi="Bookman Old Style"/>
          <w:sz w:val="24"/>
          <w:szCs w:val="24"/>
        </w:rPr>
        <w:t>оказание населению коммунальных услуг, поддержание в рабочем состоянии объек</w:t>
      </w:r>
      <w:r w:rsidRPr="002D4B2F">
        <w:rPr>
          <w:rStyle w:val="FontStyle274"/>
          <w:rFonts w:ascii="Bookman Old Style" w:hAnsi="Bookman Old Style"/>
          <w:sz w:val="24"/>
          <w:szCs w:val="24"/>
        </w:rPr>
        <w:softHyphen/>
        <w:t>тов жилищно-коммунального хозяйства;</w:t>
      </w:r>
    </w:p>
    <w:p w14:paraId="3DA4133F" w14:textId="77777777" w:rsidR="002D4B2F" w:rsidRPr="002D4B2F" w:rsidRDefault="002D4B2F" w:rsidP="002D4B2F">
      <w:pPr>
        <w:pStyle w:val="S"/>
        <w:numPr>
          <w:ilvl w:val="0"/>
          <w:numId w:val="25"/>
        </w:numPr>
        <w:tabs>
          <w:tab w:val="left" w:pos="851"/>
        </w:tabs>
        <w:ind w:left="0" w:firstLine="567"/>
        <w:rPr>
          <w:rStyle w:val="FontStyle274"/>
          <w:rFonts w:ascii="Bookman Old Style" w:hAnsi="Bookman Old Style"/>
          <w:sz w:val="24"/>
          <w:szCs w:val="24"/>
        </w:rPr>
      </w:pPr>
      <w:r w:rsidRPr="002D4B2F">
        <w:rPr>
          <w:rStyle w:val="FontStyle274"/>
          <w:rFonts w:ascii="Bookman Old Style" w:hAnsi="Bookman Old Style"/>
          <w:sz w:val="24"/>
          <w:szCs w:val="24"/>
        </w:rPr>
        <w:t>оказание населению коммунально-бытовых услуг;</w:t>
      </w:r>
    </w:p>
    <w:p w14:paraId="7C12B292" w14:textId="5A8338D8" w:rsidR="002D4B2F" w:rsidRPr="002D4B2F" w:rsidRDefault="002D4B2F" w:rsidP="002D4B2F">
      <w:pPr>
        <w:pStyle w:val="S"/>
        <w:numPr>
          <w:ilvl w:val="0"/>
          <w:numId w:val="25"/>
        </w:numPr>
        <w:tabs>
          <w:tab w:val="left" w:pos="851"/>
        </w:tabs>
        <w:ind w:left="0" w:firstLine="567"/>
      </w:pPr>
      <w:r w:rsidRPr="002D4B2F">
        <w:rPr>
          <w:rStyle w:val="FontStyle274"/>
          <w:rFonts w:ascii="Bookman Old Style" w:hAnsi="Bookman Old Style"/>
          <w:sz w:val="24"/>
          <w:szCs w:val="24"/>
        </w:rPr>
        <w:t>осуществление контроля за правилами пользования внутренними инженерными коммуникациями и приборами учета нежилых помещений.</w:t>
      </w:r>
    </w:p>
    <w:p w14:paraId="0C5D2C65" w14:textId="6EBD5233" w:rsidR="004D645D" w:rsidRPr="002D4B2F" w:rsidRDefault="005C6C9F" w:rsidP="00EA5A48">
      <w:r w:rsidRPr="002D4B2F">
        <w:t>Границы зон действия источников тепловой энергии представлены на рисунк</w:t>
      </w:r>
      <w:r w:rsidR="00AD67FD" w:rsidRPr="002D4B2F">
        <w:t>ах</w:t>
      </w:r>
      <w:r w:rsidRPr="002D4B2F">
        <w:t xml:space="preserve"> </w:t>
      </w:r>
      <w:r w:rsidR="002D4B2F" w:rsidRPr="002D4B2F">
        <w:t>1.4</w:t>
      </w:r>
      <w:r w:rsidR="000E6EE9" w:rsidRPr="002D4B2F">
        <w:t>-</w:t>
      </w:r>
      <w:r w:rsidR="002D4B2F" w:rsidRPr="002D4B2F">
        <w:t>1</w:t>
      </w:r>
      <w:r w:rsidR="000E6EE9" w:rsidRPr="002D4B2F">
        <w:t>.5</w:t>
      </w:r>
      <w:r w:rsidRPr="002D4B2F">
        <w:t>.</w:t>
      </w:r>
    </w:p>
    <w:p w14:paraId="28C602AB" w14:textId="16A1590C" w:rsidR="00BC1C35" w:rsidRDefault="00BC1C35" w:rsidP="00667752">
      <w:pPr>
        <w:ind w:firstLine="0"/>
        <w:jc w:val="center"/>
        <w:rPr>
          <w:b/>
          <w:highlight w:val="yellow"/>
        </w:rPr>
      </w:pPr>
      <w:r>
        <w:rPr>
          <w:noProof/>
          <w:lang w:eastAsia="ru-RU"/>
        </w:rPr>
        <w:drawing>
          <wp:inline distT="0" distB="0" distL="0" distR="0" wp14:anchorId="46E1EE9C" wp14:editId="1EED9F55">
            <wp:extent cx="6086475" cy="37499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7153" cy="3750379"/>
                    </a:xfrm>
                    <a:prstGeom prst="rect">
                      <a:avLst/>
                    </a:prstGeom>
                  </pic:spPr>
                </pic:pic>
              </a:graphicData>
            </a:graphic>
          </wp:inline>
        </w:drawing>
      </w:r>
    </w:p>
    <w:p w14:paraId="17D5B4A4" w14:textId="1CB925B6" w:rsidR="00BC1C35" w:rsidRPr="00BC1C35" w:rsidRDefault="00BC1C35" w:rsidP="00BC1C35">
      <w:pPr>
        <w:pStyle w:val="S"/>
      </w:pPr>
      <w:r w:rsidRPr="00BC1C35">
        <w:t>Рисунок 1.4 Расположение и зоны действия источников тепловой энергии на территории с. Саранпауль</w:t>
      </w:r>
    </w:p>
    <w:p w14:paraId="7BBAA1CC" w14:textId="32E0F977" w:rsidR="00BC1C35" w:rsidRPr="00BC1C35" w:rsidRDefault="00BC1C35" w:rsidP="00BC1C35">
      <w:pPr>
        <w:jc w:val="center"/>
        <w:rPr>
          <w:b/>
        </w:rPr>
      </w:pPr>
      <w:r w:rsidRPr="00BC1C35">
        <w:rPr>
          <w:noProof/>
          <w:lang w:eastAsia="ru-RU"/>
        </w:rPr>
        <w:lastRenderedPageBreak/>
        <w:drawing>
          <wp:inline distT="0" distB="0" distL="0" distR="0" wp14:anchorId="7BCF14B5" wp14:editId="525A52B9">
            <wp:extent cx="4552950" cy="3448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2950" cy="3448050"/>
                    </a:xfrm>
                    <a:prstGeom prst="rect">
                      <a:avLst/>
                    </a:prstGeom>
                  </pic:spPr>
                </pic:pic>
              </a:graphicData>
            </a:graphic>
          </wp:inline>
        </w:drawing>
      </w:r>
    </w:p>
    <w:p w14:paraId="500090EE" w14:textId="7B494107" w:rsidR="00BC1C35" w:rsidRPr="00BC1C35" w:rsidRDefault="00BC1C35" w:rsidP="00BC1C35">
      <w:pPr>
        <w:pStyle w:val="S"/>
      </w:pPr>
      <w:r w:rsidRPr="00BC1C35">
        <w:t>Рисунок 1.5 Расположение и зоны действия источников тепловой энергии на территории п. Сосьва</w:t>
      </w:r>
    </w:p>
    <w:p w14:paraId="6D7CCFC4" w14:textId="77777777" w:rsidR="004D645D" w:rsidRPr="00E31F8D" w:rsidRDefault="00DE5093" w:rsidP="00871B66">
      <w:pPr>
        <w:pStyle w:val="4"/>
      </w:pPr>
      <w:bookmarkStart w:id="6" w:name="_Toc449001922"/>
      <w:r w:rsidRPr="00E31F8D">
        <w:t>1.</w:t>
      </w:r>
      <w:r w:rsidR="004D645D" w:rsidRPr="00E31F8D">
        <w:t>5. Тепловые нагрузки потребителей тепловой энергии, групп потребителей тепловой энергии в зонах действия источников тепловой энергии</w:t>
      </w:r>
      <w:bookmarkEnd w:id="6"/>
    </w:p>
    <w:p w14:paraId="683B916E" w14:textId="02C16643" w:rsidR="004D645D" w:rsidRPr="00E31F8D" w:rsidRDefault="00C6706D" w:rsidP="00EA5A48">
      <w:r w:rsidRPr="00E31F8D">
        <w:t xml:space="preserve">Объемы </w:t>
      </w:r>
      <w:r w:rsidR="0045409C" w:rsidRPr="00E31F8D">
        <w:t>потребления</w:t>
      </w:r>
      <w:r w:rsidRPr="00E31F8D">
        <w:t xml:space="preserve"> тепловой энергии (мощности) с разделением по видам потребления </w:t>
      </w:r>
      <w:r w:rsidR="008214B9" w:rsidRPr="00E31F8D">
        <w:t>на 201</w:t>
      </w:r>
      <w:r w:rsidR="00667752" w:rsidRPr="00E31F8D">
        <w:t>5</w:t>
      </w:r>
      <w:r w:rsidR="008214B9" w:rsidRPr="00E31F8D">
        <w:t xml:space="preserve"> год </w:t>
      </w:r>
      <w:r w:rsidRPr="00E31F8D">
        <w:t xml:space="preserve">по каждой котельной представлены в </w:t>
      </w:r>
      <w:r w:rsidR="008214B9" w:rsidRPr="00E31F8D">
        <w:t xml:space="preserve">таблице </w:t>
      </w:r>
      <w:r w:rsidR="008F49C8" w:rsidRPr="00E31F8D">
        <w:t>1.1</w:t>
      </w:r>
      <w:r w:rsidR="00667752" w:rsidRPr="00E31F8D">
        <w:t>9</w:t>
      </w:r>
      <w:r w:rsidR="004D645D" w:rsidRPr="00E31F8D">
        <w:t>.</w:t>
      </w:r>
    </w:p>
    <w:p w14:paraId="50471349" w14:textId="5EEE9F3C" w:rsidR="004D645D" w:rsidRPr="00E31F8D" w:rsidRDefault="004D645D" w:rsidP="004D645D">
      <w:pPr>
        <w:pStyle w:val="af"/>
      </w:pPr>
      <w:r w:rsidRPr="00E31F8D">
        <w:t xml:space="preserve">Таблица </w:t>
      </w:r>
      <w:r w:rsidR="008F49C8" w:rsidRPr="00E31F8D">
        <w:t>1.1</w:t>
      </w:r>
      <w:r w:rsidR="00667752" w:rsidRPr="00E31F8D">
        <w:t>9</w:t>
      </w:r>
    </w:p>
    <w:tbl>
      <w:tblPr>
        <w:tblStyle w:val="39"/>
        <w:tblW w:w="4981" w:type="pct"/>
        <w:tblLayout w:type="fixed"/>
        <w:tblLook w:val="0000" w:firstRow="0" w:lastRow="0" w:firstColumn="0" w:lastColumn="0" w:noHBand="0" w:noVBand="0"/>
      </w:tblPr>
      <w:tblGrid>
        <w:gridCol w:w="2783"/>
        <w:gridCol w:w="1743"/>
        <w:gridCol w:w="1743"/>
        <w:gridCol w:w="1916"/>
        <w:gridCol w:w="1631"/>
      </w:tblGrid>
      <w:tr w:rsidR="008F49C8" w:rsidRPr="00E31F8D" w14:paraId="4B5F003F" w14:textId="77777777" w:rsidTr="00D9414E">
        <w:trPr>
          <w:trHeight w:val="283"/>
        </w:trPr>
        <w:tc>
          <w:tcPr>
            <w:tcW w:w="1417" w:type="pct"/>
            <w:vAlign w:val="center"/>
          </w:tcPr>
          <w:p w14:paraId="51BBA7B1" w14:textId="77777777" w:rsidR="008F49C8" w:rsidRPr="00E31F8D" w:rsidRDefault="008F49C8" w:rsidP="00BF3FF8">
            <w:pPr>
              <w:pStyle w:val="affff1"/>
              <w:rPr>
                <w:b/>
              </w:rPr>
            </w:pPr>
            <w:r w:rsidRPr="00E31F8D">
              <w:rPr>
                <w:b/>
              </w:rPr>
              <w:t>Наименование источника теплоснабжения</w:t>
            </w:r>
          </w:p>
        </w:tc>
        <w:tc>
          <w:tcPr>
            <w:tcW w:w="888" w:type="pct"/>
            <w:vAlign w:val="center"/>
          </w:tcPr>
          <w:p w14:paraId="271D18C7" w14:textId="77777777" w:rsidR="008F49C8" w:rsidRPr="00E31F8D" w:rsidRDefault="008F49C8" w:rsidP="00BF3FF8">
            <w:pPr>
              <w:pStyle w:val="affff1"/>
              <w:rPr>
                <w:b/>
                <w:lang w:val="ru-RU"/>
              </w:rPr>
            </w:pPr>
            <w:r w:rsidRPr="00E31F8D">
              <w:rPr>
                <w:b/>
                <w:lang w:val="ru-RU"/>
              </w:rPr>
              <w:t>Нагрузка на отопление, Гкал/ч</w:t>
            </w:r>
          </w:p>
        </w:tc>
        <w:tc>
          <w:tcPr>
            <w:tcW w:w="888" w:type="pct"/>
            <w:vAlign w:val="center"/>
          </w:tcPr>
          <w:p w14:paraId="224C5E37" w14:textId="77777777" w:rsidR="008F49C8" w:rsidRPr="00E31F8D" w:rsidRDefault="008F49C8" w:rsidP="00BF3FF8">
            <w:pPr>
              <w:pStyle w:val="affff1"/>
              <w:rPr>
                <w:b/>
                <w:lang w:val="ru-RU"/>
              </w:rPr>
            </w:pPr>
            <w:r w:rsidRPr="00E31F8D">
              <w:rPr>
                <w:b/>
                <w:lang w:val="ru-RU"/>
              </w:rPr>
              <w:t>Нагрузка на вентиляцию, Гкал/ч</w:t>
            </w:r>
          </w:p>
        </w:tc>
        <w:tc>
          <w:tcPr>
            <w:tcW w:w="976" w:type="pct"/>
            <w:vAlign w:val="center"/>
          </w:tcPr>
          <w:p w14:paraId="66C7283D" w14:textId="77777777" w:rsidR="008F49C8" w:rsidRPr="00E31F8D" w:rsidRDefault="008F49C8" w:rsidP="00BF3FF8">
            <w:pPr>
              <w:pStyle w:val="affff1"/>
              <w:rPr>
                <w:b/>
                <w:lang w:val="ru-RU"/>
              </w:rPr>
            </w:pPr>
            <w:r w:rsidRPr="00E31F8D">
              <w:rPr>
                <w:b/>
                <w:lang w:val="ru-RU"/>
              </w:rPr>
              <w:t>Средненедельная нагрузка ГВС, Гкал/ч</w:t>
            </w:r>
          </w:p>
        </w:tc>
        <w:tc>
          <w:tcPr>
            <w:tcW w:w="831" w:type="pct"/>
            <w:vAlign w:val="center"/>
          </w:tcPr>
          <w:p w14:paraId="015F9836" w14:textId="77777777" w:rsidR="008F49C8" w:rsidRPr="00E31F8D" w:rsidRDefault="008F49C8" w:rsidP="00BF3FF8">
            <w:pPr>
              <w:pStyle w:val="affff1"/>
              <w:rPr>
                <w:b/>
              </w:rPr>
            </w:pPr>
            <w:r w:rsidRPr="00E31F8D">
              <w:rPr>
                <w:b/>
              </w:rPr>
              <w:t>Суммарная нагрузка, Гкал/ч</w:t>
            </w:r>
          </w:p>
        </w:tc>
      </w:tr>
      <w:tr w:rsidR="008F49C8" w:rsidRPr="00E31F8D" w14:paraId="112B0657" w14:textId="77777777" w:rsidTr="00BF3FF8">
        <w:trPr>
          <w:trHeight w:val="283"/>
        </w:trPr>
        <w:tc>
          <w:tcPr>
            <w:tcW w:w="5000" w:type="pct"/>
            <w:gridSpan w:val="5"/>
            <w:vAlign w:val="center"/>
          </w:tcPr>
          <w:p w14:paraId="1699464F" w14:textId="0A4E1C41" w:rsidR="008F49C8" w:rsidRPr="00E31F8D" w:rsidRDefault="008F49C8" w:rsidP="00667752">
            <w:pPr>
              <w:pStyle w:val="affff1"/>
              <w:rPr>
                <w:b/>
              </w:rPr>
            </w:pPr>
            <w:r w:rsidRPr="00E31F8D">
              <w:rPr>
                <w:b/>
              </w:rPr>
              <w:t>201</w:t>
            </w:r>
            <w:r w:rsidR="00667752" w:rsidRPr="00E31F8D">
              <w:rPr>
                <w:b/>
                <w:lang w:val="ru-RU"/>
              </w:rPr>
              <w:t>5</w:t>
            </w:r>
            <w:r w:rsidRPr="00E31F8D">
              <w:rPr>
                <w:b/>
              </w:rPr>
              <w:t xml:space="preserve"> г.</w:t>
            </w:r>
          </w:p>
        </w:tc>
      </w:tr>
      <w:tr w:rsidR="001F3FDD" w:rsidRPr="00E31F8D" w14:paraId="53872EBE" w14:textId="77777777" w:rsidTr="00C85072">
        <w:trPr>
          <w:trHeight w:val="49"/>
        </w:trPr>
        <w:tc>
          <w:tcPr>
            <w:tcW w:w="1417" w:type="pct"/>
            <w:vAlign w:val="center"/>
          </w:tcPr>
          <w:p w14:paraId="5AA31BB9" w14:textId="4616A7E7" w:rsidR="001F3FDD" w:rsidRPr="00E31F8D" w:rsidRDefault="001F3FDD" w:rsidP="001F3FDD">
            <w:pPr>
              <w:pStyle w:val="affff1"/>
            </w:pPr>
            <w:r w:rsidRPr="00E31F8D">
              <w:rPr>
                <w:rStyle w:val="FontStyle274"/>
                <w:rFonts w:ascii="Bookman Old Style" w:hAnsi="Bookman Old Style"/>
                <w:szCs w:val="22"/>
              </w:rPr>
              <w:t>Центральная ко</w:t>
            </w:r>
            <w:r w:rsidRPr="00E31F8D">
              <w:rPr>
                <w:rStyle w:val="FontStyle274"/>
                <w:rFonts w:ascii="Bookman Old Style" w:hAnsi="Bookman Old Style"/>
                <w:szCs w:val="22"/>
              </w:rPr>
              <w:softHyphen/>
              <w:t>тельная с. Саранпа</w:t>
            </w:r>
            <w:r w:rsidRPr="00E31F8D">
              <w:rPr>
                <w:rStyle w:val="FontStyle274"/>
                <w:rFonts w:ascii="Bookman Old Style" w:hAnsi="Bookman Old Style"/>
                <w:szCs w:val="22"/>
              </w:rPr>
              <w:softHyphen/>
              <w:t>уль</w:t>
            </w:r>
          </w:p>
        </w:tc>
        <w:tc>
          <w:tcPr>
            <w:tcW w:w="888" w:type="pct"/>
            <w:vAlign w:val="center"/>
          </w:tcPr>
          <w:p w14:paraId="3E6B66C4" w14:textId="0E05CCFE" w:rsidR="001F3FDD" w:rsidRPr="00E31F8D" w:rsidRDefault="001F3FDD" w:rsidP="001F3FDD">
            <w:pPr>
              <w:pStyle w:val="affff1"/>
              <w:rPr>
                <w:lang w:val="ru-RU" w:eastAsia="ru-RU"/>
              </w:rPr>
            </w:pPr>
            <w:r w:rsidRPr="00E31F8D">
              <w:rPr>
                <w:lang w:val="ru-RU" w:eastAsia="ru-RU"/>
              </w:rPr>
              <w:t>6</w:t>
            </w:r>
          </w:p>
        </w:tc>
        <w:tc>
          <w:tcPr>
            <w:tcW w:w="888" w:type="pct"/>
            <w:vAlign w:val="center"/>
          </w:tcPr>
          <w:p w14:paraId="39524FE2" w14:textId="06971D56" w:rsidR="001F3FDD" w:rsidRPr="00E31F8D" w:rsidRDefault="001F3FDD" w:rsidP="001F3FDD">
            <w:pPr>
              <w:pStyle w:val="affff1"/>
              <w:rPr>
                <w:lang w:val="ru-RU"/>
              </w:rPr>
            </w:pPr>
            <w:r w:rsidRPr="00E31F8D">
              <w:rPr>
                <w:lang w:val="ru-RU"/>
              </w:rPr>
              <w:t>-</w:t>
            </w:r>
          </w:p>
        </w:tc>
        <w:tc>
          <w:tcPr>
            <w:tcW w:w="976" w:type="pct"/>
            <w:vAlign w:val="center"/>
          </w:tcPr>
          <w:p w14:paraId="25CF7369" w14:textId="2D3B1991" w:rsidR="001F3FDD" w:rsidRPr="00E31F8D" w:rsidRDefault="001F3FDD" w:rsidP="001F3FDD">
            <w:pPr>
              <w:pStyle w:val="affff1"/>
              <w:rPr>
                <w:lang w:val="ru-RU"/>
              </w:rPr>
            </w:pPr>
            <w:r w:rsidRPr="00E31F8D">
              <w:rPr>
                <w:lang w:val="ru-RU"/>
              </w:rPr>
              <w:t>-</w:t>
            </w:r>
          </w:p>
        </w:tc>
        <w:tc>
          <w:tcPr>
            <w:tcW w:w="831" w:type="pct"/>
            <w:vAlign w:val="center"/>
          </w:tcPr>
          <w:p w14:paraId="228B429C" w14:textId="7B382640" w:rsidR="001F3FDD" w:rsidRPr="00E31F8D" w:rsidRDefault="001F3FDD" w:rsidP="001F3FDD">
            <w:pPr>
              <w:pStyle w:val="affff1"/>
              <w:rPr>
                <w:lang w:val="ru-RU" w:eastAsia="ru-RU"/>
              </w:rPr>
            </w:pPr>
            <w:r w:rsidRPr="00E31F8D">
              <w:rPr>
                <w:lang w:val="ru-RU" w:eastAsia="ru-RU"/>
              </w:rPr>
              <w:t>6</w:t>
            </w:r>
          </w:p>
        </w:tc>
      </w:tr>
      <w:tr w:rsidR="001F3FDD" w:rsidRPr="00E31F8D" w14:paraId="5582CD25" w14:textId="77777777" w:rsidTr="00C85072">
        <w:trPr>
          <w:trHeight w:val="49"/>
        </w:trPr>
        <w:tc>
          <w:tcPr>
            <w:tcW w:w="1417" w:type="pct"/>
            <w:vAlign w:val="center"/>
          </w:tcPr>
          <w:p w14:paraId="04190139" w14:textId="618DB97E" w:rsidR="001F3FDD" w:rsidRPr="00E31F8D" w:rsidRDefault="001F3FDD" w:rsidP="001F3FDD">
            <w:pPr>
              <w:pStyle w:val="affff1"/>
            </w:pPr>
            <w:r w:rsidRPr="00E31F8D">
              <w:rPr>
                <w:rStyle w:val="FontStyle274"/>
                <w:rFonts w:ascii="Bookman Old Style" w:hAnsi="Bookman Old Style"/>
                <w:szCs w:val="22"/>
              </w:rPr>
              <w:t>Котельная №2 с. Саранпауль</w:t>
            </w:r>
          </w:p>
        </w:tc>
        <w:tc>
          <w:tcPr>
            <w:tcW w:w="888" w:type="pct"/>
            <w:vAlign w:val="center"/>
          </w:tcPr>
          <w:p w14:paraId="4E50A526" w14:textId="0F95EF2B" w:rsidR="001F3FDD" w:rsidRPr="00E31F8D" w:rsidRDefault="001F3FDD" w:rsidP="001F3FDD">
            <w:pPr>
              <w:pStyle w:val="affff1"/>
              <w:rPr>
                <w:lang w:val="ru-RU"/>
              </w:rPr>
            </w:pPr>
            <w:r w:rsidRPr="00E31F8D">
              <w:rPr>
                <w:lang w:val="ru-RU"/>
              </w:rPr>
              <w:t>1,5</w:t>
            </w:r>
          </w:p>
        </w:tc>
        <w:tc>
          <w:tcPr>
            <w:tcW w:w="888" w:type="pct"/>
            <w:vAlign w:val="center"/>
          </w:tcPr>
          <w:p w14:paraId="06DC7A8D" w14:textId="6E4D13A2" w:rsidR="001F3FDD" w:rsidRPr="00E31F8D" w:rsidRDefault="001F3FDD" w:rsidP="001F3FDD">
            <w:pPr>
              <w:pStyle w:val="affff1"/>
              <w:rPr>
                <w:lang w:val="ru-RU"/>
              </w:rPr>
            </w:pPr>
            <w:r w:rsidRPr="00E31F8D">
              <w:rPr>
                <w:lang w:val="ru-RU"/>
              </w:rPr>
              <w:t>-</w:t>
            </w:r>
          </w:p>
        </w:tc>
        <w:tc>
          <w:tcPr>
            <w:tcW w:w="976" w:type="pct"/>
            <w:vAlign w:val="center"/>
          </w:tcPr>
          <w:p w14:paraId="53561B3C" w14:textId="4F50AD56" w:rsidR="001F3FDD" w:rsidRPr="00E31F8D" w:rsidRDefault="001F3FDD" w:rsidP="001F3FDD">
            <w:pPr>
              <w:pStyle w:val="affff1"/>
              <w:rPr>
                <w:lang w:val="ru-RU"/>
              </w:rPr>
            </w:pPr>
            <w:r w:rsidRPr="00E31F8D">
              <w:rPr>
                <w:lang w:val="ru-RU"/>
              </w:rPr>
              <w:t>-</w:t>
            </w:r>
          </w:p>
        </w:tc>
        <w:tc>
          <w:tcPr>
            <w:tcW w:w="831" w:type="pct"/>
            <w:vAlign w:val="center"/>
          </w:tcPr>
          <w:p w14:paraId="295FA67D" w14:textId="342071AB" w:rsidR="001F3FDD" w:rsidRPr="00E31F8D" w:rsidRDefault="001F3FDD" w:rsidP="001F3FDD">
            <w:pPr>
              <w:pStyle w:val="affff1"/>
              <w:rPr>
                <w:lang w:val="ru-RU"/>
              </w:rPr>
            </w:pPr>
            <w:r w:rsidRPr="00E31F8D">
              <w:rPr>
                <w:lang w:val="ru-RU"/>
              </w:rPr>
              <w:t>1,5</w:t>
            </w:r>
          </w:p>
        </w:tc>
      </w:tr>
      <w:tr w:rsidR="001F3FDD" w:rsidRPr="00E31F8D" w14:paraId="1995CC02" w14:textId="77777777" w:rsidTr="00C85072">
        <w:trPr>
          <w:trHeight w:val="49"/>
        </w:trPr>
        <w:tc>
          <w:tcPr>
            <w:tcW w:w="1417" w:type="pct"/>
            <w:vAlign w:val="center"/>
          </w:tcPr>
          <w:p w14:paraId="1604E613" w14:textId="6D00806D" w:rsidR="001F3FDD" w:rsidRPr="00E31F8D" w:rsidRDefault="001F3FDD" w:rsidP="001F3FDD">
            <w:pPr>
              <w:pStyle w:val="affff1"/>
            </w:pPr>
            <w:r w:rsidRPr="00E31F8D">
              <w:rPr>
                <w:rStyle w:val="FontStyle274"/>
                <w:rFonts w:ascii="Bookman Old Style" w:hAnsi="Bookman Old Style"/>
                <w:szCs w:val="22"/>
              </w:rPr>
              <w:t>Котельная п. Сосьва</w:t>
            </w:r>
          </w:p>
        </w:tc>
        <w:tc>
          <w:tcPr>
            <w:tcW w:w="888" w:type="pct"/>
            <w:vAlign w:val="center"/>
          </w:tcPr>
          <w:p w14:paraId="54FB3461" w14:textId="0604F0D0" w:rsidR="001F3FDD" w:rsidRPr="00E31F8D" w:rsidRDefault="001F3FDD" w:rsidP="001F3FDD">
            <w:pPr>
              <w:pStyle w:val="affff1"/>
              <w:rPr>
                <w:lang w:val="ru-RU"/>
              </w:rPr>
            </w:pPr>
            <w:r w:rsidRPr="00E31F8D">
              <w:rPr>
                <w:lang w:val="ru-RU"/>
              </w:rPr>
              <w:t>1,2</w:t>
            </w:r>
          </w:p>
        </w:tc>
        <w:tc>
          <w:tcPr>
            <w:tcW w:w="888" w:type="pct"/>
            <w:vAlign w:val="center"/>
          </w:tcPr>
          <w:p w14:paraId="44154009" w14:textId="1DF7245F" w:rsidR="001F3FDD" w:rsidRPr="00E31F8D" w:rsidRDefault="001F3FDD" w:rsidP="001F3FDD">
            <w:pPr>
              <w:pStyle w:val="affff1"/>
              <w:rPr>
                <w:lang w:val="ru-RU"/>
              </w:rPr>
            </w:pPr>
            <w:r w:rsidRPr="00E31F8D">
              <w:rPr>
                <w:lang w:val="ru-RU"/>
              </w:rPr>
              <w:t>-</w:t>
            </w:r>
          </w:p>
        </w:tc>
        <w:tc>
          <w:tcPr>
            <w:tcW w:w="976" w:type="pct"/>
            <w:vAlign w:val="center"/>
          </w:tcPr>
          <w:p w14:paraId="7E466817" w14:textId="65169807" w:rsidR="001F3FDD" w:rsidRPr="00E31F8D" w:rsidRDefault="001F3FDD" w:rsidP="001F3FDD">
            <w:pPr>
              <w:pStyle w:val="affff1"/>
              <w:rPr>
                <w:lang w:val="ru-RU"/>
              </w:rPr>
            </w:pPr>
            <w:r w:rsidRPr="00E31F8D">
              <w:rPr>
                <w:lang w:val="ru-RU"/>
              </w:rPr>
              <w:t>-</w:t>
            </w:r>
          </w:p>
        </w:tc>
        <w:tc>
          <w:tcPr>
            <w:tcW w:w="831" w:type="pct"/>
            <w:vAlign w:val="center"/>
          </w:tcPr>
          <w:p w14:paraId="6E143DDA" w14:textId="5BB56FE1" w:rsidR="001F3FDD" w:rsidRPr="00E31F8D" w:rsidRDefault="001F3FDD" w:rsidP="001F3FDD">
            <w:pPr>
              <w:pStyle w:val="affff1"/>
              <w:rPr>
                <w:lang w:val="ru-RU"/>
              </w:rPr>
            </w:pPr>
            <w:r w:rsidRPr="00E31F8D">
              <w:rPr>
                <w:lang w:val="ru-RU"/>
              </w:rPr>
              <w:t>1,2</w:t>
            </w:r>
          </w:p>
        </w:tc>
      </w:tr>
      <w:tr w:rsidR="008F49C8" w:rsidRPr="00E31F8D" w14:paraId="55B1C692" w14:textId="77777777" w:rsidTr="00D9414E">
        <w:trPr>
          <w:trHeight w:val="49"/>
        </w:trPr>
        <w:tc>
          <w:tcPr>
            <w:tcW w:w="1417" w:type="pct"/>
            <w:vAlign w:val="center"/>
          </w:tcPr>
          <w:p w14:paraId="5CFF2C8A" w14:textId="77777777" w:rsidR="008F49C8" w:rsidRPr="00E31F8D" w:rsidRDefault="008F49C8" w:rsidP="00BF3FF8">
            <w:pPr>
              <w:pStyle w:val="affff1"/>
            </w:pPr>
            <w:r w:rsidRPr="00E31F8D">
              <w:t>ИТОГО</w:t>
            </w:r>
          </w:p>
        </w:tc>
        <w:tc>
          <w:tcPr>
            <w:tcW w:w="888" w:type="pct"/>
            <w:vAlign w:val="center"/>
          </w:tcPr>
          <w:p w14:paraId="445C8C37" w14:textId="1F91EC26" w:rsidR="008F49C8" w:rsidRPr="00E31F8D" w:rsidRDefault="00E31F8D" w:rsidP="00925D31">
            <w:pPr>
              <w:pStyle w:val="affff1"/>
              <w:rPr>
                <w:lang w:val="ru-RU" w:eastAsia="ru-RU"/>
              </w:rPr>
            </w:pPr>
            <w:r>
              <w:rPr>
                <w:lang w:val="ru-RU" w:eastAsia="ru-RU"/>
              </w:rPr>
              <w:t>8,7</w:t>
            </w:r>
          </w:p>
        </w:tc>
        <w:tc>
          <w:tcPr>
            <w:tcW w:w="888" w:type="pct"/>
            <w:vAlign w:val="center"/>
          </w:tcPr>
          <w:p w14:paraId="2D7BEAE8" w14:textId="3F1A8FF4" w:rsidR="008F49C8" w:rsidRPr="00E31F8D" w:rsidRDefault="008F49C8" w:rsidP="00BF3FF8">
            <w:pPr>
              <w:pStyle w:val="affff1"/>
              <w:rPr>
                <w:lang w:val="ru-RU"/>
              </w:rPr>
            </w:pPr>
          </w:p>
        </w:tc>
        <w:tc>
          <w:tcPr>
            <w:tcW w:w="976" w:type="pct"/>
            <w:vAlign w:val="center"/>
          </w:tcPr>
          <w:p w14:paraId="05EF805B" w14:textId="2ED1BBB3" w:rsidR="008F49C8" w:rsidRPr="00E31F8D" w:rsidRDefault="008F49C8" w:rsidP="00925D31">
            <w:pPr>
              <w:pStyle w:val="affff1"/>
              <w:rPr>
                <w:lang w:val="ru-RU"/>
              </w:rPr>
            </w:pPr>
          </w:p>
        </w:tc>
        <w:tc>
          <w:tcPr>
            <w:tcW w:w="831" w:type="pct"/>
            <w:vAlign w:val="center"/>
          </w:tcPr>
          <w:p w14:paraId="501BCDC4" w14:textId="3C1D37AF" w:rsidR="008F49C8" w:rsidRPr="00E31F8D" w:rsidRDefault="00E31F8D" w:rsidP="00BF3FF8">
            <w:pPr>
              <w:pStyle w:val="affff1"/>
              <w:rPr>
                <w:lang w:val="ru-RU" w:eastAsia="ru-RU"/>
              </w:rPr>
            </w:pPr>
            <w:r>
              <w:rPr>
                <w:lang w:val="ru-RU" w:eastAsia="ru-RU"/>
              </w:rPr>
              <w:t>8,7</w:t>
            </w:r>
          </w:p>
        </w:tc>
      </w:tr>
    </w:tbl>
    <w:p w14:paraId="04C35ACB" w14:textId="77777777" w:rsidR="00667752" w:rsidRPr="00E31F8D" w:rsidRDefault="00667752" w:rsidP="006B3330">
      <w:pPr>
        <w:keepNext/>
        <w:spacing w:before="120"/>
        <w:ind w:firstLine="709"/>
        <w:jc w:val="right"/>
        <w:rPr>
          <w:szCs w:val="20"/>
          <w:lang w:eastAsia="ru-RU"/>
        </w:rPr>
      </w:pPr>
    </w:p>
    <w:p w14:paraId="557ECF93" w14:textId="77777777" w:rsidR="00667752" w:rsidRPr="00E31F8D" w:rsidRDefault="00667752" w:rsidP="006B3330">
      <w:pPr>
        <w:keepNext/>
        <w:spacing w:before="120"/>
        <w:ind w:firstLine="709"/>
        <w:jc w:val="right"/>
        <w:rPr>
          <w:szCs w:val="20"/>
          <w:lang w:eastAsia="ru-RU"/>
        </w:rPr>
      </w:pPr>
    </w:p>
    <w:p w14:paraId="7CEE0C38" w14:textId="77777777" w:rsidR="00667752" w:rsidRPr="00E31F8D" w:rsidRDefault="00667752" w:rsidP="006B3330">
      <w:pPr>
        <w:keepNext/>
        <w:spacing w:before="120"/>
        <w:ind w:firstLine="709"/>
        <w:jc w:val="right"/>
        <w:rPr>
          <w:szCs w:val="20"/>
          <w:lang w:eastAsia="ru-RU"/>
        </w:rPr>
      </w:pPr>
    </w:p>
    <w:p w14:paraId="5357CE08" w14:textId="77777777" w:rsidR="00667752" w:rsidRPr="00E31F8D" w:rsidRDefault="00667752" w:rsidP="006B3330">
      <w:pPr>
        <w:keepNext/>
        <w:spacing w:before="120"/>
        <w:ind w:firstLine="709"/>
        <w:jc w:val="right"/>
        <w:rPr>
          <w:szCs w:val="20"/>
          <w:lang w:eastAsia="ru-RU"/>
        </w:rPr>
      </w:pPr>
    </w:p>
    <w:p w14:paraId="201BBE3C" w14:textId="6E871B4F" w:rsidR="006B3330" w:rsidRPr="00E31F8D" w:rsidRDefault="006B3330" w:rsidP="006B3330">
      <w:pPr>
        <w:keepNext/>
        <w:spacing w:before="120"/>
        <w:ind w:firstLine="709"/>
        <w:jc w:val="right"/>
        <w:rPr>
          <w:szCs w:val="20"/>
          <w:lang w:eastAsia="ru-RU"/>
        </w:rPr>
      </w:pPr>
      <w:r w:rsidRPr="00E31F8D">
        <w:rPr>
          <w:szCs w:val="20"/>
          <w:lang w:eastAsia="ru-RU"/>
        </w:rPr>
        <w:t>Таблица 1.</w:t>
      </w:r>
      <w:r w:rsidR="00667752" w:rsidRPr="00E31F8D">
        <w:rPr>
          <w:szCs w:val="20"/>
          <w:lang w:eastAsia="ru-RU"/>
        </w:rPr>
        <w:t>20</w:t>
      </w:r>
    </w:p>
    <w:p w14:paraId="635DCC8D" w14:textId="77777777" w:rsidR="00BF3FF8" w:rsidRPr="00150C11" w:rsidRDefault="00BF3FF8" w:rsidP="00BF3FF8">
      <w:pPr>
        <w:pStyle w:val="S"/>
        <w:jc w:val="center"/>
        <w:rPr>
          <w:u w:val="single"/>
        </w:rPr>
      </w:pPr>
      <w:r w:rsidRPr="00150C11">
        <w:rPr>
          <w:u w:val="single"/>
        </w:rPr>
        <w:t>Тепловые нагрузки в разрезе котельных</w:t>
      </w:r>
    </w:p>
    <w:tbl>
      <w:tblPr>
        <w:tblW w:w="5000" w:type="pct"/>
        <w:tblLook w:val="0000" w:firstRow="0" w:lastRow="0" w:firstColumn="0" w:lastColumn="0" w:noHBand="0" w:noVBand="0"/>
      </w:tblPr>
      <w:tblGrid>
        <w:gridCol w:w="2399"/>
        <w:gridCol w:w="1078"/>
        <w:gridCol w:w="966"/>
        <w:gridCol w:w="1078"/>
        <w:gridCol w:w="1214"/>
        <w:gridCol w:w="1078"/>
        <w:gridCol w:w="966"/>
        <w:gridCol w:w="1074"/>
      </w:tblGrid>
      <w:tr w:rsidR="00BF3FF8" w:rsidRPr="00150C11" w14:paraId="56BC4250" w14:textId="77777777" w:rsidTr="00667752">
        <w:trPr>
          <w:trHeight w:val="324"/>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7D2560" w14:textId="77777777" w:rsidR="00BF3FF8" w:rsidRPr="00150C11" w:rsidRDefault="00BF3FF8" w:rsidP="00BF3FF8">
            <w:pPr>
              <w:pStyle w:val="affff1"/>
              <w:rPr>
                <w:b/>
              </w:rPr>
            </w:pPr>
            <w:r w:rsidRPr="00150C11">
              <w:rPr>
                <w:b/>
              </w:rPr>
              <w:lastRenderedPageBreak/>
              <w:t>Населенный пункт</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0F99C8" w14:textId="77777777" w:rsidR="00BF3FF8" w:rsidRPr="00150C11" w:rsidRDefault="00BF3FF8" w:rsidP="00BF3FF8">
            <w:pPr>
              <w:pStyle w:val="affff1"/>
              <w:rPr>
                <w:b/>
              </w:rPr>
            </w:pPr>
            <w:r w:rsidRPr="00150C11">
              <w:rPr>
                <w:b/>
              </w:rPr>
              <w:t>Установленная мощность</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D8B798D" w14:textId="77777777" w:rsidR="00BF3FF8" w:rsidRPr="00150C11" w:rsidRDefault="00BF3FF8" w:rsidP="00BF3FF8">
            <w:pPr>
              <w:pStyle w:val="affff1"/>
              <w:rPr>
                <w:b/>
              </w:rPr>
            </w:pPr>
            <w:r w:rsidRPr="00150C11">
              <w:rPr>
                <w:b/>
              </w:rPr>
              <w:t>Распологаемая мощность</w:t>
            </w:r>
          </w:p>
        </w:tc>
        <w:tc>
          <w:tcPr>
            <w:tcW w:w="274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C305A4" w14:textId="77777777" w:rsidR="00BF3FF8" w:rsidRPr="00150C11" w:rsidRDefault="00BF3FF8" w:rsidP="00BF3FF8">
            <w:pPr>
              <w:pStyle w:val="affff1"/>
              <w:rPr>
                <w:b/>
              </w:rPr>
            </w:pPr>
            <w:r w:rsidRPr="00150C11">
              <w:rPr>
                <w:b/>
              </w:rPr>
              <w:t>Присоединеная нагрузка</w:t>
            </w:r>
          </w:p>
        </w:tc>
      </w:tr>
      <w:tr w:rsidR="00BF3FF8" w:rsidRPr="00150C11" w14:paraId="33F7E933" w14:textId="77777777" w:rsidTr="00667752">
        <w:trPr>
          <w:trHeight w:val="235"/>
        </w:trPr>
        <w:tc>
          <w:tcPr>
            <w:tcW w:w="1221" w:type="pct"/>
            <w:vMerge/>
            <w:tcBorders>
              <w:top w:val="single" w:sz="4" w:space="0" w:color="auto"/>
              <w:left w:val="single" w:sz="4" w:space="0" w:color="auto"/>
              <w:bottom w:val="single" w:sz="4" w:space="0" w:color="auto"/>
              <w:right w:val="single" w:sz="4" w:space="0" w:color="auto"/>
            </w:tcBorders>
            <w:vAlign w:val="center"/>
          </w:tcPr>
          <w:p w14:paraId="0F48D9D2" w14:textId="77777777" w:rsidR="00BF3FF8" w:rsidRPr="00150C11" w:rsidRDefault="00BF3FF8" w:rsidP="00BF3FF8">
            <w:pPr>
              <w:pStyle w:val="affff1"/>
              <w:rPr>
                <w:b/>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78D91032" w14:textId="77777777" w:rsidR="00BF3FF8" w:rsidRPr="00150C11" w:rsidRDefault="00BF3FF8" w:rsidP="00BF3FF8">
            <w:pPr>
              <w:pStyle w:val="affff1"/>
              <w:rPr>
                <w:b/>
              </w:rPr>
            </w:pPr>
          </w:p>
        </w:tc>
        <w:tc>
          <w:tcPr>
            <w:tcW w:w="481" w:type="pct"/>
            <w:vMerge/>
            <w:tcBorders>
              <w:top w:val="single" w:sz="4" w:space="0" w:color="auto"/>
              <w:left w:val="single" w:sz="4" w:space="0" w:color="auto"/>
              <w:bottom w:val="single" w:sz="4" w:space="0" w:color="auto"/>
              <w:right w:val="single" w:sz="4" w:space="0" w:color="auto"/>
            </w:tcBorders>
            <w:vAlign w:val="center"/>
          </w:tcPr>
          <w:p w14:paraId="3A4F563C" w14:textId="77777777" w:rsidR="00BF3FF8" w:rsidRPr="00150C11" w:rsidRDefault="00BF3FF8" w:rsidP="00BF3FF8">
            <w:pPr>
              <w:pStyle w:val="affff1"/>
              <w:rPr>
                <w:b/>
              </w:rPr>
            </w:pPr>
          </w:p>
        </w:tc>
        <w:tc>
          <w:tcPr>
            <w:tcW w:w="2749" w:type="pct"/>
            <w:gridSpan w:val="5"/>
            <w:vMerge/>
            <w:tcBorders>
              <w:top w:val="single" w:sz="4" w:space="0" w:color="auto"/>
              <w:left w:val="single" w:sz="4" w:space="0" w:color="auto"/>
              <w:bottom w:val="single" w:sz="4" w:space="0" w:color="auto"/>
              <w:right w:val="single" w:sz="4" w:space="0" w:color="auto"/>
            </w:tcBorders>
            <w:vAlign w:val="center"/>
          </w:tcPr>
          <w:p w14:paraId="10AC103F" w14:textId="77777777" w:rsidR="00BF3FF8" w:rsidRPr="00150C11" w:rsidRDefault="00BF3FF8" w:rsidP="00BF3FF8">
            <w:pPr>
              <w:pStyle w:val="affff1"/>
              <w:rPr>
                <w:b/>
              </w:rPr>
            </w:pPr>
          </w:p>
        </w:tc>
      </w:tr>
      <w:tr w:rsidR="00BF3FF8" w:rsidRPr="00150C11" w14:paraId="22D29E51" w14:textId="77777777" w:rsidTr="00667752">
        <w:trPr>
          <w:trHeight w:val="213"/>
        </w:trPr>
        <w:tc>
          <w:tcPr>
            <w:tcW w:w="1221" w:type="pct"/>
            <w:vMerge/>
            <w:tcBorders>
              <w:top w:val="single" w:sz="4" w:space="0" w:color="auto"/>
              <w:left w:val="single" w:sz="4" w:space="0" w:color="auto"/>
              <w:bottom w:val="single" w:sz="4" w:space="0" w:color="auto"/>
              <w:right w:val="single" w:sz="4" w:space="0" w:color="auto"/>
            </w:tcBorders>
            <w:vAlign w:val="center"/>
          </w:tcPr>
          <w:p w14:paraId="48BA18BA" w14:textId="77777777" w:rsidR="00BF3FF8" w:rsidRPr="00150C11" w:rsidRDefault="00BF3FF8" w:rsidP="00BF3FF8">
            <w:pPr>
              <w:pStyle w:val="affff1"/>
              <w:rPr>
                <w:b/>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26537130" w14:textId="77777777" w:rsidR="00BF3FF8" w:rsidRPr="00150C11" w:rsidRDefault="00BF3FF8" w:rsidP="00BF3FF8">
            <w:pPr>
              <w:pStyle w:val="affff1"/>
              <w:rPr>
                <w:b/>
              </w:rPr>
            </w:pPr>
          </w:p>
        </w:tc>
        <w:tc>
          <w:tcPr>
            <w:tcW w:w="481" w:type="pct"/>
            <w:vMerge/>
            <w:tcBorders>
              <w:top w:val="single" w:sz="4" w:space="0" w:color="auto"/>
              <w:left w:val="single" w:sz="4" w:space="0" w:color="auto"/>
              <w:bottom w:val="single" w:sz="4" w:space="0" w:color="auto"/>
              <w:right w:val="single" w:sz="4" w:space="0" w:color="auto"/>
            </w:tcBorders>
            <w:vAlign w:val="center"/>
          </w:tcPr>
          <w:p w14:paraId="6A29FB34" w14:textId="77777777" w:rsidR="00BF3FF8" w:rsidRPr="00150C11" w:rsidRDefault="00BF3FF8" w:rsidP="00BF3FF8">
            <w:pPr>
              <w:pStyle w:val="affff1"/>
              <w:rPr>
                <w:b/>
              </w:rPr>
            </w:pPr>
          </w:p>
        </w:tc>
        <w:tc>
          <w:tcPr>
            <w:tcW w:w="550" w:type="pct"/>
            <w:vMerge w:val="restart"/>
            <w:tcBorders>
              <w:top w:val="nil"/>
              <w:left w:val="single" w:sz="4" w:space="0" w:color="auto"/>
              <w:bottom w:val="single" w:sz="4" w:space="0" w:color="auto"/>
              <w:right w:val="single" w:sz="4" w:space="0" w:color="auto"/>
            </w:tcBorders>
            <w:shd w:val="clear" w:color="auto" w:fill="auto"/>
            <w:vAlign w:val="center"/>
          </w:tcPr>
          <w:p w14:paraId="6796DFA4" w14:textId="77777777" w:rsidR="00BF3FF8" w:rsidRPr="00150C11" w:rsidRDefault="00BF3FF8" w:rsidP="00BF3FF8">
            <w:pPr>
              <w:pStyle w:val="affff1"/>
              <w:rPr>
                <w:b/>
              </w:rPr>
            </w:pPr>
            <w:r w:rsidRPr="00150C11">
              <w:rPr>
                <w:b/>
              </w:rPr>
              <w:t xml:space="preserve">Всего </w:t>
            </w:r>
          </w:p>
        </w:tc>
        <w:tc>
          <w:tcPr>
            <w:tcW w:w="2199" w:type="pct"/>
            <w:gridSpan w:val="4"/>
            <w:tcBorders>
              <w:top w:val="single" w:sz="4" w:space="0" w:color="auto"/>
              <w:left w:val="nil"/>
              <w:bottom w:val="single" w:sz="4" w:space="0" w:color="auto"/>
              <w:right w:val="single" w:sz="4" w:space="0" w:color="auto"/>
            </w:tcBorders>
            <w:shd w:val="clear" w:color="auto" w:fill="auto"/>
            <w:vAlign w:val="center"/>
          </w:tcPr>
          <w:p w14:paraId="220E8A0B" w14:textId="77777777" w:rsidR="00BF3FF8" w:rsidRPr="00150C11" w:rsidRDefault="00BF3FF8" w:rsidP="00BF3FF8">
            <w:pPr>
              <w:pStyle w:val="affff1"/>
              <w:rPr>
                <w:b/>
              </w:rPr>
            </w:pPr>
            <w:r w:rsidRPr="00150C11">
              <w:rPr>
                <w:b/>
              </w:rPr>
              <w:t>в том числе</w:t>
            </w:r>
          </w:p>
        </w:tc>
      </w:tr>
      <w:tr w:rsidR="0079761E" w:rsidRPr="00150C11" w14:paraId="2465DFD3" w14:textId="77777777" w:rsidTr="00667752">
        <w:trPr>
          <w:trHeight w:val="1142"/>
        </w:trPr>
        <w:tc>
          <w:tcPr>
            <w:tcW w:w="1221" w:type="pct"/>
            <w:vMerge/>
            <w:tcBorders>
              <w:top w:val="single" w:sz="4" w:space="0" w:color="auto"/>
              <w:left w:val="single" w:sz="4" w:space="0" w:color="auto"/>
              <w:bottom w:val="single" w:sz="4" w:space="0" w:color="auto"/>
              <w:right w:val="single" w:sz="4" w:space="0" w:color="auto"/>
            </w:tcBorders>
            <w:vAlign w:val="center"/>
          </w:tcPr>
          <w:p w14:paraId="0510467F" w14:textId="77777777" w:rsidR="0079761E" w:rsidRPr="00150C11" w:rsidRDefault="0079761E" w:rsidP="00BF3FF8">
            <w:pPr>
              <w:pStyle w:val="affff1"/>
              <w:rPr>
                <w:b/>
              </w:rPr>
            </w:pPr>
          </w:p>
        </w:tc>
        <w:tc>
          <w:tcPr>
            <w:tcW w:w="550" w:type="pct"/>
            <w:vMerge/>
            <w:tcBorders>
              <w:top w:val="single" w:sz="4" w:space="0" w:color="auto"/>
              <w:left w:val="single" w:sz="4" w:space="0" w:color="auto"/>
              <w:bottom w:val="single" w:sz="4" w:space="0" w:color="auto"/>
              <w:right w:val="single" w:sz="4" w:space="0" w:color="auto"/>
            </w:tcBorders>
            <w:vAlign w:val="center"/>
          </w:tcPr>
          <w:p w14:paraId="5C6D2B09" w14:textId="77777777" w:rsidR="0079761E" w:rsidRPr="00150C11" w:rsidRDefault="0079761E" w:rsidP="00BF3FF8">
            <w:pPr>
              <w:pStyle w:val="affff1"/>
              <w:rPr>
                <w:b/>
              </w:rPr>
            </w:pPr>
          </w:p>
        </w:tc>
        <w:tc>
          <w:tcPr>
            <w:tcW w:w="481" w:type="pct"/>
            <w:vMerge/>
            <w:tcBorders>
              <w:top w:val="single" w:sz="4" w:space="0" w:color="auto"/>
              <w:left w:val="single" w:sz="4" w:space="0" w:color="auto"/>
              <w:bottom w:val="single" w:sz="4" w:space="0" w:color="auto"/>
              <w:right w:val="single" w:sz="4" w:space="0" w:color="auto"/>
            </w:tcBorders>
            <w:vAlign w:val="center"/>
          </w:tcPr>
          <w:p w14:paraId="6318DB3F" w14:textId="77777777" w:rsidR="0079761E" w:rsidRPr="00150C11" w:rsidRDefault="0079761E" w:rsidP="00BF3FF8">
            <w:pPr>
              <w:pStyle w:val="affff1"/>
              <w:rPr>
                <w:b/>
              </w:rPr>
            </w:pPr>
          </w:p>
        </w:tc>
        <w:tc>
          <w:tcPr>
            <w:tcW w:w="550" w:type="pct"/>
            <w:vMerge/>
            <w:tcBorders>
              <w:top w:val="nil"/>
              <w:left w:val="single" w:sz="4" w:space="0" w:color="auto"/>
              <w:bottom w:val="single" w:sz="4" w:space="0" w:color="auto"/>
              <w:right w:val="single" w:sz="4" w:space="0" w:color="auto"/>
            </w:tcBorders>
            <w:vAlign w:val="center"/>
          </w:tcPr>
          <w:p w14:paraId="4B9FFE11" w14:textId="77777777" w:rsidR="0079761E" w:rsidRPr="00150C11" w:rsidRDefault="0079761E" w:rsidP="00BF3FF8">
            <w:pPr>
              <w:pStyle w:val="affff1"/>
              <w:rPr>
                <w:b/>
              </w:rPr>
            </w:pPr>
          </w:p>
        </w:tc>
        <w:tc>
          <w:tcPr>
            <w:tcW w:w="619" w:type="pct"/>
            <w:tcBorders>
              <w:top w:val="nil"/>
              <w:left w:val="nil"/>
              <w:bottom w:val="single" w:sz="4" w:space="0" w:color="auto"/>
              <w:right w:val="single" w:sz="4" w:space="0" w:color="auto"/>
            </w:tcBorders>
            <w:shd w:val="clear" w:color="auto" w:fill="auto"/>
            <w:textDirection w:val="btLr"/>
            <w:vAlign w:val="center"/>
          </w:tcPr>
          <w:p w14:paraId="53E2A785" w14:textId="77777777" w:rsidR="0079761E" w:rsidRPr="00150C11" w:rsidRDefault="0079761E" w:rsidP="00BF3FF8">
            <w:pPr>
              <w:pStyle w:val="affff1"/>
              <w:rPr>
                <w:b/>
              </w:rPr>
            </w:pPr>
            <w:r w:rsidRPr="00150C11">
              <w:rPr>
                <w:b/>
              </w:rPr>
              <w:t>население</w:t>
            </w:r>
          </w:p>
        </w:tc>
        <w:tc>
          <w:tcPr>
            <w:tcW w:w="550" w:type="pct"/>
            <w:tcBorders>
              <w:top w:val="nil"/>
              <w:left w:val="nil"/>
              <w:bottom w:val="single" w:sz="4" w:space="0" w:color="auto"/>
              <w:right w:val="single" w:sz="4" w:space="0" w:color="auto"/>
            </w:tcBorders>
            <w:shd w:val="clear" w:color="auto" w:fill="auto"/>
            <w:textDirection w:val="btLr"/>
            <w:vAlign w:val="center"/>
          </w:tcPr>
          <w:p w14:paraId="39416EE3" w14:textId="77777777" w:rsidR="0079761E" w:rsidRPr="00150C11" w:rsidRDefault="0079761E" w:rsidP="0079761E">
            <w:pPr>
              <w:pStyle w:val="affff1"/>
              <w:rPr>
                <w:b/>
              </w:rPr>
            </w:pPr>
            <w:r w:rsidRPr="00150C11">
              <w:rPr>
                <w:b/>
              </w:rPr>
              <w:t>объекты соц. сферы</w:t>
            </w:r>
          </w:p>
        </w:tc>
        <w:tc>
          <w:tcPr>
            <w:tcW w:w="481" w:type="pct"/>
            <w:tcBorders>
              <w:top w:val="nil"/>
              <w:left w:val="nil"/>
              <w:bottom w:val="single" w:sz="4" w:space="0" w:color="auto"/>
              <w:right w:val="single" w:sz="4" w:space="0" w:color="auto"/>
            </w:tcBorders>
            <w:shd w:val="clear" w:color="auto" w:fill="auto"/>
            <w:textDirection w:val="btLr"/>
            <w:vAlign w:val="center"/>
          </w:tcPr>
          <w:p w14:paraId="1E47BE94" w14:textId="77777777" w:rsidR="0079761E" w:rsidRPr="00150C11" w:rsidRDefault="0079761E" w:rsidP="00BF3FF8">
            <w:pPr>
              <w:pStyle w:val="affff1"/>
              <w:rPr>
                <w:b/>
              </w:rPr>
            </w:pPr>
            <w:r w:rsidRPr="00150C11">
              <w:rPr>
                <w:b/>
              </w:rPr>
              <w:t>промышленность</w:t>
            </w:r>
          </w:p>
        </w:tc>
        <w:tc>
          <w:tcPr>
            <w:tcW w:w="550" w:type="pct"/>
            <w:tcBorders>
              <w:top w:val="nil"/>
              <w:left w:val="nil"/>
              <w:bottom w:val="single" w:sz="4" w:space="0" w:color="auto"/>
              <w:right w:val="single" w:sz="4" w:space="0" w:color="auto"/>
            </w:tcBorders>
            <w:shd w:val="clear" w:color="auto" w:fill="auto"/>
            <w:textDirection w:val="btLr"/>
            <w:vAlign w:val="center"/>
          </w:tcPr>
          <w:p w14:paraId="4166EB83" w14:textId="77777777" w:rsidR="0079761E" w:rsidRPr="00150C11" w:rsidRDefault="0079761E" w:rsidP="00BF3FF8">
            <w:pPr>
              <w:pStyle w:val="affff1"/>
              <w:rPr>
                <w:b/>
              </w:rPr>
            </w:pPr>
            <w:r w:rsidRPr="00150C11">
              <w:rPr>
                <w:b/>
              </w:rPr>
              <w:t>прочие</w:t>
            </w:r>
          </w:p>
        </w:tc>
      </w:tr>
      <w:tr w:rsidR="0079761E" w:rsidRPr="00F7085C" w14:paraId="31AB8EC6" w14:textId="77777777" w:rsidTr="00667752">
        <w:tc>
          <w:tcPr>
            <w:tcW w:w="1221" w:type="pct"/>
            <w:vMerge/>
            <w:tcBorders>
              <w:top w:val="single" w:sz="4" w:space="0" w:color="auto"/>
              <w:left w:val="single" w:sz="4" w:space="0" w:color="auto"/>
              <w:bottom w:val="single" w:sz="4" w:space="0" w:color="auto"/>
              <w:right w:val="single" w:sz="4" w:space="0" w:color="auto"/>
            </w:tcBorders>
            <w:vAlign w:val="center"/>
          </w:tcPr>
          <w:p w14:paraId="73487652" w14:textId="77777777" w:rsidR="0079761E" w:rsidRPr="00150C11" w:rsidRDefault="0079761E" w:rsidP="00BF3FF8">
            <w:pPr>
              <w:pStyle w:val="affff1"/>
              <w:rPr>
                <w:b/>
              </w:rPr>
            </w:pPr>
          </w:p>
        </w:tc>
        <w:tc>
          <w:tcPr>
            <w:tcW w:w="550" w:type="pct"/>
            <w:tcBorders>
              <w:top w:val="nil"/>
              <w:left w:val="nil"/>
              <w:bottom w:val="single" w:sz="4" w:space="0" w:color="auto"/>
              <w:right w:val="single" w:sz="4" w:space="0" w:color="auto"/>
            </w:tcBorders>
            <w:shd w:val="clear" w:color="auto" w:fill="auto"/>
            <w:vAlign w:val="center"/>
          </w:tcPr>
          <w:p w14:paraId="3DF00B5F" w14:textId="77777777" w:rsidR="0079761E" w:rsidRPr="00150C11" w:rsidRDefault="0079761E" w:rsidP="00BF3FF8">
            <w:pPr>
              <w:pStyle w:val="affff1"/>
              <w:rPr>
                <w:b/>
              </w:rPr>
            </w:pPr>
            <w:r w:rsidRPr="00150C11">
              <w:rPr>
                <w:b/>
              </w:rPr>
              <w:t>Гкал/ч</w:t>
            </w:r>
          </w:p>
        </w:tc>
        <w:tc>
          <w:tcPr>
            <w:tcW w:w="481" w:type="pct"/>
            <w:tcBorders>
              <w:top w:val="nil"/>
              <w:left w:val="nil"/>
              <w:bottom w:val="single" w:sz="4" w:space="0" w:color="auto"/>
              <w:right w:val="single" w:sz="4" w:space="0" w:color="auto"/>
            </w:tcBorders>
            <w:shd w:val="clear" w:color="auto" w:fill="auto"/>
            <w:vAlign w:val="center"/>
          </w:tcPr>
          <w:p w14:paraId="3CF0FE6C" w14:textId="77777777" w:rsidR="0079761E" w:rsidRPr="00150C11" w:rsidRDefault="0079761E" w:rsidP="00BF3FF8">
            <w:pPr>
              <w:pStyle w:val="affff1"/>
              <w:rPr>
                <w:b/>
              </w:rPr>
            </w:pPr>
            <w:r w:rsidRPr="00150C11">
              <w:rPr>
                <w:b/>
              </w:rPr>
              <w:t>Гкал/ч</w:t>
            </w:r>
          </w:p>
        </w:tc>
        <w:tc>
          <w:tcPr>
            <w:tcW w:w="550" w:type="pct"/>
            <w:tcBorders>
              <w:top w:val="nil"/>
              <w:left w:val="nil"/>
              <w:bottom w:val="single" w:sz="4" w:space="0" w:color="auto"/>
              <w:right w:val="single" w:sz="4" w:space="0" w:color="auto"/>
            </w:tcBorders>
            <w:shd w:val="clear" w:color="auto" w:fill="auto"/>
            <w:vAlign w:val="center"/>
          </w:tcPr>
          <w:p w14:paraId="045D56F2" w14:textId="77777777" w:rsidR="0079761E" w:rsidRPr="00150C11" w:rsidRDefault="0079761E" w:rsidP="00BF3FF8">
            <w:pPr>
              <w:pStyle w:val="affff1"/>
              <w:rPr>
                <w:b/>
              </w:rPr>
            </w:pPr>
            <w:r w:rsidRPr="00150C11">
              <w:rPr>
                <w:b/>
              </w:rPr>
              <w:t>Гкал/ч</w:t>
            </w:r>
          </w:p>
        </w:tc>
        <w:tc>
          <w:tcPr>
            <w:tcW w:w="619" w:type="pct"/>
            <w:tcBorders>
              <w:top w:val="nil"/>
              <w:left w:val="nil"/>
              <w:bottom w:val="single" w:sz="4" w:space="0" w:color="auto"/>
              <w:right w:val="single" w:sz="4" w:space="0" w:color="auto"/>
            </w:tcBorders>
            <w:shd w:val="clear" w:color="auto" w:fill="auto"/>
            <w:vAlign w:val="center"/>
          </w:tcPr>
          <w:p w14:paraId="0BDD3000" w14:textId="77777777" w:rsidR="0079761E" w:rsidRPr="00150C11" w:rsidRDefault="0079761E" w:rsidP="00BF3FF8">
            <w:pPr>
              <w:pStyle w:val="affff1"/>
              <w:rPr>
                <w:b/>
              </w:rPr>
            </w:pPr>
            <w:r w:rsidRPr="00150C11">
              <w:rPr>
                <w:b/>
              </w:rPr>
              <w:t>Гкал/ч</w:t>
            </w:r>
          </w:p>
        </w:tc>
        <w:tc>
          <w:tcPr>
            <w:tcW w:w="550" w:type="pct"/>
            <w:tcBorders>
              <w:top w:val="nil"/>
              <w:left w:val="nil"/>
              <w:bottom w:val="single" w:sz="4" w:space="0" w:color="auto"/>
              <w:right w:val="single" w:sz="4" w:space="0" w:color="auto"/>
            </w:tcBorders>
            <w:shd w:val="clear" w:color="auto" w:fill="auto"/>
            <w:vAlign w:val="center"/>
          </w:tcPr>
          <w:p w14:paraId="3F871850" w14:textId="77777777" w:rsidR="0079761E" w:rsidRPr="00150C11" w:rsidRDefault="0079761E" w:rsidP="00BF3FF8">
            <w:pPr>
              <w:pStyle w:val="affff1"/>
              <w:rPr>
                <w:b/>
              </w:rPr>
            </w:pPr>
            <w:r w:rsidRPr="00150C11">
              <w:rPr>
                <w:b/>
              </w:rPr>
              <w:t>Гкал/ч</w:t>
            </w:r>
          </w:p>
        </w:tc>
        <w:tc>
          <w:tcPr>
            <w:tcW w:w="481" w:type="pct"/>
            <w:tcBorders>
              <w:top w:val="nil"/>
              <w:left w:val="nil"/>
              <w:bottom w:val="single" w:sz="4" w:space="0" w:color="auto"/>
              <w:right w:val="single" w:sz="4" w:space="0" w:color="auto"/>
            </w:tcBorders>
            <w:shd w:val="clear" w:color="auto" w:fill="auto"/>
            <w:vAlign w:val="center"/>
          </w:tcPr>
          <w:p w14:paraId="3CBC8443" w14:textId="77777777" w:rsidR="0079761E" w:rsidRPr="00150C11" w:rsidRDefault="0079761E" w:rsidP="00BF3FF8">
            <w:pPr>
              <w:pStyle w:val="affff1"/>
              <w:rPr>
                <w:b/>
              </w:rPr>
            </w:pPr>
            <w:r w:rsidRPr="00150C11">
              <w:rPr>
                <w:b/>
              </w:rPr>
              <w:t>Гкал/ч</w:t>
            </w:r>
          </w:p>
        </w:tc>
        <w:tc>
          <w:tcPr>
            <w:tcW w:w="550" w:type="pct"/>
            <w:tcBorders>
              <w:top w:val="nil"/>
              <w:left w:val="nil"/>
              <w:bottom w:val="single" w:sz="4" w:space="0" w:color="auto"/>
              <w:right w:val="single" w:sz="4" w:space="0" w:color="auto"/>
            </w:tcBorders>
            <w:shd w:val="clear" w:color="auto" w:fill="auto"/>
            <w:vAlign w:val="center"/>
          </w:tcPr>
          <w:p w14:paraId="272AD7F5" w14:textId="77777777" w:rsidR="0079761E" w:rsidRPr="00150C11" w:rsidRDefault="0079761E" w:rsidP="00BF3FF8">
            <w:pPr>
              <w:pStyle w:val="affff1"/>
              <w:rPr>
                <w:b/>
              </w:rPr>
            </w:pPr>
            <w:r w:rsidRPr="00150C11">
              <w:rPr>
                <w:b/>
              </w:rPr>
              <w:t>Гкал/ч</w:t>
            </w:r>
          </w:p>
        </w:tc>
      </w:tr>
      <w:tr w:rsidR="00150C11" w:rsidRPr="00E31F8D" w14:paraId="601F94AF" w14:textId="77777777" w:rsidTr="00667752">
        <w:trPr>
          <w:trHeight w:val="20"/>
        </w:trPr>
        <w:tc>
          <w:tcPr>
            <w:tcW w:w="1221" w:type="pct"/>
            <w:tcBorders>
              <w:top w:val="nil"/>
              <w:left w:val="single" w:sz="4" w:space="0" w:color="auto"/>
              <w:bottom w:val="single" w:sz="4" w:space="0" w:color="auto"/>
              <w:right w:val="single" w:sz="4" w:space="0" w:color="auto"/>
            </w:tcBorders>
            <w:shd w:val="clear" w:color="auto" w:fill="auto"/>
            <w:vAlign w:val="center"/>
          </w:tcPr>
          <w:p w14:paraId="1D910152" w14:textId="40E6F9BF" w:rsidR="00150C11" w:rsidRPr="00F7085C" w:rsidRDefault="00150C11" w:rsidP="00150C11">
            <w:pPr>
              <w:pStyle w:val="affff1"/>
              <w:rPr>
                <w:iCs/>
                <w:highlight w:val="yellow"/>
              </w:rPr>
            </w:pPr>
            <w:r w:rsidRPr="00F71C1A">
              <w:rPr>
                <w:rStyle w:val="FontStyle274"/>
                <w:rFonts w:ascii="Bookman Old Style" w:hAnsi="Bookman Old Style"/>
                <w:szCs w:val="22"/>
              </w:rPr>
              <w:t>Центральная ко</w:t>
            </w:r>
            <w:r w:rsidRPr="00F71C1A">
              <w:rPr>
                <w:rStyle w:val="FontStyle274"/>
                <w:rFonts w:ascii="Bookman Old Style" w:hAnsi="Bookman Old Style"/>
                <w:szCs w:val="22"/>
              </w:rPr>
              <w:softHyphen/>
              <w:t>тельная с. Саранпа</w:t>
            </w:r>
            <w:r w:rsidRPr="00F71C1A">
              <w:rPr>
                <w:rStyle w:val="FontStyle274"/>
                <w:rFonts w:ascii="Bookman Old Style" w:hAnsi="Bookman Old Style"/>
                <w:szCs w:val="22"/>
              </w:rPr>
              <w:softHyphen/>
              <w:t>уль</w:t>
            </w:r>
          </w:p>
        </w:tc>
        <w:tc>
          <w:tcPr>
            <w:tcW w:w="550" w:type="pct"/>
            <w:tcBorders>
              <w:top w:val="nil"/>
              <w:left w:val="nil"/>
              <w:bottom w:val="single" w:sz="4" w:space="0" w:color="auto"/>
              <w:right w:val="single" w:sz="4" w:space="0" w:color="auto"/>
            </w:tcBorders>
            <w:shd w:val="clear" w:color="auto" w:fill="auto"/>
            <w:vAlign w:val="center"/>
          </w:tcPr>
          <w:p w14:paraId="5EEC73E4" w14:textId="36356B5C" w:rsidR="00150C11" w:rsidRPr="00150C11" w:rsidRDefault="00150C11" w:rsidP="00150C11">
            <w:pPr>
              <w:pStyle w:val="affff1"/>
            </w:pPr>
            <w:r w:rsidRPr="00150C11">
              <w:t>12</w:t>
            </w:r>
          </w:p>
        </w:tc>
        <w:tc>
          <w:tcPr>
            <w:tcW w:w="481" w:type="pct"/>
            <w:tcBorders>
              <w:top w:val="nil"/>
              <w:left w:val="nil"/>
              <w:bottom w:val="single" w:sz="4" w:space="0" w:color="auto"/>
              <w:right w:val="single" w:sz="4" w:space="0" w:color="auto"/>
            </w:tcBorders>
            <w:shd w:val="clear" w:color="auto" w:fill="auto"/>
            <w:vAlign w:val="center"/>
          </w:tcPr>
          <w:p w14:paraId="3026C826" w14:textId="5D6C83AA" w:rsidR="00150C11" w:rsidRPr="00E31F8D" w:rsidRDefault="00150C11" w:rsidP="00150C11">
            <w:pPr>
              <w:pStyle w:val="affff1"/>
            </w:pPr>
            <w:r w:rsidRPr="00E31F8D">
              <w:t>12</w:t>
            </w:r>
          </w:p>
        </w:tc>
        <w:tc>
          <w:tcPr>
            <w:tcW w:w="550" w:type="pct"/>
            <w:tcBorders>
              <w:top w:val="nil"/>
              <w:left w:val="nil"/>
              <w:bottom w:val="single" w:sz="4" w:space="0" w:color="auto"/>
              <w:right w:val="single" w:sz="4" w:space="0" w:color="auto"/>
            </w:tcBorders>
            <w:shd w:val="clear" w:color="auto" w:fill="auto"/>
            <w:vAlign w:val="center"/>
          </w:tcPr>
          <w:p w14:paraId="5AD916DF" w14:textId="0A513D0C" w:rsidR="00150C11" w:rsidRPr="00E31F8D" w:rsidRDefault="00150C11" w:rsidP="00150C11">
            <w:pPr>
              <w:pStyle w:val="affff1"/>
            </w:pPr>
            <w:r w:rsidRPr="00E31F8D">
              <w:t>6</w:t>
            </w:r>
          </w:p>
        </w:tc>
        <w:tc>
          <w:tcPr>
            <w:tcW w:w="619" w:type="pct"/>
            <w:tcBorders>
              <w:top w:val="nil"/>
              <w:left w:val="nil"/>
              <w:bottom w:val="single" w:sz="4" w:space="0" w:color="auto"/>
              <w:right w:val="single" w:sz="4" w:space="0" w:color="auto"/>
            </w:tcBorders>
            <w:shd w:val="clear" w:color="auto" w:fill="auto"/>
            <w:vAlign w:val="center"/>
          </w:tcPr>
          <w:p w14:paraId="554F4446" w14:textId="019B34E1" w:rsidR="00150C11" w:rsidRPr="00E31F8D" w:rsidRDefault="00150C11" w:rsidP="00150C11">
            <w:pPr>
              <w:pStyle w:val="affff1"/>
            </w:pPr>
            <w:r w:rsidRPr="00E31F8D">
              <w:t>-</w:t>
            </w:r>
          </w:p>
        </w:tc>
        <w:tc>
          <w:tcPr>
            <w:tcW w:w="550" w:type="pct"/>
            <w:tcBorders>
              <w:top w:val="nil"/>
              <w:left w:val="nil"/>
              <w:bottom w:val="single" w:sz="4" w:space="0" w:color="auto"/>
              <w:right w:val="single" w:sz="4" w:space="0" w:color="auto"/>
            </w:tcBorders>
            <w:shd w:val="clear" w:color="auto" w:fill="auto"/>
            <w:vAlign w:val="center"/>
          </w:tcPr>
          <w:p w14:paraId="5CFB1469" w14:textId="3A485535" w:rsidR="00150C11" w:rsidRPr="00E31F8D" w:rsidRDefault="00150C11" w:rsidP="00150C11">
            <w:pPr>
              <w:pStyle w:val="affff1"/>
            </w:pPr>
            <w:r w:rsidRPr="00E31F8D">
              <w:t>-</w:t>
            </w:r>
          </w:p>
        </w:tc>
        <w:tc>
          <w:tcPr>
            <w:tcW w:w="481" w:type="pct"/>
            <w:tcBorders>
              <w:top w:val="nil"/>
              <w:left w:val="nil"/>
              <w:bottom w:val="single" w:sz="4" w:space="0" w:color="auto"/>
              <w:right w:val="single" w:sz="4" w:space="0" w:color="auto"/>
            </w:tcBorders>
            <w:shd w:val="clear" w:color="auto" w:fill="auto"/>
            <w:vAlign w:val="center"/>
          </w:tcPr>
          <w:p w14:paraId="274AD7F6" w14:textId="03F9B850" w:rsidR="00150C11" w:rsidRPr="00E31F8D" w:rsidRDefault="00150C11" w:rsidP="00150C11">
            <w:pPr>
              <w:pStyle w:val="affff1"/>
            </w:pPr>
            <w:r w:rsidRPr="00E31F8D">
              <w:t>-</w:t>
            </w:r>
          </w:p>
        </w:tc>
        <w:tc>
          <w:tcPr>
            <w:tcW w:w="550" w:type="pct"/>
            <w:tcBorders>
              <w:top w:val="nil"/>
              <w:left w:val="nil"/>
              <w:bottom w:val="single" w:sz="4" w:space="0" w:color="auto"/>
              <w:right w:val="single" w:sz="4" w:space="0" w:color="auto"/>
            </w:tcBorders>
            <w:shd w:val="clear" w:color="auto" w:fill="auto"/>
            <w:vAlign w:val="center"/>
          </w:tcPr>
          <w:p w14:paraId="7D4BCDB5" w14:textId="662F0F5C" w:rsidR="00150C11" w:rsidRPr="00E31F8D" w:rsidRDefault="00150C11" w:rsidP="00150C11">
            <w:pPr>
              <w:pStyle w:val="affff1"/>
            </w:pPr>
            <w:r w:rsidRPr="00E31F8D">
              <w:t>-</w:t>
            </w:r>
          </w:p>
        </w:tc>
      </w:tr>
      <w:tr w:rsidR="00150C11" w:rsidRPr="00E31F8D" w14:paraId="34D403C9" w14:textId="77777777" w:rsidTr="00667752">
        <w:trPr>
          <w:trHeight w:val="20"/>
        </w:trPr>
        <w:tc>
          <w:tcPr>
            <w:tcW w:w="1221" w:type="pct"/>
            <w:tcBorders>
              <w:top w:val="nil"/>
              <w:left w:val="single" w:sz="4" w:space="0" w:color="auto"/>
              <w:bottom w:val="single" w:sz="4" w:space="0" w:color="auto"/>
              <w:right w:val="single" w:sz="4" w:space="0" w:color="auto"/>
            </w:tcBorders>
            <w:shd w:val="clear" w:color="auto" w:fill="auto"/>
            <w:vAlign w:val="center"/>
          </w:tcPr>
          <w:p w14:paraId="3697E833" w14:textId="62CC7E6E" w:rsidR="00150C11" w:rsidRPr="00F7085C" w:rsidRDefault="00150C11" w:rsidP="00150C11">
            <w:pPr>
              <w:pStyle w:val="affff1"/>
              <w:rPr>
                <w:iCs/>
                <w:highlight w:val="yellow"/>
              </w:rPr>
            </w:pPr>
            <w:r w:rsidRPr="00F71C1A">
              <w:rPr>
                <w:rStyle w:val="FontStyle274"/>
                <w:rFonts w:ascii="Bookman Old Style" w:hAnsi="Bookman Old Style"/>
                <w:szCs w:val="22"/>
              </w:rPr>
              <w:t>Котельная №2 с. Саранпауль</w:t>
            </w:r>
          </w:p>
        </w:tc>
        <w:tc>
          <w:tcPr>
            <w:tcW w:w="550" w:type="pct"/>
            <w:tcBorders>
              <w:top w:val="nil"/>
              <w:left w:val="nil"/>
              <w:bottom w:val="single" w:sz="4" w:space="0" w:color="auto"/>
              <w:right w:val="single" w:sz="4" w:space="0" w:color="auto"/>
            </w:tcBorders>
            <w:shd w:val="clear" w:color="auto" w:fill="auto"/>
            <w:vAlign w:val="center"/>
          </w:tcPr>
          <w:p w14:paraId="7CB3B235" w14:textId="3A64881B" w:rsidR="00150C11" w:rsidRPr="00150C11" w:rsidRDefault="00150C11" w:rsidP="00150C11">
            <w:pPr>
              <w:pStyle w:val="affff1"/>
            </w:pPr>
            <w:r w:rsidRPr="00150C11">
              <w:t>3,2</w:t>
            </w:r>
          </w:p>
        </w:tc>
        <w:tc>
          <w:tcPr>
            <w:tcW w:w="481" w:type="pct"/>
            <w:tcBorders>
              <w:top w:val="nil"/>
              <w:left w:val="nil"/>
              <w:bottom w:val="single" w:sz="4" w:space="0" w:color="auto"/>
              <w:right w:val="single" w:sz="4" w:space="0" w:color="auto"/>
            </w:tcBorders>
            <w:shd w:val="clear" w:color="auto" w:fill="auto"/>
            <w:vAlign w:val="center"/>
          </w:tcPr>
          <w:p w14:paraId="14C8989D" w14:textId="2703FE4E" w:rsidR="00150C11" w:rsidRPr="00E31F8D" w:rsidRDefault="00150C11" w:rsidP="00150C11">
            <w:pPr>
              <w:pStyle w:val="affff1"/>
              <w:rPr>
                <w:lang w:eastAsia="ru-RU"/>
              </w:rPr>
            </w:pPr>
            <w:r w:rsidRPr="00E31F8D">
              <w:rPr>
                <w:lang w:eastAsia="ru-RU"/>
              </w:rPr>
              <w:t>3</w:t>
            </w:r>
          </w:p>
        </w:tc>
        <w:tc>
          <w:tcPr>
            <w:tcW w:w="550" w:type="pct"/>
            <w:tcBorders>
              <w:top w:val="nil"/>
              <w:left w:val="nil"/>
              <w:bottom w:val="single" w:sz="4" w:space="0" w:color="auto"/>
              <w:right w:val="single" w:sz="4" w:space="0" w:color="auto"/>
            </w:tcBorders>
            <w:shd w:val="clear" w:color="auto" w:fill="auto"/>
            <w:vAlign w:val="center"/>
          </w:tcPr>
          <w:p w14:paraId="6E936E2A" w14:textId="699FA9CF" w:rsidR="00150C11" w:rsidRPr="00E31F8D" w:rsidRDefault="00150C11" w:rsidP="00150C11">
            <w:pPr>
              <w:pStyle w:val="affff1"/>
            </w:pPr>
            <w:r w:rsidRPr="00E31F8D">
              <w:t>1,5</w:t>
            </w:r>
          </w:p>
        </w:tc>
        <w:tc>
          <w:tcPr>
            <w:tcW w:w="619" w:type="pct"/>
            <w:tcBorders>
              <w:top w:val="nil"/>
              <w:left w:val="nil"/>
              <w:bottom w:val="single" w:sz="4" w:space="0" w:color="auto"/>
              <w:right w:val="single" w:sz="4" w:space="0" w:color="auto"/>
            </w:tcBorders>
            <w:shd w:val="clear" w:color="auto" w:fill="auto"/>
            <w:vAlign w:val="center"/>
          </w:tcPr>
          <w:p w14:paraId="28F624C4" w14:textId="1E207CC7" w:rsidR="00150C11" w:rsidRPr="00E31F8D" w:rsidRDefault="00150C11" w:rsidP="00150C11">
            <w:pPr>
              <w:pStyle w:val="affff1"/>
            </w:pPr>
            <w:r w:rsidRPr="00E31F8D">
              <w:t>-</w:t>
            </w:r>
          </w:p>
        </w:tc>
        <w:tc>
          <w:tcPr>
            <w:tcW w:w="550" w:type="pct"/>
            <w:tcBorders>
              <w:top w:val="nil"/>
              <w:left w:val="nil"/>
              <w:bottom w:val="single" w:sz="4" w:space="0" w:color="auto"/>
              <w:right w:val="single" w:sz="4" w:space="0" w:color="auto"/>
            </w:tcBorders>
            <w:shd w:val="clear" w:color="auto" w:fill="auto"/>
            <w:vAlign w:val="center"/>
          </w:tcPr>
          <w:p w14:paraId="05ED2F13" w14:textId="71F4B263" w:rsidR="00150C11" w:rsidRPr="00E31F8D" w:rsidRDefault="00150C11" w:rsidP="00150C11">
            <w:pPr>
              <w:pStyle w:val="affff1"/>
            </w:pPr>
            <w:r w:rsidRPr="00E31F8D">
              <w:t>-</w:t>
            </w:r>
          </w:p>
        </w:tc>
        <w:tc>
          <w:tcPr>
            <w:tcW w:w="481" w:type="pct"/>
            <w:tcBorders>
              <w:top w:val="nil"/>
              <w:left w:val="nil"/>
              <w:bottom w:val="single" w:sz="4" w:space="0" w:color="auto"/>
              <w:right w:val="single" w:sz="4" w:space="0" w:color="auto"/>
            </w:tcBorders>
            <w:shd w:val="clear" w:color="auto" w:fill="auto"/>
            <w:vAlign w:val="center"/>
          </w:tcPr>
          <w:p w14:paraId="7733A465" w14:textId="056F3882" w:rsidR="00150C11" w:rsidRPr="00E31F8D" w:rsidRDefault="00150C11" w:rsidP="00150C11">
            <w:pPr>
              <w:pStyle w:val="affff1"/>
            </w:pPr>
            <w:r w:rsidRPr="00E31F8D">
              <w:t>-</w:t>
            </w:r>
          </w:p>
        </w:tc>
        <w:tc>
          <w:tcPr>
            <w:tcW w:w="550" w:type="pct"/>
            <w:tcBorders>
              <w:top w:val="nil"/>
              <w:left w:val="nil"/>
              <w:bottom w:val="single" w:sz="4" w:space="0" w:color="auto"/>
              <w:right w:val="single" w:sz="4" w:space="0" w:color="auto"/>
            </w:tcBorders>
            <w:shd w:val="clear" w:color="auto" w:fill="auto"/>
            <w:vAlign w:val="center"/>
          </w:tcPr>
          <w:p w14:paraId="1336B540" w14:textId="366D3A01" w:rsidR="00150C11" w:rsidRPr="00E31F8D" w:rsidRDefault="00150C11" w:rsidP="00150C11">
            <w:pPr>
              <w:pStyle w:val="affff1"/>
            </w:pPr>
            <w:r w:rsidRPr="00E31F8D">
              <w:t>-</w:t>
            </w:r>
          </w:p>
        </w:tc>
      </w:tr>
      <w:tr w:rsidR="00150C11" w:rsidRPr="00E31F8D" w14:paraId="3E1F93D8" w14:textId="77777777" w:rsidTr="00667752">
        <w:trPr>
          <w:trHeight w:val="20"/>
        </w:trPr>
        <w:tc>
          <w:tcPr>
            <w:tcW w:w="1221" w:type="pct"/>
            <w:tcBorders>
              <w:top w:val="nil"/>
              <w:left w:val="single" w:sz="4" w:space="0" w:color="auto"/>
              <w:bottom w:val="single" w:sz="4" w:space="0" w:color="auto"/>
              <w:right w:val="single" w:sz="4" w:space="0" w:color="auto"/>
            </w:tcBorders>
            <w:shd w:val="clear" w:color="auto" w:fill="auto"/>
            <w:vAlign w:val="center"/>
          </w:tcPr>
          <w:p w14:paraId="44A1FDF3" w14:textId="6128298D" w:rsidR="00150C11" w:rsidRPr="00F7085C" w:rsidRDefault="00150C11" w:rsidP="00150C11">
            <w:pPr>
              <w:pStyle w:val="affff1"/>
              <w:rPr>
                <w:iCs/>
                <w:highlight w:val="yellow"/>
              </w:rPr>
            </w:pPr>
            <w:r w:rsidRPr="00F71C1A">
              <w:rPr>
                <w:rStyle w:val="FontStyle274"/>
                <w:rFonts w:ascii="Bookman Old Style" w:hAnsi="Bookman Old Style"/>
                <w:szCs w:val="22"/>
              </w:rPr>
              <w:t>Котельная п. Сосьва</w:t>
            </w:r>
          </w:p>
        </w:tc>
        <w:tc>
          <w:tcPr>
            <w:tcW w:w="550" w:type="pct"/>
            <w:tcBorders>
              <w:top w:val="nil"/>
              <w:left w:val="nil"/>
              <w:bottom w:val="single" w:sz="4" w:space="0" w:color="auto"/>
              <w:right w:val="single" w:sz="4" w:space="0" w:color="auto"/>
            </w:tcBorders>
            <w:shd w:val="clear" w:color="auto" w:fill="auto"/>
            <w:vAlign w:val="center"/>
          </w:tcPr>
          <w:p w14:paraId="15983B81" w14:textId="3DC64BED" w:rsidR="00150C11" w:rsidRPr="00150C11" w:rsidRDefault="00150C11" w:rsidP="00150C11">
            <w:pPr>
              <w:pStyle w:val="affff1"/>
            </w:pPr>
            <w:r w:rsidRPr="00150C11">
              <w:t>2</w:t>
            </w:r>
          </w:p>
        </w:tc>
        <w:tc>
          <w:tcPr>
            <w:tcW w:w="481" w:type="pct"/>
            <w:tcBorders>
              <w:top w:val="nil"/>
              <w:left w:val="nil"/>
              <w:bottom w:val="single" w:sz="4" w:space="0" w:color="auto"/>
              <w:right w:val="single" w:sz="4" w:space="0" w:color="auto"/>
            </w:tcBorders>
            <w:shd w:val="clear" w:color="auto" w:fill="auto"/>
            <w:vAlign w:val="center"/>
          </w:tcPr>
          <w:p w14:paraId="0C2F90BE" w14:textId="5F3FBF3D" w:rsidR="00150C11" w:rsidRPr="00E31F8D" w:rsidRDefault="00150C11" w:rsidP="00150C11">
            <w:pPr>
              <w:pStyle w:val="affff1"/>
            </w:pPr>
            <w:r w:rsidRPr="00E31F8D">
              <w:t>1,7</w:t>
            </w:r>
          </w:p>
        </w:tc>
        <w:tc>
          <w:tcPr>
            <w:tcW w:w="550" w:type="pct"/>
            <w:tcBorders>
              <w:top w:val="nil"/>
              <w:left w:val="nil"/>
              <w:bottom w:val="single" w:sz="4" w:space="0" w:color="auto"/>
              <w:right w:val="single" w:sz="4" w:space="0" w:color="auto"/>
            </w:tcBorders>
            <w:shd w:val="clear" w:color="auto" w:fill="auto"/>
            <w:vAlign w:val="center"/>
          </w:tcPr>
          <w:p w14:paraId="17D08A70" w14:textId="2D4249BC" w:rsidR="00150C11" w:rsidRPr="00E31F8D" w:rsidRDefault="00150C11" w:rsidP="00150C11">
            <w:pPr>
              <w:pStyle w:val="affff1"/>
            </w:pPr>
            <w:r w:rsidRPr="00E31F8D">
              <w:t>1,2</w:t>
            </w:r>
          </w:p>
        </w:tc>
        <w:tc>
          <w:tcPr>
            <w:tcW w:w="619" w:type="pct"/>
            <w:tcBorders>
              <w:top w:val="nil"/>
              <w:left w:val="nil"/>
              <w:bottom w:val="single" w:sz="4" w:space="0" w:color="auto"/>
              <w:right w:val="single" w:sz="4" w:space="0" w:color="auto"/>
            </w:tcBorders>
            <w:shd w:val="clear" w:color="auto" w:fill="auto"/>
            <w:vAlign w:val="center"/>
          </w:tcPr>
          <w:p w14:paraId="365BB41E" w14:textId="5F5F9C1B" w:rsidR="00150C11" w:rsidRPr="00E31F8D" w:rsidRDefault="00150C11" w:rsidP="00150C11">
            <w:pPr>
              <w:pStyle w:val="affff1"/>
            </w:pPr>
            <w:r w:rsidRPr="00E31F8D">
              <w:t>-</w:t>
            </w:r>
          </w:p>
        </w:tc>
        <w:tc>
          <w:tcPr>
            <w:tcW w:w="550" w:type="pct"/>
            <w:tcBorders>
              <w:top w:val="nil"/>
              <w:left w:val="nil"/>
              <w:bottom w:val="single" w:sz="4" w:space="0" w:color="auto"/>
              <w:right w:val="single" w:sz="4" w:space="0" w:color="auto"/>
            </w:tcBorders>
            <w:shd w:val="clear" w:color="auto" w:fill="auto"/>
            <w:vAlign w:val="center"/>
          </w:tcPr>
          <w:p w14:paraId="7719BD09" w14:textId="536C8676" w:rsidR="00150C11" w:rsidRPr="00E31F8D" w:rsidRDefault="00150C11" w:rsidP="00150C11">
            <w:pPr>
              <w:pStyle w:val="affff1"/>
            </w:pPr>
            <w:r w:rsidRPr="00E31F8D">
              <w:t>-</w:t>
            </w:r>
          </w:p>
        </w:tc>
        <w:tc>
          <w:tcPr>
            <w:tcW w:w="481" w:type="pct"/>
            <w:tcBorders>
              <w:top w:val="nil"/>
              <w:left w:val="nil"/>
              <w:bottom w:val="single" w:sz="4" w:space="0" w:color="auto"/>
              <w:right w:val="single" w:sz="4" w:space="0" w:color="auto"/>
            </w:tcBorders>
            <w:shd w:val="clear" w:color="auto" w:fill="auto"/>
            <w:vAlign w:val="center"/>
          </w:tcPr>
          <w:p w14:paraId="3175EFD1" w14:textId="16D78C53" w:rsidR="00150C11" w:rsidRPr="00E31F8D" w:rsidRDefault="00150C11" w:rsidP="00150C11">
            <w:pPr>
              <w:pStyle w:val="affff1"/>
            </w:pPr>
            <w:r w:rsidRPr="00E31F8D">
              <w:t>-</w:t>
            </w:r>
          </w:p>
        </w:tc>
        <w:tc>
          <w:tcPr>
            <w:tcW w:w="550" w:type="pct"/>
            <w:tcBorders>
              <w:top w:val="nil"/>
              <w:left w:val="nil"/>
              <w:bottom w:val="single" w:sz="4" w:space="0" w:color="auto"/>
              <w:right w:val="single" w:sz="4" w:space="0" w:color="auto"/>
            </w:tcBorders>
            <w:shd w:val="clear" w:color="auto" w:fill="auto"/>
            <w:vAlign w:val="center"/>
          </w:tcPr>
          <w:p w14:paraId="147DEDFC" w14:textId="1756FC53" w:rsidR="00150C11" w:rsidRPr="00E31F8D" w:rsidRDefault="00150C11" w:rsidP="00150C11">
            <w:pPr>
              <w:pStyle w:val="affff1"/>
            </w:pPr>
            <w:r w:rsidRPr="00E31F8D">
              <w:t>-</w:t>
            </w:r>
          </w:p>
        </w:tc>
      </w:tr>
    </w:tbl>
    <w:p w14:paraId="40326956" w14:textId="77777777" w:rsidR="0073054B" w:rsidRPr="00150C11" w:rsidRDefault="00340532" w:rsidP="00667752">
      <w:pPr>
        <w:pStyle w:val="S"/>
      </w:pPr>
      <w:r w:rsidRPr="00150C11">
        <w:t>Информация об условиях применения отопления жилых помещений в многоквартирных домах с использованием индивидуальных квартриных источников тепловой энергии отсутствует</w:t>
      </w:r>
    </w:p>
    <w:p w14:paraId="68FFDC03" w14:textId="7CDB6AFB" w:rsidR="0073054B" w:rsidRPr="00150C11" w:rsidRDefault="0073054B" w:rsidP="00667752">
      <w:pPr>
        <w:pStyle w:val="S"/>
      </w:pPr>
      <w:r w:rsidRPr="00150C11">
        <w:t>В таблице 1.</w:t>
      </w:r>
      <w:r w:rsidR="00667752">
        <w:t>21</w:t>
      </w:r>
      <w:r w:rsidRPr="00150C11">
        <w:t xml:space="preserve"> представлены значения потребления тепловой энергии в расчетных элементах территориального за отопительный период и за год в целом.</w:t>
      </w:r>
    </w:p>
    <w:p w14:paraId="3AA83BC7" w14:textId="75D65E84" w:rsidR="0073054B" w:rsidRPr="00150C11" w:rsidRDefault="0073054B" w:rsidP="00FE00EE">
      <w:pPr>
        <w:keepNext/>
        <w:spacing w:before="120"/>
        <w:ind w:firstLine="709"/>
        <w:jc w:val="right"/>
        <w:rPr>
          <w:szCs w:val="20"/>
          <w:lang w:eastAsia="ru-RU"/>
        </w:rPr>
      </w:pPr>
      <w:r w:rsidRPr="00150C11">
        <w:rPr>
          <w:szCs w:val="20"/>
          <w:lang w:eastAsia="ru-RU"/>
        </w:rPr>
        <w:t>Таблица 1.</w:t>
      </w:r>
      <w:r w:rsidR="00667752">
        <w:rPr>
          <w:szCs w:val="20"/>
          <w:lang w:eastAsia="ru-RU"/>
        </w:rPr>
        <w:t>21</w:t>
      </w:r>
    </w:p>
    <w:tbl>
      <w:tblPr>
        <w:tblStyle w:val="39"/>
        <w:tblW w:w="0" w:type="auto"/>
        <w:tblLook w:val="00A0" w:firstRow="1" w:lastRow="0" w:firstColumn="1" w:lastColumn="0" w:noHBand="0" w:noVBand="0"/>
      </w:tblPr>
      <w:tblGrid>
        <w:gridCol w:w="4151"/>
        <w:gridCol w:w="1898"/>
        <w:gridCol w:w="3804"/>
      </w:tblGrid>
      <w:tr w:rsidR="0073054B" w:rsidRPr="00150C11" w14:paraId="796E2FF3" w14:textId="77777777" w:rsidTr="00150C11">
        <w:tc>
          <w:tcPr>
            <w:tcW w:w="4361" w:type="dxa"/>
            <w:vMerge w:val="restart"/>
          </w:tcPr>
          <w:p w14:paraId="630A0F37" w14:textId="77777777" w:rsidR="0073054B" w:rsidRPr="00150C11" w:rsidRDefault="0073054B" w:rsidP="00BF3FF8">
            <w:pPr>
              <w:pStyle w:val="affff1"/>
              <w:rPr>
                <w:b/>
              </w:rPr>
            </w:pPr>
            <w:r w:rsidRPr="00150C11">
              <w:rPr>
                <w:b/>
              </w:rPr>
              <w:t>Наименование (номер) микрорайона (поселка)</w:t>
            </w:r>
          </w:p>
        </w:tc>
        <w:tc>
          <w:tcPr>
            <w:tcW w:w="5953" w:type="dxa"/>
            <w:gridSpan w:val="2"/>
          </w:tcPr>
          <w:p w14:paraId="13F6AD97" w14:textId="05AF4D9D" w:rsidR="0073054B" w:rsidRPr="00150C11" w:rsidRDefault="0073054B" w:rsidP="00150C11">
            <w:pPr>
              <w:pStyle w:val="affff1"/>
              <w:rPr>
                <w:b/>
                <w:lang w:val="ru-RU"/>
              </w:rPr>
            </w:pPr>
            <w:r w:rsidRPr="00150C11">
              <w:rPr>
                <w:b/>
                <w:lang w:val="ru-RU"/>
              </w:rPr>
              <w:t>Потребление тепловой энергии</w:t>
            </w:r>
            <w:r w:rsidR="00A2531F" w:rsidRPr="00150C11">
              <w:rPr>
                <w:b/>
                <w:lang w:val="ru-RU"/>
              </w:rPr>
              <w:t xml:space="preserve"> за 201</w:t>
            </w:r>
            <w:r w:rsidR="00150C11" w:rsidRPr="00150C11">
              <w:rPr>
                <w:b/>
                <w:lang w:val="ru-RU"/>
              </w:rPr>
              <w:t>5</w:t>
            </w:r>
            <w:r w:rsidR="00A2531F" w:rsidRPr="00150C11">
              <w:rPr>
                <w:b/>
                <w:lang w:val="ru-RU"/>
              </w:rPr>
              <w:t xml:space="preserve"> год</w:t>
            </w:r>
            <w:r w:rsidRPr="00150C11">
              <w:rPr>
                <w:b/>
                <w:lang w:val="ru-RU"/>
              </w:rPr>
              <w:t>, Гкал</w:t>
            </w:r>
          </w:p>
        </w:tc>
      </w:tr>
      <w:tr w:rsidR="0073054B" w:rsidRPr="00150C11" w14:paraId="3AE85FE6" w14:textId="77777777" w:rsidTr="00150C11">
        <w:tc>
          <w:tcPr>
            <w:tcW w:w="4361" w:type="dxa"/>
            <w:vMerge/>
          </w:tcPr>
          <w:p w14:paraId="13328307" w14:textId="77777777" w:rsidR="0073054B" w:rsidRPr="00150C11" w:rsidRDefault="0073054B" w:rsidP="00BF3FF8">
            <w:pPr>
              <w:pStyle w:val="affff1"/>
              <w:rPr>
                <w:b/>
                <w:lang w:val="ru-RU"/>
              </w:rPr>
            </w:pPr>
          </w:p>
        </w:tc>
        <w:tc>
          <w:tcPr>
            <w:tcW w:w="1970" w:type="dxa"/>
          </w:tcPr>
          <w:p w14:paraId="13D95FDD" w14:textId="77777777" w:rsidR="0073054B" w:rsidRPr="00150C11" w:rsidRDefault="0073054B" w:rsidP="00BF3FF8">
            <w:pPr>
              <w:pStyle w:val="affff1"/>
              <w:rPr>
                <w:b/>
              </w:rPr>
            </w:pPr>
            <w:r w:rsidRPr="00150C11">
              <w:rPr>
                <w:b/>
              </w:rPr>
              <w:t>Годовое</w:t>
            </w:r>
          </w:p>
        </w:tc>
        <w:tc>
          <w:tcPr>
            <w:tcW w:w="3983" w:type="dxa"/>
          </w:tcPr>
          <w:p w14:paraId="153F5D3B" w14:textId="77777777" w:rsidR="0073054B" w:rsidRPr="00150C11" w:rsidRDefault="0073054B" w:rsidP="00BF3FF8">
            <w:pPr>
              <w:pStyle w:val="affff1"/>
              <w:rPr>
                <w:b/>
                <w:lang w:val="ru-RU"/>
              </w:rPr>
            </w:pPr>
            <w:r w:rsidRPr="00150C11">
              <w:rPr>
                <w:b/>
                <w:lang w:val="ru-RU"/>
              </w:rPr>
              <w:t>в т.ч. отопительный период</w:t>
            </w:r>
          </w:p>
        </w:tc>
      </w:tr>
      <w:tr w:rsidR="00150C11" w:rsidRPr="00150C11" w14:paraId="1FED09D5" w14:textId="77777777" w:rsidTr="00150C11">
        <w:tc>
          <w:tcPr>
            <w:tcW w:w="4361" w:type="dxa"/>
            <w:vAlign w:val="center"/>
          </w:tcPr>
          <w:p w14:paraId="7FB3CE9F" w14:textId="2B75B42E" w:rsidR="00150C11" w:rsidRPr="00150C11" w:rsidRDefault="00150C11" w:rsidP="00150C11">
            <w:pPr>
              <w:pStyle w:val="affff1"/>
            </w:pPr>
            <w:r w:rsidRPr="00150C11">
              <w:rPr>
                <w:rStyle w:val="FontStyle274"/>
                <w:rFonts w:ascii="Bookman Old Style" w:hAnsi="Bookman Old Style"/>
                <w:szCs w:val="22"/>
              </w:rPr>
              <w:t>Центральная ко</w:t>
            </w:r>
            <w:r w:rsidRPr="00150C11">
              <w:rPr>
                <w:rStyle w:val="FontStyle274"/>
                <w:rFonts w:ascii="Bookman Old Style" w:hAnsi="Bookman Old Style"/>
                <w:szCs w:val="22"/>
              </w:rPr>
              <w:softHyphen/>
              <w:t>тельная с. Саранпа</w:t>
            </w:r>
            <w:r w:rsidRPr="00150C11">
              <w:rPr>
                <w:rStyle w:val="FontStyle274"/>
                <w:rFonts w:ascii="Bookman Old Style" w:hAnsi="Bookman Old Style"/>
                <w:szCs w:val="22"/>
              </w:rPr>
              <w:softHyphen/>
              <w:t>уль</w:t>
            </w:r>
          </w:p>
        </w:tc>
        <w:tc>
          <w:tcPr>
            <w:tcW w:w="1970" w:type="dxa"/>
          </w:tcPr>
          <w:p w14:paraId="300AA253" w14:textId="4DFDBC72" w:rsidR="00150C11" w:rsidRPr="00150C11" w:rsidRDefault="00150C11" w:rsidP="00150C11">
            <w:pPr>
              <w:pStyle w:val="affff1"/>
              <w:rPr>
                <w:lang w:val="ru-RU"/>
              </w:rPr>
            </w:pPr>
            <w:r w:rsidRPr="00150C11">
              <w:rPr>
                <w:lang w:val="ru-RU"/>
              </w:rPr>
              <w:t>22962</w:t>
            </w:r>
          </w:p>
        </w:tc>
        <w:tc>
          <w:tcPr>
            <w:tcW w:w="3983" w:type="dxa"/>
          </w:tcPr>
          <w:p w14:paraId="230207AC" w14:textId="0F3B7829" w:rsidR="00150C11" w:rsidRPr="00150C11" w:rsidRDefault="00150C11" w:rsidP="00150C11">
            <w:pPr>
              <w:pStyle w:val="affff1"/>
              <w:rPr>
                <w:lang w:val="ru-RU"/>
              </w:rPr>
            </w:pPr>
            <w:r w:rsidRPr="00150C11">
              <w:rPr>
                <w:lang w:val="ru-RU"/>
              </w:rPr>
              <w:t>н/д</w:t>
            </w:r>
          </w:p>
        </w:tc>
      </w:tr>
      <w:tr w:rsidR="00150C11" w:rsidRPr="00150C11" w14:paraId="666B0484" w14:textId="77777777" w:rsidTr="00150C11">
        <w:tc>
          <w:tcPr>
            <w:tcW w:w="4361" w:type="dxa"/>
            <w:vAlign w:val="center"/>
          </w:tcPr>
          <w:p w14:paraId="639EFAA2" w14:textId="2FDBF7E3" w:rsidR="00150C11" w:rsidRPr="00150C11" w:rsidRDefault="00150C11" w:rsidP="00150C11">
            <w:pPr>
              <w:pStyle w:val="affff1"/>
            </w:pPr>
            <w:r w:rsidRPr="00150C11">
              <w:rPr>
                <w:rStyle w:val="FontStyle274"/>
                <w:rFonts w:ascii="Bookman Old Style" w:hAnsi="Bookman Old Style"/>
                <w:szCs w:val="22"/>
              </w:rPr>
              <w:t>Котельная №2 с. Саранпауль</w:t>
            </w:r>
          </w:p>
        </w:tc>
        <w:tc>
          <w:tcPr>
            <w:tcW w:w="1970" w:type="dxa"/>
          </w:tcPr>
          <w:p w14:paraId="6501F2EA" w14:textId="1A33467F" w:rsidR="00150C11" w:rsidRPr="00150C11" w:rsidRDefault="00150C11" w:rsidP="00150C11">
            <w:pPr>
              <w:pStyle w:val="affff1"/>
              <w:rPr>
                <w:lang w:val="ru-RU"/>
              </w:rPr>
            </w:pPr>
            <w:r w:rsidRPr="00150C11">
              <w:rPr>
                <w:lang w:val="ru-RU"/>
              </w:rPr>
              <w:t>1090</w:t>
            </w:r>
          </w:p>
        </w:tc>
        <w:tc>
          <w:tcPr>
            <w:tcW w:w="3983" w:type="dxa"/>
          </w:tcPr>
          <w:p w14:paraId="16D0E196" w14:textId="40380FCE" w:rsidR="00150C11" w:rsidRPr="00150C11" w:rsidRDefault="00150C11" w:rsidP="00150C11">
            <w:pPr>
              <w:pStyle w:val="affff1"/>
            </w:pPr>
            <w:r w:rsidRPr="00150C11">
              <w:rPr>
                <w:lang w:val="ru-RU"/>
              </w:rPr>
              <w:t>н/д</w:t>
            </w:r>
          </w:p>
        </w:tc>
      </w:tr>
      <w:tr w:rsidR="00150C11" w:rsidRPr="00150C11" w14:paraId="3166CBFF" w14:textId="77777777" w:rsidTr="00150C11">
        <w:tc>
          <w:tcPr>
            <w:tcW w:w="4361" w:type="dxa"/>
            <w:vAlign w:val="center"/>
          </w:tcPr>
          <w:p w14:paraId="329931AB" w14:textId="32D26F1F" w:rsidR="00150C11" w:rsidRPr="00150C11" w:rsidRDefault="00150C11" w:rsidP="00150C11">
            <w:pPr>
              <w:pStyle w:val="affff1"/>
            </w:pPr>
            <w:r w:rsidRPr="00150C11">
              <w:rPr>
                <w:rStyle w:val="FontStyle274"/>
                <w:rFonts w:ascii="Bookman Old Style" w:hAnsi="Bookman Old Style"/>
                <w:szCs w:val="22"/>
              </w:rPr>
              <w:t>Котельная п. Сосьва</w:t>
            </w:r>
          </w:p>
        </w:tc>
        <w:tc>
          <w:tcPr>
            <w:tcW w:w="1970" w:type="dxa"/>
          </w:tcPr>
          <w:p w14:paraId="3A132E4F" w14:textId="3C242AE3" w:rsidR="00150C11" w:rsidRPr="00150C11" w:rsidRDefault="00150C11" w:rsidP="00150C11">
            <w:pPr>
              <w:pStyle w:val="affff1"/>
              <w:rPr>
                <w:lang w:val="ru-RU"/>
              </w:rPr>
            </w:pPr>
            <w:r w:rsidRPr="00150C11">
              <w:rPr>
                <w:lang w:val="ru-RU"/>
              </w:rPr>
              <w:t>2641</w:t>
            </w:r>
          </w:p>
        </w:tc>
        <w:tc>
          <w:tcPr>
            <w:tcW w:w="3983" w:type="dxa"/>
          </w:tcPr>
          <w:p w14:paraId="0CE46797" w14:textId="41C320F6" w:rsidR="00150C11" w:rsidRPr="00150C11" w:rsidRDefault="00150C11" w:rsidP="00150C11">
            <w:pPr>
              <w:pStyle w:val="affff1"/>
            </w:pPr>
            <w:r w:rsidRPr="00150C11">
              <w:rPr>
                <w:lang w:val="ru-RU"/>
              </w:rPr>
              <w:t>н/д</w:t>
            </w:r>
          </w:p>
        </w:tc>
      </w:tr>
      <w:tr w:rsidR="00D56A97" w:rsidRPr="00F7085C" w14:paraId="3BA44843" w14:textId="77777777" w:rsidTr="00150C11">
        <w:tc>
          <w:tcPr>
            <w:tcW w:w="4361" w:type="dxa"/>
          </w:tcPr>
          <w:p w14:paraId="7CF20974" w14:textId="77777777" w:rsidR="00D56A97" w:rsidRPr="00150C11" w:rsidRDefault="00D56A97" w:rsidP="00D56A97">
            <w:pPr>
              <w:pStyle w:val="affff1"/>
            </w:pPr>
            <w:r w:rsidRPr="00150C11">
              <w:t>Сумма</w:t>
            </w:r>
          </w:p>
        </w:tc>
        <w:tc>
          <w:tcPr>
            <w:tcW w:w="1970" w:type="dxa"/>
          </w:tcPr>
          <w:p w14:paraId="6C6195E2" w14:textId="30C22A49" w:rsidR="00D56A97" w:rsidRPr="00150C11" w:rsidRDefault="00150C11" w:rsidP="00D56A97">
            <w:pPr>
              <w:pStyle w:val="affff1"/>
              <w:rPr>
                <w:lang w:val="ru-RU"/>
              </w:rPr>
            </w:pPr>
            <w:r w:rsidRPr="00150C11">
              <w:rPr>
                <w:lang w:val="ru-RU"/>
              </w:rPr>
              <w:t>26693</w:t>
            </w:r>
          </w:p>
        </w:tc>
        <w:tc>
          <w:tcPr>
            <w:tcW w:w="3983" w:type="dxa"/>
          </w:tcPr>
          <w:p w14:paraId="76BFEAEC" w14:textId="5D127122" w:rsidR="00D56A97" w:rsidRPr="00150C11" w:rsidRDefault="00063A9C" w:rsidP="00D56A97">
            <w:pPr>
              <w:pStyle w:val="affff1"/>
            </w:pPr>
            <w:r w:rsidRPr="00150C11">
              <w:rPr>
                <w:lang w:val="ru-RU"/>
              </w:rPr>
              <w:t>н/д</w:t>
            </w:r>
          </w:p>
        </w:tc>
      </w:tr>
    </w:tbl>
    <w:p w14:paraId="2596D0FF" w14:textId="4A1E1DC6" w:rsidR="00C85072" w:rsidRDefault="00C85072" w:rsidP="00C85072">
      <w:pPr>
        <w:pStyle w:val="S"/>
      </w:pPr>
      <w:bookmarkStart w:id="7" w:name="_Toc369362686"/>
      <w:r>
        <w:t>Нормативы потреления тепловой энергии на отопление и горячее водоснабжение указаны в таблицах 1.2</w:t>
      </w:r>
      <w:r w:rsidR="00667752">
        <w:t>2</w:t>
      </w:r>
      <w:r>
        <w:t>.1-1.2</w:t>
      </w:r>
      <w:r w:rsidR="00667752">
        <w:t>2</w:t>
      </w:r>
      <w:r>
        <w:t>.5</w:t>
      </w:r>
    </w:p>
    <w:p w14:paraId="25DC8E0C" w14:textId="5BDB110B" w:rsidR="00C85072" w:rsidRDefault="00C85072" w:rsidP="00C85072">
      <w:pPr>
        <w:pStyle w:val="af"/>
      </w:pPr>
      <w:r>
        <w:t>Таблица</w:t>
      </w:r>
      <w:bookmarkStart w:id="8" w:name="OLE_LINK23"/>
      <w:r>
        <w:t xml:space="preserve"> </w:t>
      </w:r>
      <w:bookmarkEnd w:id="8"/>
      <w:r>
        <w:t>1.2</w:t>
      </w:r>
      <w:r w:rsidR="00667752">
        <w:t>2</w:t>
      </w:r>
      <w:r>
        <w:t>.1</w:t>
      </w:r>
    </w:p>
    <w:p w14:paraId="194219CF" w14:textId="77777777" w:rsidR="00C85072" w:rsidRDefault="00C85072" w:rsidP="00C85072">
      <w:pPr>
        <w:pStyle w:val="S"/>
        <w:jc w:val="center"/>
        <w:rPr>
          <w:u w:val="single"/>
        </w:rPr>
      </w:pPr>
      <w:r>
        <w:rPr>
          <w:u w:val="single"/>
        </w:rPr>
        <w:t>Удельный расход  тепловой энергии на отопление жилых зданий (ккал/ч на 1 м</w:t>
      </w:r>
      <w:r>
        <w:rPr>
          <w:u w:val="single"/>
          <w:vertAlign w:val="superscript"/>
        </w:rPr>
        <w:t>2</w:t>
      </w:r>
      <w:r>
        <w:rPr>
          <w:u w:val="single"/>
        </w:rPr>
        <w:t xml:space="preserve"> общей площади)</w:t>
      </w:r>
      <w:bookmarkEnd w:id="7"/>
    </w:p>
    <w:tbl>
      <w:tblPr>
        <w:tblStyle w:val="124"/>
        <w:tblW w:w="0" w:type="auto"/>
        <w:jc w:val="center"/>
        <w:tblInd w:w="0" w:type="dxa"/>
        <w:tblLayout w:type="fixed"/>
        <w:tblLook w:val="04A0" w:firstRow="1" w:lastRow="0" w:firstColumn="1" w:lastColumn="0" w:noHBand="0" w:noVBand="1"/>
      </w:tblPr>
      <w:tblGrid>
        <w:gridCol w:w="3085"/>
        <w:gridCol w:w="851"/>
        <w:gridCol w:w="850"/>
        <w:gridCol w:w="992"/>
        <w:gridCol w:w="1054"/>
        <w:gridCol w:w="635"/>
        <w:gridCol w:w="635"/>
        <w:gridCol w:w="661"/>
        <w:gridCol w:w="1090"/>
      </w:tblGrid>
      <w:tr w:rsidR="00C85072" w14:paraId="2BB57387" w14:textId="77777777" w:rsidTr="00553E6C">
        <w:trPr>
          <w:trHeight w:val="454"/>
          <w:tblHeader/>
          <w:jc w:val="center"/>
        </w:trPr>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7E4DD90" w14:textId="77777777" w:rsidR="00C85072" w:rsidRPr="00553E6C" w:rsidRDefault="00C85072">
            <w:pPr>
              <w:pStyle w:val="afffc"/>
              <w:rPr>
                <w:b/>
              </w:rPr>
            </w:pPr>
            <w:r w:rsidRPr="00553E6C">
              <w:rPr>
                <w:b/>
              </w:rPr>
              <w:t>Типы зданий</w:t>
            </w:r>
          </w:p>
        </w:tc>
        <w:tc>
          <w:tcPr>
            <w:tcW w:w="67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49C1A" w14:textId="77777777" w:rsidR="00C85072" w:rsidRPr="00553E6C" w:rsidRDefault="00C85072">
            <w:pPr>
              <w:pStyle w:val="afffc"/>
              <w:rPr>
                <w:b/>
              </w:rPr>
            </w:pPr>
            <w:r w:rsidRPr="00553E6C">
              <w:rPr>
                <w:b/>
              </w:rPr>
              <w:t>Этажность зданий</w:t>
            </w:r>
          </w:p>
        </w:tc>
      </w:tr>
      <w:tr w:rsidR="00C85072" w14:paraId="7F6F4287" w14:textId="77777777" w:rsidTr="00553E6C">
        <w:trPr>
          <w:trHeight w:val="76"/>
          <w:tblHeader/>
          <w:jc w:val="center"/>
        </w:trPr>
        <w:tc>
          <w:tcPr>
            <w:tcW w:w="3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DD2F7" w14:textId="77777777" w:rsidR="00C85072" w:rsidRPr="00553E6C" w:rsidRDefault="00C85072">
            <w:pPr>
              <w:spacing w:after="0" w:line="240" w:lineRule="auto"/>
              <w:ind w:firstLine="0"/>
              <w:jc w:val="left"/>
              <w:rPr>
                <w:b/>
                <w:sz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32E29" w14:textId="77777777" w:rsidR="00C85072" w:rsidRPr="00553E6C" w:rsidRDefault="00C85072">
            <w:pPr>
              <w:pStyle w:val="afffc"/>
              <w:rPr>
                <w:b/>
              </w:rPr>
            </w:pPr>
            <w:r w:rsidRPr="00553E6C">
              <w:rPr>
                <w:b/>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7ED268" w14:textId="77777777" w:rsidR="00C85072" w:rsidRPr="00553E6C" w:rsidRDefault="00C85072">
            <w:pPr>
              <w:pStyle w:val="afffc"/>
              <w:rPr>
                <w:b/>
              </w:rPr>
            </w:pPr>
            <w:r w:rsidRPr="00553E6C">
              <w:rPr>
                <w:b/>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C5AAED6" w14:textId="77777777" w:rsidR="00C85072" w:rsidRPr="00553E6C" w:rsidRDefault="00C85072">
            <w:pPr>
              <w:pStyle w:val="afffc"/>
              <w:rPr>
                <w:b/>
              </w:rPr>
            </w:pPr>
            <w:r w:rsidRPr="00553E6C">
              <w:rPr>
                <w:b/>
              </w:rPr>
              <w:t>3</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DF1ED0F" w14:textId="77777777" w:rsidR="00C85072" w:rsidRPr="00553E6C" w:rsidRDefault="00C85072">
            <w:pPr>
              <w:pStyle w:val="afffc"/>
              <w:rPr>
                <w:b/>
              </w:rPr>
            </w:pPr>
            <w:r w:rsidRPr="00553E6C">
              <w:rPr>
                <w:b/>
              </w:rPr>
              <w:t>4,5</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201D76" w14:textId="77777777" w:rsidR="00C85072" w:rsidRPr="00553E6C" w:rsidRDefault="00C85072">
            <w:pPr>
              <w:pStyle w:val="afffc"/>
              <w:rPr>
                <w:b/>
              </w:rPr>
            </w:pPr>
            <w:r w:rsidRPr="00553E6C">
              <w:rPr>
                <w:b/>
              </w:rPr>
              <w:t>6,7</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C16F683" w14:textId="77777777" w:rsidR="00C85072" w:rsidRPr="00553E6C" w:rsidRDefault="00C85072">
            <w:pPr>
              <w:pStyle w:val="afffc"/>
              <w:rPr>
                <w:b/>
              </w:rPr>
            </w:pPr>
            <w:r w:rsidRPr="00553E6C">
              <w:rPr>
                <w:b/>
              </w:rPr>
              <w:t>8,9</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7FBAD5E" w14:textId="77777777" w:rsidR="00C85072" w:rsidRPr="00553E6C" w:rsidRDefault="00C85072">
            <w:pPr>
              <w:pStyle w:val="afffc"/>
              <w:rPr>
                <w:b/>
              </w:rPr>
            </w:pPr>
            <w:r w:rsidRPr="00553E6C">
              <w:rPr>
                <w:b/>
              </w:rPr>
              <w:t>10,11</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D36EEAD" w14:textId="77777777" w:rsidR="00C85072" w:rsidRPr="00553E6C" w:rsidRDefault="00C85072">
            <w:pPr>
              <w:pStyle w:val="afffc"/>
              <w:rPr>
                <w:b/>
              </w:rPr>
            </w:pPr>
            <w:r w:rsidRPr="00553E6C">
              <w:rPr>
                <w:b/>
              </w:rPr>
              <w:t>12 и выше</w:t>
            </w:r>
          </w:p>
        </w:tc>
      </w:tr>
      <w:tr w:rsidR="00C85072" w14:paraId="1B44EC39" w14:textId="77777777" w:rsidTr="00553E6C">
        <w:trPr>
          <w:trHeight w:val="454"/>
          <w:jc w:val="center"/>
        </w:trPr>
        <w:tc>
          <w:tcPr>
            <w:tcW w:w="3085" w:type="dxa"/>
            <w:tcBorders>
              <w:top w:val="single" w:sz="4" w:space="0" w:color="auto"/>
              <w:left w:val="single" w:sz="4" w:space="0" w:color="auto"/>
              <w:bottom w:val="single" w:sz="4" w:space="0" w:color="auto"/>
              <w:right w:val="single" w:sz="4" w:space="0" w:color="auto"/>
            </w:tcBorders>
            <w:noWrap/>
            <w:vAlign w:val="center"/>
            <w:hideMark/>
          </w:tcPr>
          <w:p w14:paraId="6A583385" w14:textId="77777777" w:rsidR="00C85072" w:rsidRDefault="00C85072">
            <w:pPr>
              <w:pStyle w:val="afffc"/>
              <w:rPr>
                <w:szCs w:val="24"/>
              </w:rPr>
            </w:pPr>
            <w:r>
              <w:rPr>
                <w:szCs w:val="24"/>
              </w:rPr>
              <w:t xml:space="preserve">Многоквартирные жилые здания (жилые, гостиницы, </w:t>
            </w:r>
          </w:p>
          <w:p w14:paraId="54BD6688" w14:textId="77777777" w:rsidR="00C85072" w:rsidRDefault="00C85072">
            <w:pPr>
              <w:pStyle w:val="afffc"/>
              <w:rPr>
                <w:szCs w:val="24"/>
              </w:rPr>
            </w:pPr>
            <w:r>
              <w:rPr>
                <w:szCs w:val="24"/>
              </w:rPr>
              <w:t>общежития)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135ADC" w14:textId="77777777" w:rsidR="00C85072" w:rsidRDefault="00C85072">
            <w:pPr>
              <w:pStyle w:val="afffc"/>
              <w:rPr>
                <w:szCs w:val="24"/>
              </w:rPr>
            </w:pPr>
            <w:r>
              <w:rPr>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91492A" w14:textId="77777777" w:rsidR="00C85072" w:rsidRDefault="00C85072">
            <w:pPr>
              <w:pStyle w:val="afffc"/>
              <w:rPr>
                <w:szCs w:val="24"/>
              </w:rPr>
            </w:pPr>
            <w:r>
              <w:rPr>
                <w:szCs w:val="24"/>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B0C6A6" w14:textId="77777777" w:rsidR="00C85072" w:rsidRDefault="00C85072">
            <w:pPr>
              <w:pStyle w:val="afffc"/>
              <w:rPr>
                <w:szCs w:val="24"/>
              </w:rPr>
            </w:pPr>
            <w:r>
              <w:rPr>
                <w:szCs w:val="24"/>
              </w:rPr>
              <w:t>0</w:t>
            </w:r>
          </w:p>
        </w:tc>
        <w:tc>
          <w:tcPr>
            <w:tcW w:w="1054" w:type="dxa"/>
            <w:tcBorders>
              <w:top w:val="single" w:sz="4" w:space="0" w:color="auto"/>
              <w:left w:val="single" w:sz="4" w:space="0" w:color="auto"/>
              <w:bottom w:val="single" w:sz="4" w:space="0" w:color="auto"/>
              <w:right w:val="single" w:sz="4" w:space="0" w:color="auto"/>
            </w:tcBorders>
            <w:noWrap/>
            <w:vAlign w:val="center"/>
            <w:hideMark/>
          </w:tcPr>
          <w:p w14:paraId="46C18CF2" w14:textId="77777777" w:rsidR="00C85072" w:rsidRDefault="00C85072">
            <w:pPr>
              <w:pStyle w:val="afffc"/>
              <w:rPr>
                <w:szCs w:val="24"/>
              </w:rPr>
            </w:pPr>
            <w:r>
              <w:rPr>
                <w:szCs w:val="24"/>
              </w:rPr>
              <w:t>53,25</w:t>
            </w:r>
          </w:p>
        </w:tc>
        <w:tc>
          <w:tcPr>
            <w:tcW w:w="635" w:type="dxa"/>
            <w:tcBorders>
              <w:top w:val="single" w:sz="4" w:space="0" w:color="auto"/>
              <w:left w:val="single" w:sz="4" w:space="0" w:color="auto"/>
              <w:bottom w:val="single" w:sz="4" w:space="0" w:color="auto"/>
              <w:right w:val="single" w:sz="4" w:space="0" w:color="auto"/>
            </w:tcBorders>
            <w:noWrap/>
            <w:vAlign w:val="center"/>
            <w:hideMark/>
          </w:tcPr>
          <w:p w14:paraId="0A48F410" w14:textId="77777777" w:rsidR="00C85072" w:rsidRDefault="00C85072">
            <w:pPr>
              <w:pStyle w:val="afffc"/>
              <w:rPr>
                <w:szCs w:val="24"/>
              </w:rPr>
            </w:pPr>
            <w:r>
              <w:rPr>
                <w:szCs w:val="24"/>
              </w:rPr>
              <w:t>50,12</w:t>
            </w:r>
          </w:p>
        </w:tc>
        <w:tc>
          <w:tcPr>
            <w:tcW w:w="635" w:type="dxa"/>
            <w:tcBorders>
              <w:top w:val="single" w:sz="4" w:space="0" w:color="auto"/>
              <w:left w:val="single" w:sz="4" w:space="0" w:color="auto"/>
              <w:bottom w:val="single" w:sz="4" w:space="0" w:color="auto"/>
              <w:right w:val="single" w:sz="4" w:space="0" w:color="auto"/>
            </w:tcBorders>
            <w:noWrap/>
            <w:vAlign w:val="center"/>
            <w:hideMark/>
          </w:tcPr>
          <w:p w14:paraId="2BC7BC9E" w14:textId="77777777" w:rsidR="00C85072" w:rsidRDefault="00C85072">
            <w:pPr>
              <w:pStyle w:val="afffc"/>
              <w:rPr>
                <w:szCs w:val="24"/>
              </w:rPr>
            </w:pPr>
            <w:r>
              <w:rPr>
                <w:szCs w:val="24"/>
              </w:rPr>
              <w:t>47,61</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289BB2B8" w14:textId="77777777" w:rsidR="00C85072" w:rsidRDefault="00C85072">
            <w:pPr>
              <w:pStyle w:val="afffc"/>
              <w:rPr>
                <w:szCs w:val="24"/>
              </w:rPr>
            </w:pPr>
            <w:r>
              <w:rPr>
                <w:szCs w:val="24"/>
              </w:rPr>
              <w:t>45,11</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782414F5" w14:textId="77777777" w:rsidR="00C85072" w:rsidRDefault="00C85072">
            <w:pPr>
              <w:pStyle w:val="afffc"/>
              <w:rPr>
                <w:szCs w:val="24"/>
              </w:rPr>
            </w:pPr>
            <w:r>
              <w:rPr>
                <w:szCs w:val="24"/>
              </w:rPr>
              <w:t>43,85</w:t>
            </w:r>
          </w:p>
        </w:tc>
      </w:tr>
      <w:tr w:rsidR="00C85072" w14:paraId="7AFF1039" w14:textId="77777777" w:rsidTr="00553E6C">
        <w:trPr>
          <w:trHeight w:val="194"/>
          <w:jc w:val="center"/>
        </w:trPr>
        <w:tc>
          <w:tcPr>
            <w:tcW w:w="98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E270BDE" w14:textId="77777777" w:rsidR="00C85072" w:rsidRDefault="00C85072">
            <w:pPr>
              <w:pStyle w:val="afffc"/>
              <w:rPr>
                <w:szCs w:val="24"/>
              </w:rPr>
            </w:pPr>
            <w:r>
              <w:rPr>
                <w:szCs w:val="24"/>
              </w:rPr>
              <w:t>Жилые дома одноквартирные отдельно стоящие и блокированные с отапливаемой площадью домов, м</w:t>
            </w:r>
            <w:r>
              <w:rPr>
                <w:szCs w:val="24"/>
                <w:vertAlign w:val="superscript"/>
              </w:rPr>
              <w:t>2</w:t>
            </w:r>
            <w:r>
              <w:rPr>
                <w:szCs w:val="24"/>
              </w:rPr>
              <w:t>:</w:t>
            </w:r>
          </w:p>
        </w:tc>
      </w:tr>
      <w:tr w:rsidR="00C85072" w14:paraId="1BBEA8BA" w14:textId="77777777" w:rsidTr="00553E6C">
        <w:trPr>
          <w:trHeight w:val="158"/>
          <w:jc w:val="center"/>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61E4CF9" w14:textId="77777777" w:rsidR="00C85072" w:rsidRDefault="00C85072">
            <w:pPr>
              <w:pStyle w:val="afffc"/>
              <w:rPr>
                <w:szCs w:val="24"/>
              </w:rPr>
            </w:pPr>
            <w:r>
              <w:rPr>
                <w:szCs w:val="24"/>
              </w:rPr>
              <w:t>60 и менее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37BC671" w14:textId="77777777" w:rsidR="00C85072" w:rsidRDefault="00C85072">
            <w:pPr>
              <w:pStyle w:val="afffc"/>
              <w:rPr>
                <w:szCs w:val="24"/>
              </w:rPr>
            </w:pPr>
            <w:r>
              <w:rPr>
                <w:szCs w:val="24"/>
              </w:rPr>
              <w:t>87,71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78E305" w14:textId="77777777" w:rsidR="00C85072" w:rsidRDefault="00C85072">
            <w:pPr>
              <w:pStyle w:val="afffc"/>
              <w:rPr>
                <w:szCs w:val="24"/>
              </w:rPr>
            </w:pPr>
            <w:r>
              <w:rPr>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AA2E54" w14:textId="77777777" w:rsidR="00C85072" w:rsidRDefault="00C85072">
            <w:pPr>
              <w:pStyle w:val="afffc"/>
              <w:rPr>
                <w:szCs w:val="24"/>
              </w:rPr>
            </w:pPr>
            <w:r>
              <w:rPr>
                <w:szCs w:val="24"/>
              </w:rPr>
              <w:t>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1C01B90" w14:textId="77777777" w:rsidR="00C85072" w:rsidRDefault="00C85072">
            <w:pPr>
              <w:pStyle w:val="afffc"/>
              <w:rPr>
                <w:szCs w:val="24"/>
              </w:rPr>
            </w:pPr>
            <w:r>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1EE555A" w14:textId="77777777" w:rsidR="00C85072" w:rsidRDefault="00C85072">
            <w:pPr>
              <w:pStyle w:val="afffc"/>
              <w:rPr>
                <w:szCs w:val="24"/>
              </w:rPr>
            </w:pPr>
            <w:r>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F4D4911" w14:textId="77777777" w:rsidR="00C85072" w:rsidRDefault="00C85072">
            <w:pPr>
              <w:pStyle w:val="afffc"/>
              <w:rPr>
                <w:szCs w:val="24"/>
              </w:rPr>
            </w:pPr>
            <w:r>
              <w:rPr>
                <w:szCs w:val="24"/>
              </w:rPr>
              <w:t>0</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2F8F62F" w14:textId="77777777" w:rsidR="00C85072" w:rsidRDefault="00C85072">
            <w:pPr>
              <w:pStyle w:val="afffc"/>
              <w:rPr>
                <w:szCs w:val="24"/>
              </w:rPr>
            </w:pPr>
            <w:r>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40916DA" w14:textId="77777777" w:rsidR="00C85072" w:rsidRDefault="00C85072">
            <w:pPr>
              <w:pStyle w:val="afffc"/>
              <w:rPr>
                <w:szCs w:val="24"/>
              </w:rPr>
            </w:pPr>
            <w:r>
              <w:rPr>
                <w:szCs w:val="24"/>
              </w:rPr>
              <w:t>0</w:t>
            </w:r>
          </w:p>
        </w:tc>
      </w:tr>
      <w:tr w:rsidR="00C85072" w14:paraId="4BA08FA2" w14:textId="77777777" w:rsidTr="00553E6C">
        <w:trPr>
          <w:trHeight w:val="175"/>
          <w:jc w:val="center"/>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C5BA109" w14:textId="77777777" w:rsidR="00C85072" w:rsidRDefault="00C85072">
            <w:pPr>
              <w:pStyle w:val="afffc"/>
              <w:rPr>
                <w:szCs w:val="24"/>
              </w:rPr>
            </w:pPr>
            <w:r>
              <w:rPr>
                <w:szCs w:val="24"/>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23DE2AF" w14:textId="77777777" w:rsidR="00C85072" w:rsidRDefault="00C85072">
            <w:pPr>
              <w:pStyle w:val="afffc"/>
              <w:rPr>
                <w:szCs w:val="24"/>
              </w:rPr>
            </w:pPr>
            <w:r>
              <w:rPr>
                <w:szCs w:val="24"/>
              </w:rPr>
              <w:t>78,31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2E3CB2" w14:textId="77777777" w:rsidR="00C85072" w:rsidRDefault="00C85072">
            <w:pPr>
              <w:pStyle w:val="afffc"/>
              <w:rPr>
                <w:szCs w:val="24"/>
              </w:rPr>
            </w:pPr>
            <w:r>
              <w:rPr>
                <w:szCs w:val="24"/>
              </w:rPr>
              <w:t>84,58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7DB72CC" w14:textId="77777777" w:rsidR="00C85072" w:rsidRDefault="00C85072">
            <w:pPr>
              <w:pStyle w:val="afffc"/>
              <w:rPr>
                <w:szCs w:val="24"/>
              </w:rPr>
            </w:pPr>
            <w:r>
              <w:rPr>
                <w:szCs w:val="24"/>
              </w:rPr>
              <w:t>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8CFD8F1" w14:textId="77777777" w:rsidR="00C85072" w:rsidRDefault="00C85072">
            <w:pPr>
              <w:pStyle w:val="afffc"/>
              <w:rPr>
                <w:szCs w:val="24"/>
              </w:rPr>
            </w:pPr>
            <w:r>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8C297C6" w14:textId="77777777" w:rsidR="00C85072" w:rsidRDefault="00C85072">
            <w:pPr>
              <w:pStyle w:val="afffc"/>
              <w:rPr>
                <w:szCs w:val="24"/>
              </w:rPr>
            </w:pPr>
            <w:r>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C457B72" w14:textId="77777777" w:rsidR="00C85072" w:rsidRDefault="00C85072">
            <w:pPr>
              <w:pStyle w:val="afffc"/>
              <w:rPr>
                <w:szCs w:val="24"/>
              </w:rPr>
            </w:pPr>
            <w:r>
              <w:rPr>
                <w:szCs w:val="24"/>
              </w:rPr>
              <w:t>0</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09D8933" w14:textId="77777777" w:rsidR="00C85072" w:rsidRDefault="00C85072">
            <w:pPr>
              <w:pStyle w:val="afffc"/>
              <w:rPr>
                <w:szCs w:val="24"/>
              </w:rPr>
            </w:pPr>
            <w:r>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A539A0" w14:textId="77777777" w:rsidR="00C85072" w:rsidRDefault="00C85072">
            <w:pPr>
              <w:pStyle w:val="afffc"/>
              <w:rPr>
                <w:szCs w:val="24"/>
              </w:rPr>
            </w:pPr>
            <w:r>
              <w:rPr>
                <w:szCs w:val="24"/>
              </w:rPr>
              <w:t>0</w:t>
            </w:r>
          </w:p>
        </w:tc>
      </w:tr>
      <w:tr w:rsidR="00C85072" w14:paraId="47FFDEC4" w14:textId="77777777"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69B311E4" w14:textId="77777777" w:rsidR="00C85072" w:rsidRDefault="00C85072">
            <w:pPr>
              <w:pStyle w:val="afffc"/>
              <w:rPr>
                <w:szCs w:val="24"/>
              </w:rPr>
            </w:pPr>
            <w:r>
              <w:rPr>
                <w:szCs w:val="24"/>
              </w:rPr>
              <w:t>150</w:t>
            </w:r>
          </w:p>
        </w:tc>
        <w:tc>
          <w:tcPr>
            <w:tcW w:w="851" w:type="dxa"/>
            <w:tcBorders>
              <w:top w:val="single" w:sz="4" w:space="0" w:color="000000"/>
              <w:left w:val="single" w:sz="4" w:space="0" w:color="000000"/>
              <w:bottom w:val="single" w:sz="4" w:space="0" w:color="000000"/>
              <w:right w:val="single" w:sz="4" w:space="0" w:color="000000"/>
            </w:tcBorders>
            <w:vAlign w:val="bottom"/>
            <w:hideMark/>
          </w:tcPr>
          <w:p w14:paraId="15C24214" w14:textId="77777777" w:rsidR="00C85072" w:rsidRDefault="00C85072">
            <w:pPr>
              <w:pStyle w:val="afffc"/>
              <w:rPr>
                <w:szCs w:val="24"/>
              </w:rPr>
            </w:pPr>
            <w:r>
              <w:rPr>
                <w:szCs w:val="24"/>
              </w:rPr>
              <w:t>68,91</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586DC278" w14:textId="77777777" w:rsidR="00C85072" w:rsidRDefault="00C85072">
            <w:pPr>
              <w:pStyle w:val="afffc"/>
              <w:rPr>
                <w:szCs w:val="24"/>
              </w:rPr>
            </w:pPr>
            <w:r>
              <w:rPr>
                <w:szCs w:val="24"/>
              </w:rPr>
              <w:t>75,18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5CA6132" w14:textId="77777777" w:rsidR="00C85072" w:rsidRDefault="00C85072">
            <w:pPr>
              <w:pStyle w:val="afffc"/>
              <w:rPr>
                <w:szCs w:val="24"/>
              </w:rPr>
            </w:pPr>
            <w:r>
              <w:rPr>
                <w:szCs w:val="24"/>
              </w:rPr>
              <w:t>81,44</w:t>
            </w:r>
          </w:p>
        </w:tc>
        <w:tc>
          <w:tcPr>
            <w:tcW w:w="1054" w:type="dxa"/>
            <w:tcBorders>
              <w:top w:val="single" w:sz="4" w:space="0" w:color="000000"/>
              <w:left w:val="single" w:sz="4" w:space="0" w:color="000000"/>
              <w:bottom w:val="single" w:sz="4" w:space="0" w:color="000000"/>
              <w:right w:val="single" w:sz="4" w:space="0" w:color="000000"/>
            </w:tcBorders>
            <w:noWrap/>
            <w:vAlign w:val="center"/>
            <w:hideMark/>
          </w:tcPr>
          <w:p w14:paraId="3FFF6859" w14:textId="77777777" w:rsidR="00C85072" w:rsidRDefault="00C85072">
            <w:pPr>
              <w:pStyle w:val="afffc"/>
              <w:rPr>
                <w:szCs w:val="24"/>
              </w:rPr>
            </w:pPr>
            <w:r>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4452E61D" w14:textId="77777777" w:rsidR="00C85072" w:rsidRDefault="00C85072">
            <w:pPr>
              <w:pStyle w:val="afffc"/>
              <w:rPr>
                <w:szCs w:val="24"/>
              </w:rPr>
            </w:pPr>
            <w:r>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3B52C0D3" w14:textId="77777777" w:rsidR="00C85072" w:rsidRDefault="00C85072">
            <w:pPr>
              <w:pStyle w:val="afffc"/>
              <w:rPr>
                <w:szCs w:val="24"/>
              </w:rPr>
            </w:pPr>
            <w:r>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70BC33C5" w14:textId="77777777" w:rsidR="00C85072" w:rsidRDefault="00C85072">
            <w:pPr>
              <w:pStyle w:val="afffc"/>
              <w:rPr>
                <w:szCs w:val="24"/>
              </w:rPr>
            </w:pPr>
            <w:r>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7F1AF397" w14:textId="77777777" w:rsidR="00C85072" w:rsidRDefault="00C85072">
            <w:pPr>
              <w:pStyle w:val="afffc"/>
              <w:rPr>
                <w:szCs w:val="24"/>
              </w:rPr>
            </w:pPr>
            <w:r>
              <w:rPr>
                <w:szCs w:val="24"/>
              </w:rPr>
              <w:t>0</w:t>
            </w:r>
          </w:p>
        </w:tc>
      </w:tr>
      <w:tr w:rsidR="00C85072" w14:paraId="7D5D061B" w14:textId="77777777"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3E11E93C" w14:textId="77777777" w:rsidR="00C85072" w:rsidRDefault="00C85072">
            <w:pPr>
              <w:pStyle w:val="afffc"/>
              <w:rPr>
                <w:szCs w:val="24"/>
              </w:rPr>
            </w:pPr>
            <w:r>
              <w:rPr>
                <w:szCs w:val="24"/>
              </w:rPr>
              <w:t>250</w:t>
            </w:r>
          </w:p>
        </w:tc>
        <w:tc>
          <w:tcPr>
            <w:tcW w:w="851" w:type="dxa"/>
            <w:tcBorders>
              <w:top w:val="single" w:sz="4" w:space="0" w:color="000000"/>
              <w:left w:val="single" w:sz="4" w:space="0" w:color="000000"/>
              <w:bottom w:val="single" w:sz="4" w:space="0" w:color="000000"/>
              <w:right w:val="single" w:sz="4" w:space="0" w:color="000000"/>
            </w:tcBorders>
            <w:vAlign w:val="bottom"/>
            <w:hideMark/>
          </w:tcPr>
          <w:p w14:paraId="502D6914" w14:textId="77777777" w:rsidR="00C85072" w:rsidRDefault="00C85072">
            <w:pPr>
              <w:pStyle w:val="afffc"/>
              <w:rPr>
                <w:szCs w:val="24"/>
              </w:rPr>
            </w:pPr>
            <w:r>
              <w:rPr>
                <w:szCs w:val="24"/>
              </w:rPr>
              <w:t>62,65</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79250CA3" w14:textId="77777777" w:rsidR="00C85072" w:rsidRDefault="00C85072">
            <w:pPr>
              <w:pStyle w:val="afffc"/>
              <w:rPr>
                <w:szCs w:val="24"/>
              </w:rPr>
            </w:pPr>
            <w:r>
              <w:rPr>
                <w:szCs w:val="24"/>
              </w:rPr>
              <w:t>65,78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1D62CA65" w14:textId="77777777" w:rsidR="00C85072" w:rsidRDefault="00C85072">
            <w:pPr>
              <w:pStyle w:val="afffc"/>
              <w:rPr>
                <w:szCs w:val="24"/>
              </w:rPr>
            </w:pPr>
            <w:r>
              <w:rPr>
                <w:szCs w:val="24"/>
              </w:rPr>
              <w:t>68,91</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71FB3DDC" w14:textId="77777777" w:rsidR="00C85072" w:rsidRDefault="00C85072">
            <w:pPr>
              <w:pStyle w:val="afffc"/>
              <w:rPr>
                <w:szCs w:val="24"/>
              </w:rPr>
            </w:pPr>
            <w:r>
              <w:rPr>
                <w:szCs w:val="24"/>
              </w:rPr>
              <w:t>72,05</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4E811177" w14:textId="77777777" w:rsidR="00C85072" w:rsidRDefault="00C85072">
            <w:pPr>
              <w:pStyle w:val="afffc"/>
              <w:rPr>
                <w:szCs w:val="24"/>
              </w:rPr>
            </w:pPr>
            <w:r>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4887D57A" w14:textId="77777777" w:rsidR="00C85072" w:rsidRDefault="00C85072">
            <w:pPr>
              <w:pStyle w:val="afffc"/>
              <w:rPr>
                <w:szCs w:val="24"/>
              </w:rPr>
            </w:pPr>
            <w:r>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1E157B98" w14:textId="77777777" w:rsidR="00C85072" w:rsidRDefault="00C85072">
            <w:pPr>
              <w:pStyle w:val="afffc"/>
              <w:rPr>
                <w:szCs w:val="24"/>
              </w:rPr>
            </w:pPr>
            <w:r>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39333AA1" w14:textId="77777777" w:rsidR="00C85072" w:rsidRDefault="00C85072">
            <w:pPr>
              <w:pStyle w:val="afffc"/>
              <w:rPr>
                <w:szCs w:val="24"/>
              </w:rPr>
            </w:pPr>
            <w:r>
              <w:rPr>
                <w:szCs w:val="24"/>
              </w:rPr>
              <w:t>0</w:t>
            </w:r>
          </w:p>
        </w:tc>
      </w:tr>
      <w:tr w:rsidR="00C85072" w14:paraId="0A9FACC0" w14:textId="77777777" w:rsidTr="00553E6C">
        <w:trPr>
          <w:trHeight w:val="102"/>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74C02EEB" w14:textId="77777777" w:rsidR="00C85072" w:rsidRDefault="00C85072">
            <w:pPr>
              <w:pStyle w:val="afffc"/>
              <w:rPr>
                <w:szCs w:val="24"/>
              </w:rPr>
            </w:pPr>
            <w:r>
              <w:rPr>
                <w:szCs w:val="24"/>
              </w:rPr>
              <w:t>400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BD4E9FB" w14:textId="77777777" w:rsidR="00C85072" w:rsidRDefault="00C85072">
            <w:pPr>
              <w:pStyle w:val="afffc"/>
              <w:rPr>
                <w:szCs w:val="24"/>
              </w:rPr>
            </w:pPr>
            <w:r>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0220F85C" w14:textId="77777777" w:rsidR="00C85072" w:rsidRDefault="00C85072">
            <w:pPr>
              <w:pStyle w:val="afffc"/>
              <w:rPr>
                <w:szCs w:val="24"/>
              </w:rPr>
            </w:pPr>
            <w:r>
              <w:rPr>
                <w:szCs w:val="24"/>
              </w:rPr>
              <w:t>56,38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5E4A169" w14:textId="77777777" w:rsidR="00C85072" w:rsidRDefault="00C85072">
            <w:pPr>
              <w:pStyle w:val="afffc"/>
              <w:rPr>
                <w:szCs w:val="24"/>
              </w:rPr>
            </w:pPr>
            <w:r>
              <w:rPr>
                <w:szCs w:val="24"/>
              </w:rPr>
              <w:t>59,52</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6F1117A1" w14:textId="77777777" w:rsidR="00C85072" w:rsidRDefault="00C85072">
            <w:pPr>
              <w:pStyle w:val="afffc"/>
              <w:rPr>
                <w:szCs w:val="24"/>
              </w:rPr>
            </w:pPr>
            <w:r>
              <w:rPr>
                <w:szCs w:val="24"/>
              </w:rPr>
              <w:t>62,65</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7DC46E33" w14:textId="77777777" w:rsidR="00C85072" w:rsidRDefault="00C85072">
            <w:pPr>
              <w:pStyle w:val="afffc"/>
              <w:rPr>
                <w:szCs w:val="24"/>
              </w:rPr>
            </w:pPr>
            <w:r>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73C49E53" w14:textId="77777777" w:rsidR="00C85072" w:rsidRDefault="00C85072">
            <w:pPr>
              <w:pStyle w:val="afffc"/>
              <w:rPr>
                <w:szCs w:val="24"/>
              </w:rPr>
            </w:pPr>
            <w:r>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58FAC379" w14:textId="77777777" w:rsidR="00C85072" w:rsidRDefault="00C85072">
            <w:pPr>
              <w:pStyle w:val="afffc"/>
              <w:rPr>
                <w:szCs w:val="24"/>
              </w:rPr>
            </w:pPr>
            <w:r>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2729D366" w14:textId="77777777" w:rsidR="00C85072" w:rsidRDefault="00C85072">
            <w:pPr>
              <w:pStyle w:val="afffc"/>
              <w:rPr>
                <w:szCs w:val="24"/>
              </w:rPr>
            </w:pPr>
            <w:r>
              <w:rPr>
                <w:szCs w:val="24"/>
              </w:rPr>
              <w:t>0</w:t>
            </w:r>
          </w:p>
        </w:tc>
      </w:tr>
      <w:tr w:rsidR="00C85072" w14:paraId="59A57FA7" w14:textId="77777777" w:rsidTr="00553E6C">
        <w:trPr>
          <w:trHeight w:val="120"/>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2AB2FA2C" w14:textId="77777777" w:rsidR="00C85072" w:rsidRDefault="00C85072">
            <w:pPr>
              <w:pStyle w:val="afffc"/>
              <w:rPr>
                <w:szCs w:val="24"/>
              </w:rPr>
            </w:pPr>
            <w:r>
              <w:rPr>
                <w:szCs w:val="24"/>
              </w:rPr>
              <w:t>600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F343B35" w14:textId="77777777" w:rsidR="00C85072" w:rsidRDefault="00C85072">
            <w:pPr>
              <w:pStyle w:val="afffc"/>
              <w:rPr>
                <w:szCs w:val="24"/>
              </w:rPr>
            </w:pPr>
            <w:r>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01D03633" w14:textId="77777777" w:rsidR="00C85072" w:rsidRDefault="00C85072">
            <w:pPr>
              <w:pStyle w:val="afffc"/>
              <w:rPr>
                <w:szCs w:val="24"/>
              </w:rPr>
            </w:pPr>
            <w:r>
              <w:rPr>
                <w:szCs w:val="24"/>
              </w:rPr>
              <w:t>50,12</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2BBC031E" w14:textId="77777777" w:rsidR="00C85072" w:rsidRDefault="00C85072">
            <w:pPr>
              <w:pStyle w:val="afffc"/>
              <w:rPr>
                <w:szCs w:val="24"/>
              </w:rPr>
            </w:pPr>
            <w:r>
              <w:rPr>
                <w:szCs w:val="24"/>
              </w:rPr>
              <w:t>53,25</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66D05F67" w14:textId="77777777" w:rsidR="00C85072" w:rsidRDefault="00C85072">
            <w:pPr>
              <w:pStyle w:val="afffc"/>
              <w:rPr>
                <w:szCs w:val="24"/>
              </w:rPr>
            </w:pPr>
            <w:r>
              <w:rPr>
                <w:szCs w:val="24"/>
              </w:rPr>
              <w:t>56,38</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62E8EA87" w14:textId="77777777" w:rsidR="00C85072" w:rsidRDefault="00C85072">
            <w:pPr>
              <w:pStyle w:val="afffc"/>
              <w:rPr>
                <w:szCs w:val="24"/>
              </w:rPr>
            </w:pPr>
            <w:r>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1C7A1D67" w14:textId="77777777" w:rsidR="00C85072" w:rsidRDefault="00C85072">
            <w:pPr>
              <w:pStyle w:val="afffc"/>
              <w:rPr>
                <w:szCs w:val="24"/>
              </w:rPr>
            </w:pPr>
            <w:r>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13C6C286" w14:textId="77777777" w:rsidR="00C85072" w:rsidRDefault="00C85072">
            <w:pPr>
              <w:pStyle w:val="afffc"/>
              <w:rPr>
                <w:szCs w:val="24"/>
              </w:rPr>
            </w:pPr>
            <w:r>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4B215ACE" w14:textId="77777777" w:rsidR="00C85072" w:rsidRDefault="00C85072">
            <w:pPr>
              <w:pStyle w:val="afffc"/>
              <w:rPr>
                <w:szCs w:val="24"/>
              </w:rPr>
            </w:pPr>
            <w:r>
              <w:rPr>
                <w:szCs w:val="24"/>
              </w:rPr>
              <w:t>0</w:t>
            </w:r>
          </w:p>
        </w:tc>
      </w:tr>
      <w:tr w:rsidR="00C85072" w14:paraId="47D65DDF" w14:textId="77777777"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3D1F1C4F" w14:textId="77777777" w:rsidR="00C85072" w:rsidRDefault="00C85072">
            <w:pPr>
              <w:pStyle w:val="afffc"/>
              <w:rPr>
                <w:szCs w:val="24"/>
              </w:rPr>
            </w:pPr>
            <w:r>
              <w:rPr>
                <w:szCs w:val="24"/>
              </w:rPr>
              <w:t>1000 и более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D8DD917" w14:textId="77777777" w:rsidR="00C85072" w:rsidRDefault="00C85072">
            <w:pPr>
              <w:pStyle w:val="afffc"/>
              <w:rPr>
                <w:szCs w:val="24"/>
              </w:rPr>
            </w:pPr>
            <w:r>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75CE31C0" w14:textId="77777777" w:rsidR="00C85072" w:rsidRDefault="00C85072">
            <w:pPr>
              <w:pStyle w:val="afffc"/>
              <w:rPr>
                <w:szCs w:val="24"/>
              </w:rPr>
            </w:pPr>
            <w:r>
              <w:rPr>
                <w:szCs w:val="24"/>
              </w:rPr>
              <w:t>43,85</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2579042" w14:textId="77777777" w:rsidR="00C85072" w:rsidRDefault="00C85072">
            <w:pPr>
              <w:pStyle w:val="afffc"/>
              <w:rPr>
                <w:szCs w:val="24"/>
              </w:rPr>
            </w:pPr>
            <w:r>
              <w:rPr>
                <w:szCs w:val="24"/>
              </w:rPr>
              <w:t>46,99</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7445F10A" w14:textId="77777777" w:rsidR="00C85072" w:rsidRDefault="00C85072">
            <w:pPr>
              <w:pStyle w:val="afffc"/>
              <w:rPr>
                <w:szCs w:val="24"/>
              </w:rPr>
            </w:pPr>
            <w:r>
              <w:rPr>
                <w:szCs w:val="24"/>
              </w:rPr>
              <w:t>50,12</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3A3D0E43" w14:textId="77777777" w:rsidR="00C85072" w:rsidRDefault="00C85072">
            <w:pPr>
              <w:pStyle w:val="afffc"/>
              <w:rPr>
                <w:szCs w:val="24"/>
              </w:rPr>
            </w:pPr>
            <w:r>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5358F409" w14:textId="77777777" w:rsidR="00C85072" w:rsidRDefault="00C85072">
            <w:pPr>
              <w:pStyle w:val="afffc"/>
              <w:rPr>
                <w:szCs w:val="24"/>
              </w:rPr>
            </w:pPr>
            <w:r>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1696D2FE" w14:textId="77777777" w:rsidR="00C85072" w:rsidRDefault="00C85072">
            <w:pPr>
              <w:pStyle w:val="afffc"/>
              <w:rPr>
                <w:szCs w:val="24"/>
              </w:rPr>
            </w:pPr>
            <w:r>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332905F5" w14:textId="77777777" w:rsidR="00C85072" w:rsidRDefault="00C85072">
            <w:pPr>
              <w:pStyle w:val="afffc"/>
              <w:rPr>
                <w:szCs w:val="24"/>
              </w:rPr>
            </w:pPr>
            <w:r>
              <w:rPr>
                <w:szCs w:val="24"/>
              </w:rPr>
              <w:t>0</w:t>
            </w:r>
          </w:p>
        </w:tc>
      </w:tr>
    </w:tbl>
    <w:p w14:paraId="05DC1400" w14:textId="231FC80A" w:rsidR="00C85072" w:rsidRDefault="00C85072" w:rsidP="00C85072">
      <w:pPr>
        <w:pStyle w:val="af"/>
        <w:rPr>
          <w:noProof/>
        </w:rPr>
      </w:pPr>
      <w:bookmarkStart w:id="9" w:name="_Toc369362687"/>
      <w:r>
        <w:lastRenderedPageBreak/>
        <w:t>Таблица 1.2</w:t>
      </w:r>
      <w:r w:rsidR="00667752">
        <w:t>2</w:t>
      </w:r>
      <w:r>
        <w:t>.2</w:t>
      </w:r>
    </w:p>
    <w:p w14:paraId="66F7EB43" w14:textId="77777777" w:rsidR="00C85072" w:rsidRDefault="00C85072" w:rsidP="00C85072">
      <w:pPr>
        <w:pStyle w:val="S"/>
        <w:jc w:val="center"/>
        <w:rPr>
          <w:u w:val="single"/>
        </w:rPr>
      </w:pPr>
      <w:r>
        <w:rPr>
          <w:u w:val="single"/>
        </w:rPr>
        <w:t>Удельный расход  тепловой энергии на отопление общественных зданий (ккал/ч на 1 м</w:t>
      </w:r>
      <w:r>
        <w:rPr>
          <w:u w:val="single"/>
          <w:vertAlign w:val="superscript"/>
        </w:rPr>
        <w:t>3</w:t>
      </w:r>
      <w:r>
        <w:rPr>
          <w:u w:val="single"/>
        </w:rPr>
        <w:t xml:space="preserve"> отапливаемого объёма)</w:t>
      </w:r>
      <w:bookmarkEnd w:id="9"/>
    </w:p>
    <w:tbl>
      <w:tblPr>
        <w:tblW w:w="5000" w:type="pct"/>
        <w:tblLook w:val="04A0" w:firstRow="1" w:lastRow="0" w:firstColumn="1" w:lastColumn="0" w:noHBand="0" w:noVBand="1"/>
      </w:tblPr>
      <w:tblGrid>
        <w:gridCol w:w="452"/>
        <w:gridCol w:w="2511"/>
        <w:gridCol w:w="815"/>
        <w:gridCol w:w="797"/>
        <w:gridCol w:w="777"/>
        <w:gridCol w:w="777"/>
        <w:gridCol w:w="834"/>
        <w:gridCol w:w="979"/>
        <w:gridCol w:w="912"/>
        <w:gridCol w:w="999"/>
      </w:tblGrid>
      <w:tr w:rsidR="00C85072" w14:paraId="592E4E27" w14:textId="77777777" w:rsidTr="00C85072">
        <w:trPr>
          <w:trHeight w:val="454"/>
          <w:tblHeader/>
        </w:trPr>
        <w:tc>
          <w:tcPr>
            <w:tcW w:w="231" w:type="pct"/>
            <w:vMerge w:val="restart"/>
            <w:tcBorders>
              <w:top w:val="single" w:sz="4" w:space="0" w:color="auto"/>
              <w:left w:val="single" w:sz="4" w:space="0" w:color="auto"/>
              <w:bottom w:val="single" w:sz="4" w:space="0" w:color="000000"/>
              <w:right w:val="single" w:sz="4" w:space="0" w:color="auto"/>
            </w:tcBorders>
            <w:noWrap/>
            <w:vAlign w:val="center"/>
            <w:hideMark/>
          </w:tcPr>
          <w:p w14:paraId="50094A12" w14:textId="77777777" w:rsidR="00C85072" w:rsidRDefault="00C85072">
            <w:pPr>
              <w:pStyle w:val="afffc"/>
            </w:pPr>
            <w:r>
              <w:t>№</w:t>
            </w:r>
          </w:p>
        </w:tc>
        <w:tc>
          <w:tcPr>
            <w:tcW w:w="1276" w:type="pct"/>
            <w:vMerge w:val="restart"/>
            <w:tcBorders>
              <w:top w:val="single" w:sz="4" w:space="0" w:color="auto"/>
              <w:left w:val="single" w:sz="4" w:space="0" w:color="auto"/>
              <w:bottom w:val="single" w:sz="4" w:space="0" w:color="000000"/>
              <w:right w:val="single" w:sz="4" w:space="0" w:color="auto"/>
            </w:tcBorders>
            <w:vAlign w:val="center"/>
            <w:hideMark/>
          </w:tcPr>
          <w:p w14:paraId="0F6B817D" w14:textId="77777777" w:rsidR="00C85072" w:rsidRDefault="00C85072">
            <w:pPr>
              <w:pStyle w:val="afffc"/>
            </w:pPr>
            <w:r>
              <w:t>Типы зданий</w:t>
            </w:r>
          </w:p>
        </w:tc>
        <w:tc>
          <w:tcPr>
            <w:tcW w:w="3493" w:type="pct"/>
            <w:gridSpan w:val="8"/>
            <w:tcBorders>
              <w:top w:val="single" w:sz="4" w:space="0" w:color="auto"/>
              <w:left w:val="nil"/>
              <w:bottom w:val="single" w:sz="4" w:space="0" w:color="auto"/>
              <w:right w:val="single" w:sz="4" w:space="0" w:color="auto"/>
            </w:tcBorders>
            <w:vAlign w:val="center"/>
            <w:hideMark/>
          </w:tcPr>
          <w:p w14:paraId="2A534FEF" w14:textId="77777777" w:rsidR="00C85072" w:rsidRDefault="00C85072">
            <w:pPr>
              <w:pStyle w:val="afffc"/>
            </w:pPr>
            <w:r>
              <w:t>Этажность зданий</w:t>
            </w:r>
          </w:p>
        </w:tc>
      </w:tr>
      <w:tr w:rsidR="00C85072" w14:paraId="3352DA3F" w14:textId="77777777" w:rsidTr="00C85072">
        <w:trPr>
          <w:trHeight w:val="454"/>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0790F33" w14:textId="77777777" w:rsidR="00C85072" w:rsidRDefault="00C85072">
            <w:pPr>
              <w:spacing w:after="0" w:line="240" w:lineRule="auto"/>
              <w:ind w:firstLine="0"/>
              <w:jc w:val="left"/>
              <w:rPr>
                <w:sz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48F9FC" w14:textId="77777777" w:rsidR="00C85072" w:rsidRDefault="00C85072">
            <w:pPr>
              <w:spacing w:after="0" w:line="240" w:lineRule="auto"/>
              <w:ind w:firstLine="0"/>
              <w:jc w:val="left"/>
              <w:rPr>
                <w:sz w:val="20"/>
              </w:rPr>
            </w:pPr>
          </w:p>
        </w:tc>
        <w:tc>
          <w:tcPr>
            <w:tcW w:w="415" w:type="pct"/>
            <w:tcBorders>
              <w:top w:val="nil"/>
              <w:left w:val="nil"/>
              <w:bottom w:val="single" w:sz="4" w:space="0" w:color="auto"/>
              <w:right w:val="single" w:sz="4" w:space="0" w:color="auto"/>
            </w:tcBorders>
            <w:vAlign w:val="center"/>
            <w:hideMark/>
          </w:tcPr>
          <w:p w14:paraId="4DAB05F3" w14:textId="77777777" w:rsidR="00C85072" w:rsidRDefault="00C85072">
            <w:pPr>
              <w:pStyle w:val="afffc"/>
            </w:pPr>
            <w:r>
              <w:t>1</w:t>
            </w:r>
          </w:p>
        </w:tc>
        <w:tc>
          <w:tcPr>
            <w:tcW w:w="406" w:type="pct"/>
            <w:tcBorders>
              <w:top w:val="nil"/>
              <w:left w:val="nil"/>
              <w:bottom w:val="single" w:sz="4" w:space="0" w:color="auto"/>
              <w:right w:val="single" w:sz="4" w:space="0" w:color="auto"/>
            </w:tcBorders>
            <w:vAlign w:val="center"/>
            <w:hideMark/>
          </w:tcPr>
          <w:p w14:paraId="3510071B" w14:textId="77777777" w:rsidR="00C85072" w:rsidRDefault="00C85072">
            <w:pPr>
              <w:pStyle w:val="afffc"/>
            </w:pPr>
            <w:r>
              <w:t>2</w:t>
            </w:r>
          </w:p>
        </w:tc>
        <w:tc>
          <w:tcPr>
            <w:tcW w:w="389" w:type="pct"/>
            <w:tcBorders>
              <w:top w:val="nil"/>
              <w:left w:val="nil"/>
              <w:bottom w:val="single" w:sz="4" w:space="0" w:color="auto"/>
              <w:right w:val="single" w:sz="4" w:space="0" w:color="auto"/>
            </w:tcBorders>
            <w:vAlign w:val="center"/>
            <w:hideMark/>
          </w:tcPr>
          <w:p w14:paraId="42ED69C1" w14:textId="77777777" w:rsidR="00C85072" w:rsidRDefault="00C85072">
            <w:pPr>
              <w:pStyle w:val="afffc"/>
            </w:pPr>
            <w:r>
              <w:t>3</w:t>
            </w:r>
          </w:p>
        </w:tc>
        <w:tc>
          <w:tcPr>
            <w:tcW w:w="389" w:type="pct"/>
            <w:tcBorders>
              <w:top w:val="nil"/>
              <w:left w:val="nil"/>
              <w:bottom w:val="single" w:sz="4" w:space="0" w:color="auto"/>
              <w:right w:val="single" w:sz="4" w:space="0" w:color="auto"/>
            </w:tcBorders>
            <w:vAlign w:val="center"/>
            <w:hideMark/>
          </w:tcPr>
          <w:p w14:paraId="28FEEDE0" w14:textId="77777777" w:rsidR="00C85072" w:rsidRDefault="00C85072">
            <w:pPr>
              <w:pStyle w:val="afffc"/>
            </w:pPr>
            <w:r>
              <w:t>4, 5</w:t>
            </w:r>
          </w:p>
        </w:tc>
        <w:tc>
          <w:tcPr>
            <w:tcW w:w="424" w:type="pct"/>
            <w:tcBorders>
              <w:top w:val="nil"/>
              <w:left w:val="nil"/>
              <w:bottom w:val="single" w:sz="4" w:space="0" w:color="auto"/>
              <w:right w:val="single" w:sz="4" w:space="0" w:color="auto"/>
            </w:tcBorders>
            <w:vAlign w:val="center"/>
            <w:hideMark/>
          </w:tcPr>
          <w:p w14:paraId="56F87F45" w14:textId="77777777" w:rsidR="00C85072" w:rsidRDefault="00C85072">
            <w:pPr>
              <w:pStyle w:val="afffc"/>
            </w:pPr>
            <w:r>
              <w:t>6, 7</w:t>
            </w:r>
          </w:p>
        </w:tc>
        <w:tc>
          <w:tcPr>
            <w:tcW w:w="498" w:type="pct"/>
            <w:tcBorders>
              <w:top w:val="nil"/>
              <w:left w:val="nil"/>
              <w:bottom w:val="single" w:sz="4" w:space="0" w:color="auto"/>
              <w:right w:val="single" w:sz="4" w:space="0" w:color="auto"/>
            </w:tcBorders>
            <w:vAlign w:val="center"/>
            <w:hideMark/>
          </w:tcPr>
          <w:p w14:paraId="16374C31" w14:textId="77777777" w:rsidR="00C85072" w:rsidRDefault="00C85072">
            <w:pPr>
              <w:pStyle w:val="afffc"/>
            </w:pPr>
            <w:r>
              <w:t>8, 9</w:t>
            </w:r>
          </w:p>
        </w:tc>
        <w:tc>
          <w:tcPr>
            <w:tcW w:w="464" w:type="pct"/>
            <w:tcBorders>
              <w:top w:val="nil"/>
              <w:left w:val="nil"/>
              <w:bottom w:val="single" w:sz="4" w:space="0" w:color="auto"/>
              <w:right w:val="single" w:sz="4" w:space="0" w:color="auto"/>
            </w:tcBorders>
            <w:vAlign w:val="center"/>
            <w:hideMark/>
          </w:tcPr>
          <w:p w14:paraId="6272AA46" w14:textId="77777777" w:rsidR="00C85072" w:rsidRDefault="00C85072">
            <w:pPr>
              <w:pStyle w:val="afffc"/>
            </w:pPr>
            <w:r>
              <w:t>10, 11</w:t>
            </w:r>
          </w:p>
        </w:tc>
        <w:tc>
          <w:tcPr>
            <w:tcW w:w="509" w:type="pct"/>
            <w:tcBorders>
              <w:top w:val="nil"/>
              <w:left w:val="nil"/>
              <w:bottom w:val="single" w:sz="4" w:space="0" w:color="auto"/>
              <w:right w:val="single" w:sz="4" w:space="0" w:color="auto"/>
            </w:tcBorders>
            <w:vAlign w:val="center"/>
            <w:hideMark/>
          </w:tcPr>
          <w:p w14:paraId="63FB1B4A" w14:textId="77777777" w:rsidR="00C85072" w:rsidRDefault="00C85072">
            <w:pPr>
              <w:pStyle w:val="afffc"/>
            </w:pPr>
            <w:r>
              <w:t>12 и выше</w:t>
            </w:r>
          </w:p>
        </w:tc>
      </w:tr>
      <w:tr w:rsidR="00C85072" w14:paraId="51B4A667"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0C8B801A" w14:textId="77777777" w:rsidR="00C85072" w:rsidRDefault="00C85072">
            <w:pPr>
              <w:pStyle w:val="afffc"/>
            </w:pPr>
            <w:r>
              <w:t>1</w:t>
            </w:r>
          </w:p>
        </w:tc>
        <w:tc>
          <w:tcPr>
            <w:tcW w:w="1276" w:type="pct"/>
            <w:tcBorders>
              <w:top w:val="nil"/>
              <w:left w:val="nil"/>
              <w:bottom w:val="single" w:sz="4" w:space="0" w:color="auto"/>
              <w:right w:val="single" w:sz="4" w:space="0" w:color="auto"/>
            </w:tcBorders>
            <w:vAlign w:val="center"/>
            <w:hideMark/>
          </w:tcPr>
          <w:p w14:paraId="5EBE176C" w14:textId="77777777" w:rsidR="00C85072" w:rsidRDefault="00C85072">
            <w:pPr>
              <w:pStyle w:val="afffc"/>
            </w:pPr>
            <w:r>
              <w:t xml:space="preserve"> Общественные,  кроме перечисленных в поз. 2, 3 и 4 таблицы</w:t>
            </w:r>
          </w:p>
        </w:tc>
        <w:tc>
          <w:tcPr>
            <w:tcW w:w="415" w:type="pct"/>
            <w:tcBorders>
              <w:top w:val="nil"/>
              <w:left w:val="nil"/>
              <w:bottom w:val="single" w:sz="4" w:space="0" w:color="auto"/>
              <w:right w:val="single" w:sz="4" w:space="0" w:color="auto"/>
            </w:tcBorders>
            <w:vAlign w:val="center"/>
            <w:hideMark/>
          </w:tcPr>
          <w:p w14:paraId="3D9569FE" w14:textId="77777777" w:rsidR="00C85072" w:rsidRDefault="00C85072">
            <w:pPr>
              <w:pStyle w:val="afffc"/>
            </w:pPr>
            <w:r>
              <w:t>26,31</w:t>
            </w:r>
          </w:p>
        </w:tc>
        <w:tc>
          <w:tcPr>
            <w:tcW w:w="406" w:type="pct"/>
            <w:tcBorders>
              <w:top w:val="nil"/>
              <w:left w:val="nil"/>
              <w:bottom w:val="single" w:sz="4" w:space="0" w:color="auto"/>
              <w:right w:val="single" w:sz="4" w:space="0" w:color="auto"/>
            </w:tcBorders>
            <w:vAlign w:val="center"/>
            <w:hideMark/>
          </w:tcPr>
          <w:p w14:paraId="2810145C" w14:textId="77777777" w:rsidR="00C85072" w:rsidRDefault="00C85072">
            <w:pPr>
              <w:pStyle w:val="afffc"/>
            </w:pPr>
            <w:r>
              <w:t>23,81</w:t>
            </w:r>
          </w:p>
        </w:tc>
        <w:tc>
          <w:tcPr>
            <w:tcW w:w="389" w:type="pct"/>
            <w:tcBorders>
              <w:top w:val="nil"/>
              <w:left w:val="nil"/>
              <w:bottom w:val="single" w:sz="4" w:space="0" w:color="auto"/>
              <w:right w:val="single" w:sz="4" w:space="0" w:color="auto"/>
            </w:tcBorders>
            <w:vAlign w:val="center"/>
            <w:hideMark/>
          </w:tcPr>
          <w:p w14:paraId="0BE9D428" w14:textId="77777777" w:rsidR="00C85072" w:rsidRDefault="00C85072">
            <w:pPr>
              <w:pStyle w:val="afffc"/>
            </w:pPr>
            <w:r>
              <w:t>22,55</w:t>
            </w:r>
          </w:p>
        </w:tc>
        <w:tc>
          <w:tcPr>
            <w:tcW w:w="389" w:type="pct"/>
            <w:tcBorders>
              <w:top w:val="nil"/>
              <w:left w:val="nil"/>
              <w:bottom w:val="single" w:sz="4" w:space="0" w:color="auto"/>
              <w:right w:val="single" w:sz="4" w:space="0" w:color="auto"/>
            </w:tcBorders>
            <w:vAlign w:val="center"/>
            <w:hideMark/>
          </w:tcPr>
          <w:p w14:paraId="247CC7FE" w14:textId="77777777" w:rsidR="00C85072" w:rsidRDefault="00C85072">
            <w:pPr>
              <w:pStyle w:val="afffc"/>
            </w:pPr>
            <w:r>
              <w:t>20,05</w:t>
            </w:r>
          </w:p>
        </w:tc>
        <w:tc>
          <w:tcPr>
            <w:tcW w:w="424" w:type="pct"/>
            <w:tcBorders>
              <w:top w:val="nil"/>
              <w:left w:val="nil"/>
              <w:bottom w:val="single" w:sz="4" w:space="0" w:color="auto"/>
              <w:right w:val="single" w:sz="4" w:space="0" w:color="auto"/>
            </w:tcBorders>
            <w:vAlign w:val="center"/>
            <w:hideMark/>
          </w:tcPr>
          <w:p w14:paraId="62111D5C" w14:textId="77777777" w:rsidR="00C85072" w:rsidRDefault="00C85072">
            <w:pPr>
              <w:pStyle w:val="afffc"/>
            </w:pPr>
            <w:r>
              <w:t>19,42</w:t>
            </w:r>
          </w:p>
        </w:tc>
        <w:tc>
          <w:tcPr>
            <w:tcW w:w="498" w:type="pct"/>
            <w:tcBorders>
              <w:top w:val="nil"/>
              <w:left w:val="nil"/>
              <w:bottom w:val="single" w:sz="4" w:space="0" w:color="auto"/>
              <w:right w:val="single" w:sz="4" w:space="0" w:color="auto"/>
            </w:tcBorders>
            <w:vAlign w:val="center"/>
            <w:hideMark/>
          </w:tcPr>
          <w:p w14:paraId="45A03434" w14:textId="77777777" w:rsidR="00C85072" w:rsidRDefault="00C85072">
            <w:pPr>
              <w:pStyle w:val="afffc"/>
            </w:pPr>
            <w:r>
              <w:t>18,48</w:t>
            </w:r>
          </w:p>
        </w:tc>
        <w:tc>
          <w:tcPr>
            <w:tcW w:w="464" w:type="pct"/>
            <w:tcBorders>
              <w:top w:val="nil"/>
              <w:left w:val="nil"/>
              <w:bottom w:val="single" w:sz="4" w:space="0" w:color="auto"/>
              <w:right w:val="single" w:sz="4" w:space="0" w:color="auto"/>
            </w:tcBorders>
            <w:vAlign w:val="center"/>
            <w:hideMark/>
          </w:tcPr>
          <w:p w14:paraId="2DFF8A4E" w14:textId="77777777" w:rsidR="00C85072" w:rsidRDefault="00C85072">
            <w:pPr>
              <w:pStyle w:val="afffc"/>
            </w:pPr>
            <w:r>
              <w:t>17,54</w:t>
            </w:r>
          </w:p>
        </w:tc>
        <w:tc>
          <w:tcPr>
            <w:tcW w:w="509" w:type="pct"/>
            <w:tcBorders>
              <w:top w:val="nil"/>
              <w:left w:val="nil"/>
              <w:bottom w:val="single" w:sz="4" w:space="0" w:color="auto"/>
              <w:right w:val="single" w:sz="4" w:space="0" w:color="auto"/>
            </w:tcBorders>
            <w:vAlign w:val="center"/>
            <w:hideMark/>
          </w:tcPr>
          <w:p w14:paraId="3F699CE4" w14:textId="77777777" w:rsidR="00C85072" w:rsidRDefault="00C85072">
            <w:pPr>
              <w:pStyle w:val="afffc"/>
            </w:pPr>
            <w:r>
              <w:t>-</w:t>
            </w:r>
          </w:p>
        </w:tc>
      </w:tr>
      <w:tr w:rsidR="00C85072" w14:paraId="782E332E"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1A609383" w14:textId="77777777" w:rsidR="00C85072" w:rsidRDefault="00C85072">
            <w:pPr>
              <w:pStyle w:val="afffc"/>
            </w:pPr>
            <w:r>
              <w:t>2</w:t>
            </w:r>
          </w:p>
        </w:tc>
        <w:tc>
          <w:tcPr>
            <w:tcW w:w="1276" w:type="pct"/>
            <w:tcBorders>
              <w:top w:val="nil"/>
              <w:left w:val="nil"/>
              <w:bottom w:val="single" w:sz="4" w:space="0" w:color="auto"/>
              <w:right w:val="single" w:sz="4" w:space="0" w:color="auto"/>
            </w:tcBorders>
            <w:vAlign w:val="center"/>
            <w:hideMark/>
          </w:tcPr>
          <w:p w14:paraId="0607D71E" w14:textId="77777777" w:rsidR="00C85072" w:rsidRDefault="00C85072">
            <w:pPr>
              <w:pStyle w:val="afffc"/>
            </w:pPr>
            <w:r>
              <w:t>Поликлиники и лечебные учреждения, дома-интернаты</w:t>
            </w:r>
          </w:p>
        </w:tc>
        <w:tc>
          <w:tcPr>
            <w:tcW w:w="415" w:type="pct"/>
            <w:tcBorders>
              <w:top w:val="nil"/>
              <w:left w:val="nil"/>
              <w:bottom w:val="single" w:sz="4" w:space="0" w:color="auto"/>
              <w:right w:val="single" w:sz="4" w:space="0" w:color="auto"/>
            </w:tcBorders>
            <w:vAlign w:val="center"/>
            <w:hideMark/>
          </w:tcPr>
          <w:p w14:paraId="75D45B28" w14:textId="77777777" w:rsidR="00C85072" w:rsidRDefault="00C85072">
            <w:pPr>
              <w:pStyle w:val="afffc"/>
            </w:pPr>
            <w:r>
              <w:t>21,30</w:t>
            </w:r>
          </w:p>
        </w:tc>
        <w:tc>
          <w:tcPr>
            <w:tcW w:w="406" w:type="pct"/>
            <w:tcBorders>
              <w:top w:val="nil"/>
              <w:left w:val="nil"/>
              <w:bottom w:val="single" w:sz="4" w:space="0" w:color="auto"/>
              <w:right w:val="single" w:sz="4" w:space="0" w:color="auto"/>
            </w:tcBorders>
            <w:vAlign w:val="center"/>
            <w:hideMark/>
          </w:tcPr>
          <w:p w14:paraId="6EBA15C0" w14:textId="77777777" w:rsidR="00C85072" w:rsidRDefault="00C85072">
            <w:pPr>
              <w:pStyle w:val="afffc"/>
            </w:pPr>
            <w:r>
              <w:t>20,67</w:t>
            </w:r>
          </w:p>
        </w:tc>
        <w:tc>
          <w:tcPr>
            <w:tcW w:w="389" w:type="pct"/>
            <w:tcBorders>
              <w:top w:val="nil"/>
              <w:left w:val="nil"/>
              <w:bottom w:val="single" w:sz="4" w:space="0" w:color="auto"/>
              <w:right w:val="single" w:sz="4" w:space="0" w:color="auto"/>
            </w:tcBorders>
            <w:vAlign w:val="center"/>
            <w:hideMark/>
          </w:tcPr>
          <w:p w14:paraId="73E14947" w14:textId="77777777" w:rsidR="00C85072" w:rsidRDefault="00C85072">
            <w:pPr>
              <w:pStyle w:val="afffc"/>
            </w:pPr>
            <w:r>
              <w:t>20,05</w:t>
            </w:r>
          </w:p>
        </w:tc>
        <w:tc>
          <w:tcPr>
            <w:tcW w:w="389" w:type="pct"/>
            <w:tcBorders>
              <w:top w:val="nil"/>
              <w:left w:val="nil"/>
              <w:bottom w:val="single" w:sz="4" w:space="0" w:color="auto"/>
              <w:right w:val="single" w:sz="4" w:space="0" w:color="auto"/>
            </w:tcBorders>
            <w:vAlign w:val="center"/>
            <w:hideMark/>
          </w:tcPr>
          <w:p w14:paraId="24C5239A" w14:textId="77777777" w:rsidR="00C85072" w:rsidRDefault="00C85072">
            <w:pPr>
              <w:pStyle w:val="afffc"/>
            </w:pPr>
            <w:r>
              <w:t>19,42</w:t>
            </w:r>
          </w:p>
        </w:tc>
        <w:tc>
          <w:tcPr>
            <w:tcW w:w="424" w:type="pct"/>
            <w:tcBorders>
              <w:top w:val="nil"/>
              <w:left w:val="nil"/>
              <w:bottom w:val="single" w:sz="4" w:space="0" w:color="auto"/>
              <w:right w:val="single" w:sz="4" w:space="0" w:color="auto"/>
            </w:tcBorders>
            <w:vAlign w:val="center"/>
            <w:hideMark/>
          </w:tcPr>
          <w:p w14:paraId="39F399B2" w14:textId="77777777" w:rsidR="00C85072" w:rsidRDefault="00C85072">
            <w:pPr>
              <w:pStyle w:val="afffc"/>
            </w:pPr>
            <w:r>
              <w:t>18,79</w:t>
            </w:r>
          </w:p>
        </w:tc>
        <w:tc>
          <w:tcPr>
            <w:tcW w:w="498" w:type="pct"/>
            <w:tcBorders>
              <w:top w:val="nil"/>
              <w:left w:val="nil"/>
              <w:bottom w:val="single" w:sz="4" w:space="0" w:color="auto"/>
              <w:right w:val="single" w:sz="4" w:space="0" w:color="auto"/>
            </w:tcBorders>
            <w:vAlign w:val="center"/>
            <w:hideMark/>
          </w:tcPr>
          <w:p w14:paraId="515C17D5" w14:textId="77777777" w:rsidR="00C85072" w:rsidRDefault="00C85072">
            <w:pPr>
              <w:pStyle w:val="afffc"/>
            </w:pPr>
            <w:r>
              <w:t>18,17</w:t>
            </w:r>
          </w:p>
        </w:tc>
        <w:tc>
          <w:tcPr>
            <w:tcW w:w="464" w:type="pct"/>
            <w:tcBorders>
              <w:top w:val="nil"/>
              <w:left w:val="nil"/>
              <w:bottom w:val="single" w:sz="4" w:space="0" w:color="auto"/>
              <w:right w:val="single" w:sz="4" w:space="0" w:color="auto"/>
            </w:tcBorders>
            <w:vAlign w:val="center"/>
            <w:hideMark/>
          </w:tcPr>
          <w:p w14:paraId="550B1BDF" w14:textId="77777777" w:rsidR="00C85072" w:rsidRDefault="00C85072">
            <w:pPr>
              <w:pStyle w:val="afffc"/>
            </w:pPr>
            <w:r>
              <w:t>17,54</w:t>
            </w:r>
          </w:p>
        </w:tc>
        <w:tc>
          <w:tcPr>
            <w:tcW w:w="509" w:type="pct"/>
            <w:tcBorders>
              <w:top w:val="nil"/>
              <w:left w:val="nil"/>
              <w:bottom w:val="single" w:sz="4" w:space="0" w:color="auto"/>
              <w:right w:val="single" w:sz="4" w:space="0" w:color="auto"/>
            </w:tcBorders>
            <w:vAlign w:val="center"/>
            <w:hideMark/>
          </w:tcPr>
          <w:p w14:paraId="26391D85" w14:textId="77777777" w:rsidR="00C85072" w:rsidRDefault="00C85072">
            <w:pPr>
              <w:pStyle w:val="afffc"/>
            </w:pPr>
            <w:r>
              <w:t>-</w:t>
            </w:r>
          </w:p>
        </w:tc>
      </w:tr>
      <w:tr w:rsidR="00C85072" w14:paraId="45C0EE12" w14:textId="77777777" w:rsidTr="00C85072">
        <w:trPr>
          <w:trHeight w:val="56"/>
        </w:trPr>
        <w:tc>
          <w:tcPr>
            <w:tcW w:w="231" w:type="pct"/>
            <w:tcBorders>
              <w:top w:val="nil"/>
              <w:left w:val="single" w:sz="4" w:space="0" w:color="auto"/>
              <w:bottom w:val="single" w:sz="4" w:space="0" w:color="auto"/>
              <w:right w:val="single" w:sz="4" w:space="0" w:color="auto"/>
            </w:tcBorders>
            <w:noWrap/>
            <w:vAlign w:val="center"/>
            <w:hideMark/>
          </w:tcPr>
          <w:p w14:paraId="1F6E70F0" w14:textId="77777777" w:rsidR="00C85072" w:rsidRDefault="00C85072">
            <w:pPr>
              <w:pStyle w:val="afffc"/>
            </w:pPr>
            <w:r>
              <w:t>3</w:t>
            </w:r>
          </w:p>
        </w:tc>
        <w:tc>
          <w:tcPr>
            <w:tcW w:w="1276" w:type="pct"/>
            <w:tcBorders>
              <w:top w:val="nil"/>
              <w:left w:val="nil"/>
              <w:bottom w:val="single" w:sz="4" w:space="0" w:color="auto"/>
              <w:right w:val="single" w:sz="4" w:space="0" w:color="auto"/>
            </w:tcBorders>
            <w:vAlign w:val="center"/>
            <w:hideMark/>
          </w:tcPr>
          <w:p w14:paraId="6AEF592A" w14:textId="77777777" w:rsidR="00C85072" w:rsidRDefault="00C85072">
            <w:pPr>
              <w:pStyle w:val="afffc"/>
            </w:pPr>
            <w:r>
              <w:t>Дошкольные учреждения</w:t>
            </w:r>
          </w:p>
        </w:tc>
        <w:tc>
          <w:tcPr>
            <w:tcW w:w="1210" w:type="pct"/>
            <w:gridSpan w:val="3"/>
            <w:tcBorders>
              <w:top w:val="single" w:sz="4" w:space="0" w:color="auto"/>
              <w:left w:val="nil"/>
              <w:bottom w:val="single" w:sz="4" w:space="0" w:color="auto"/>
              <w:right w:val="single" w:sz="4" w:space="0" w:color="auto"/>
            </w:tcBorders>
            <w:vAlign w:val="center"/>
            <w:hideMark/>
          </w:tcPr>
          <w:p w14:paraId="7B3C8003" w14:textId="77777777" w:rsidR="00C85072" w:rsidRDefault="00C85072">
            <w:pPr>
              <w:pStyle w:val="afffc"/>
            </w:pPr>
            <w:r>
              <w:t>28,64</w:t>
            </w:r>
          </w:p>
        </w:tc>
        <w:tc>
          <w:tcPr>
            <w:tcW w:w="389" w:type="pct"/>
            <w:tcBorders>
              <w:top w:val="nil"/>
              <w:left w:val="nil"/>
              <w:bottom w:val="single" w:sz="4" w:space="0" w:color="auto"/>
              <w:right w:val="single" w:sz="4" w:space="0" w:color="auto"/>
            </w:tcBorders>
            <w:vAlign w:val="center"/>
            <w:hideMark/>
          </w:tcPr>
          <w:p w14:paraId="5B07F8B0" w14:textId="77777777" w:rsidR="00C85072" w:rsidRDefault="00C85072">
            <w:pPr>
              <w:pStyle w:val="afffc"/>
            </w:pPr>
            <w:r>
              <w:t>-</w:t>
            </w:r>
          </w:p>
        </w:tc>
        <w:tc>
          <w:tcPr>
            <w:tcW w:w="424" w:type="pct"/>
            <w:tcBorders>
              <w:top w:val="nil"/>
              <w:left w:val="nil"/>
              <w:bottom w:val="single" w:sz="4" w:space="0" w:color="auto"/>
              <w:right w:val="single" w:sz="4" w:space="0" w:color="auto"/>
            </w:tcBorders>
            <w:vAlign w:val="center"/>
            <w:hideMark/>
          </w:tcPr>
          <w:p w14:paraId="5BDC4CAE" w14:textId="77777777" w:rsidR="00C85072" w:rsidRDefault="00C85072">
            <w:pPr>
              <w:pStyle w:val="afffc"/>
            </w:pPr>
            <w:r>
              <w:t>-</w:t>
            </w:r>
          </w:p>
        </w:tc>
        <w:tc>
          <w:tcPr>
            <w:tcW w:w="498" w:type="pct"/>
            <w:tcBorders>
              <w:top w:val="nil"/>
              <w:left w:val="nil"/>
              <w:bottom w:val="single" w:sz="4" w:space="0" w:color="auto"/>
              <w:right w:val="single" w:sz="4" w:space="0" w:color="auto"/>
            </w:tcBorders>
            <w:vAlign w:val="center"/>
            <w:hideMark/>
          </w:tcPr>
          <w:p w14:paraId="2D7699C3" w14:textId="77777777" w:rsidR="00C85072" w:rsidRDefault="00C85072">
            <w:pPr>
              <w:pStyle w:val="afffc"/>
            </w:pPr>
            <w:r>
              <w:t>-</w:t>
            </w:r>
          </w:p>
        </w:tc>
        <w:tc>
          <w:tcPr>
            <w:tcW w:w="464" w:type="pct"/>
            <w:tcBorders>
              <w:top w:val="nil"/>
              <w:left w:val="nil"/>
              <w:bottom w:val="single" w:sz="4" w:space="0" w:color="auto"/>
              <w:right w:val="single" w:sz="4" w:space="0" w:color="auto"/>
            </w:tcBorders>
            <w:vAlign w:val="center"/>
            <w:hideMark/>
          </w:tcPr>
          <w:p w14:paraId="39F58C8E" w14:textId="77777777" w:rsidR="00C85072" w:rsidRDefault="00C85072">
            <w:pPr>
              <w:pStyle w:val="afffc"/>
            </w:pPr>
            <w:r>
              <w:t>-</w:t>
            </w:r>
          </w:p>
        </w:tc>
        <w:tc>
          <w:tcPr>
            <w:tcW w:w="509" w:type="pct"/>
            <w:tcBorders>
              <w:top w:val="nil"/>
              <w:left w:val="nil"/>
              <w:bottom w:val="single" w:sz="4" w:space="0" w:color="auto"/>
              <w:right w:val="single" w:sz="4" w:space="0" w:color="auto"/>
            </w:tcBorders>
            <w:vAlign w:val="center"/>
            <w:hideMark/>
          </w:tcPr>
          <w:p w14:paraId="1C1DFEB4" w14:textId="77777777" w:rsidR="00C85072" w:rsidRDefault="00C85072">
            <w:pPr>
              <w:pStyle w:val="afffc"/>
            </w:pPr>
            <w:r>
              <w:t>-</w:t>
            </w:r>
          </w:p>
        </w:tc>
      </w:tr>
      <w:tr w:rsidR="00C85072" w14:paraId="78CF0A7F"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157A089A" w14:textId="77777777" w:rsidR="00C85072" w:rsidRDefault="00C85072">
            <w:pPr>
              <w:pStyle w:val="afffc"/>
            </w:pPr>
            <w:r>
              <w:t>4</w:t>
            </w:r>
          </w:p>
        </w:tc>
        <w:tc>
          <w:tcPr>
            <w:tcW w:w="1276" w:type="pct"/>
            <w:tcBorders>
              <w:top w:val="nil"/>
              <w:left w:val="nil"/>
              <w:bottom w:val="single" w:sz="4" w:space="0" w:color="auto"/>
              <w:right w:val="single" w:sz="4" w:space="0" w:color="auto"/>
            </w:tcBorders>
            <w:vAlign w:val="center"/>
            <w:hideMark/>
          </w:tcPr>
          <w:p w14:paraId="05A8AA2E" w14:textId="77777777" w:rsidR="00C85072" w:rsidRDefault="00C85072">
            <w:pPr>
              <w:pStyle w:val="afffc"/>
            </w:pPr>
            <w:r>
              <w:t>Сервисного обслуживания</w:t>
            </w:r>
          </w:p>
        </w:tc>
        <w:tc>
          <w:tcPr>
            <w:tcW w:w="415" w:type="pct"/>
            <w:tcBorders>
              <w:top w:val="nil"/>
              <w:left w:val="nil"/>
              <w:bottom w:val="single" w:sz="4" w:space="0" w:color="auto"/>
              <w:right w:val="single" w:sz="4" w:space="0" w:color="auto"/>
            </w:tcBorders>
            <w:vAlign w:val="center"/>
            <w:hideMark/>
          </w:tcPr>
          <w:p w14:paraId="32955CF6" w14:textId="77777777" w:rsidR="00C85072" w:rsidRDefault="00C85072">
            <w:pPr>
              <w:pStyle w:val="afffc"/>
            </w:pPr>
            <w:r>
              <w:t>14,41</w:t>
            </w:r>
          </w:p>
        </w:tc>
        <w:tc>
          <w:tcPr>
            <w:tcW w:w="406" w:type="pct"/>
            <w:tcBorders>
              <w:top w:val="nil"/>
              <w:left w:val="nil"/>
              <w:bottom w:val="single" w:sz="4" w:space="0" w:color="auto"/>
              <w:right w:val="single" w:sz="4" w:space="0" w:color="auto"/>
            </w:tcBorders>
            <w:vAlign w:val="center"/>
            <w:hideMark/>
          </w:tcPr>
          <w:p w14:paraId="271C1053" w14:textId="77777777" w:rsidR="00C85072" w:rsidRDefault="00C85072">
            <w:pPr>
              <w:pStyle w:val="afffc"/>
            </w:pPr>
            <w:r>
              <w:t>13,78</w:t>
            </w:r>
          </w:p>
        </w:tc>
        <w:tc>
          <w:tcPr>
            <w:tcW w:w="389" w:type="pct"/>
            <w:tcBorders>
              <w:top w:val="nil"/>
              <w:left w:val="nil"/>
              <w:bottom w:val="single" w:sz="4" w:space="0" w:color="auto"/>
              <w:right w:val="single" w:sz="4" w:space="0" w:color="auto"/>
            </w:tcBorders>
            <w:vAlign w:val="center"/>
            <w:hideMark/>
          </w:tcPr>
          <w:p w14:paraId="7AAB1A83" w14:textId="77777777" w:rsidR="00C85072" w:rsidRDefault="00C85072">
            <w:pPr>
              <w:pStyle w:val="afffc"/>
            </w:pPr>
            <w:r>
              <w:t>13,16</w:t>
            </w:r>
          </w:p>
        </w:tc>
        <w:tc>
          <w:tcPr>
            <w:tcW w:w="389" w:type="pct"/>
            <w:tcBorders>
              <w:top w:val="nil"/>
              <w:left w:val="nil"/>
              <w:bottom w:val="single" w:sz="4" w:space="0" w:color="auto"/>
              <w:right w:val="single" w:sz="4" w:space="0" w:color="auto"/>
            </w:tcBorders>
            <w:vAlign w:val="center"/>
            <w:hideMark/>
          </w:tcPr>
          <w:p w14:paraId="1125160B" w14:textId="77777777" w:rsidR="00C85072" w:rsidRDefault="00C85072">
            <w:pPr>
              <w:pStyle w:val="afffc"/>
            </w:pPr>
            <w:r>
              <w:t>12,53</w:t>
            </w:r>
          </w:p>
        </w:tc>
        <w:tc>
          <w:tcPr>
            <w:tcW w:w="424" w:type="pct"/>
            <w:tcBorders>
              <w:top w:val="nil"/>
              <w:left w:val="nil"/>
              <w:bottom w:val="single" w:sz="4" w:space="0" w:color="auto"/>
              <w:right w:val="single" w:sz="4" w:space="0" w:color="auto"/>
            </w:tcBorders>
            <w:vAlign w:val="center"/>
            <w:hideMark/>
          </w:tcPr>
          <w:p w14:paraId="56CB609D" w14:textId="77777777" w:rsidR="00C85072" w:rsidRDefault="00C85072">
            <w:pPr>
              <w:pStyle w:val="afffc"/>
            </w:pPr>
            <w:r>
              <w:t>12,53</w:t>
            </w:r>
          </w:p>
        </w:tc>
        <w:tc>
          <w:tcPr>
            <w:tcW w:w="498" w:type="pct"/>
            <w:tcBorders>
              <w:top w:val="nil"/>
              <w:left w:val="nil"/>
              <w:bottom w:val="single" w:sz="4" w:space="0" w:color="auto"/>
              <w:right w:val="single" w:sz="4" w:space="0" w:color="auto"/>
            </w:tcBorders>
            <w:vAlign w:val="center"/>
            <w:hideMark/>
          </w:tcPr>
          <w:p w14:paraId="53463EDA" w14:textId="77777777" w:rsidR="00C85072" w:rsidRDefault="00C85072">
            <w:pPr>
              <w:pStyle w:val="afffc"/>
            </w:pPr>
            <w:r>
              <w:t>-</w:t>
            </w:r>
          </w:p>
        </w:tc>
        <w:tc>
          <w:tcPr>
            <w:tcW w:w="464" w:type="pct"/>
            <w:tcBorders>
              <w:top w:val="nil"/>
              <w:left w:val="nil"/>
              <w:bottom w:val="single" w:sz="4" w:space="0" w:color="auto"/>
              <w:right w:val="single" w:sz="4" w:space="0" w:color="auto"/>
            </w:tcBorders>
            <w:vAlign w:val="center"/>
            <w:hideMark/>
          </w:tcPr>
          <w:p w14:paraId="48E6068A" w14:textId="77777777" w:rsidR="00C85072" w:rsidRDefault="00C85072">
            <w:pPr>
              <w:pStyle w:val="afffc"/>
            </w:pPr>
            <w:r>
              <w:t>-</w:t>
            </w:r>
          </w:p>
        </w:tc>
        <w:tc>
          <w:tcPr>
            <w:tcW w:w="509" w:type="pct"/>
            <w:tcBorders>
              <w:top w:val="nil"/>
              <w:left w:val="nil"/>
              <w:bottom w:val="single" w:sz="4" w:space="0" w:color="auto"/>
              <w:right w:val="single" w:sz="4" w:space="0" w:color="auto"/>
            </w:tcBorders>
            <w:vAlign w:val="center"/>
            <w:hideMark/>
          </w:tcPr>
          <w:p w14:paraId="3B95B1B4" w14:textId="77777777" w:rsidR="00C85072" w:rsidRDefault="00C85072">
            <w:pPr>
              <w:pStyle w:val="afffc"/>
            </w:pPr>
            <w:r>
              <w:t>-</w:t>
            </w:r>
          </w:p>
        </w:tc>
      </w:tr>
      <w:tr w:rsidR="00C85072" w14:paraId="1AD28EDF"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39D2AE9C" w14:textId="77777777" w:rsidR="00C85072" w:rsidRDefault="00C85072">
            <w:pPr>
              <w:pStyle w:val="afffc"/>
            </w:pPr>
            <w:r>
              <w:t>5</w:t>
            </w:r>
          </w:p>
        </w:tc>
        <w:tc>
          <w:tcPr>
            <w:tcW w:w="1276" w:type="pct"/>
            <w:tcBorders>
              <w:top w:val="nil"/>
              <w:left w:val="nil"/>
              <w:bottom w:val="single" w:sz="4" w:space="0" w:color="auto"/>
              <w:right w:val="single" w:sz="4" w:space="0" w:color="auto"/>
            </w:tcBorders>
            <w:vAlign w:val="center"/>
            <w:hideMark/>
          </w:tcPr>
          <w:p w14:paraId="628175E7" w14:textId="77777777" w:rsidR="00C85072" w:rsidRDefault="00C85072">
            <w:pPr>
              <w:pStyle w:val="afffc"/>
            </w:pPr>
            <w:r>
              <w:t>Административного назначения (офисы)</w:t>
            </w:r>
          </w:p>
        </w:tc>
        <w:tc>
          <w:tcPr>
            <w:tcW w:w="415" w:type="pct"/>
            <w:tcBorders>
              <w:top w:val="nil"/>
              <w:left w:val="nil"/>
              <w:bottom w:val="single" w:sz="4" w:space="0" w:color="auto"/>
              <w:right w:val="single" w:sz="4" w:space="0" w:color="auto"/>
            </w:tcBorders>
            <w:vAlign w:val="center"/>
            <w:hideMark/>
          </w:tcPr>
          <w:p w14:paraId="1B9519F4" w14:textId="77777777" w:rsidR="00C85072" w:rsidRDefault="00C85072">
            <w:pPr>
              <w:pStyle w:val="afffc"/>
            </w:pPr>
            <w:r>
              <w:t>22,55</w:t>
            </w:r>
          </w:p>
        </w:tc>
        <w:tc>
          <w:tcPr>
            <w:tcW w:w="406" w:type="pct"/>
            <w:tcBorders>
              <w:top w:val="nil"/>
              <w:left w:val="nil"/>
              <w:bottom w:val="single" w:sz="4" w:space="0" w:color="auto"/>
              <w:right w:val="single" w:sz="4" w:space="0" w:color="auto"/>
            </w:tcBorders>
            <w:vAlign w:val="center"/>
            <w:hideMark/>
          </w:tcPr>
          <w:p w14:paraId="421162DB" w14:textId="77777777" w:rsidR="00C85072" w:rsidRDefault="00C85072">
            <w:pPr>
              <w:pStyle w:val="afffc"/>
            </w:pPr>
            <w:r>
              <w:t>21,30</w:t>
            </w:r>
          </w:p>
        </w:tc>
        <w:tc>
          <w:tcPr>
            <w:tcW w:w="389" w:type="pct"/>
            <w:tcBorders>
              <w:top w:val="nil"/>
              <w:left w:val="nil"/>
              <w:bottom w:val="single" w:sz="4" w:space="0" w:color="auto"/>
              <w:right w:val="single" w:sz="4" w:space="0" w:color="auto"/>
            </w:tcBorders>
            <w:vAlign w:val="center"/>
            <w:hideMark/>
          </w:tcPr>
          <w:p w14:paraId="300A54C2" w14:textId="77777777" w:rsidR="00C85072" w:rsidRDefault="00C85072">
            <w:pPr>
              <w:pStyle w:val="afffc"/>
            </w:pPr>
            <w:r>
              <w:t>20,67</w:t>
            </w:r>
          </w:p>
        </w:tc>
        <w:tc>
          <w:tcPr>
            <w:tcW w:w="389" w:type="pct"/>
            <w:tcBorders>
              <w:top w:val="nil"/>
              <w:left w:val="nil"/>
              <w:bottom w:val="single" w:sz="4" w:space="0" w:color="auto"/>
              <w:right w:val="single" w:sz="4" w:space="0" w:color="auto"/>
            </w:tcBorders>
            <w:vAlign w:val="center"/>
            <w:hideMark/>
          </w:tcPr>
          <w:p w14:paraId="17627138" w14:textId="77777777" w:rsidR="00C85072" w:rsidRDefault="00C85072">
            <w:pPr>
              <w:pStyle w:val="afffc"/>
            </w:pPr>
            <w:r>
              <w:t>16,92</w:t>
            </w:r>
          </w:p>
        </w:tc>
        <w:tc>
          <w:tcPr>
            <w:tcW w:w="424" w:type="pct"/>
            <w:tcBorders>
              <w:top w:val="nil"/>
              <w:left w:val="nil"/>
              <w:bottom w:val="single" w:sz="4" w:space="0" w:color="auto"/>
              <w:right w:val="single" w:sz="4" w:space="0" w:color="auto"/>
            </w:tcBorders>
            <w:vAlign w:val="center"/>
            <w:hideMark/>
          </w:tcPr>
          <w:p w14:paraId="369E238C" w14:textId="77777777" w:rsidR="00C85072" w:rsidRDefault="00C85072">
            <w:pPr>
              <w:pStyle w:val="afffc"/>
            </w:pPr>
            <w:r>
              <w:t>15,04</w:t>
            </w:r>
          </w:p>
        </w:tc>
        <w:tc>
          <w:tcPr>
            <w:tcW w:w="498" w:type="pct"/>
            <w:tcBorders>
              <w:top w:val="nil"/>
              <w:left w:val="nil"/>
              <w:bottom w:val="single" w:sz="4" w:space="0" w:color="auto"/>
              <w:right w:val="single" w:sz="4" w:space="0" w:color="auto"/>
            </w:tcBorders>
            <w:vAlign w:val="center"/>
            <w:hideMark/>
          </w:tcPr>
          <w:p w14:paraId="6BC68028" w14:textId="77777777" w:rsidR="00C85072" w:rsidRDefault="00C85072">
            <w:pPr>
              <w:pStyle w:val="afffc"/>
            </w:pPr>
            <w:r>
              <w:t>13,78</w:t>
            </w:r>
          </w:p>
        </w:tc>
        <w:tc>
          <w:tcPr>
            <w:tcW w:w="464" w:type="pct"/>
            <w:tcBorders>
              <w:top w:val="nil"/>
              <w:left w:val="nil"/>
              <w:bottom w:val="single" w:sz="4" w:space="0" w:color="auto"/>
              <w:right w:val="single" w:sz="4" w:space="0" w:color="auto"/>
            </w:tcBorders>
            <w:vAlign w:val="center"/>
            <w:hideMark/>
          </w:tcPr>
          <w:p w14:paraId="392F779E" w14:textId="77777777" w:rsidR="00C85072" w:rsidRDefault="00C85072">
            <w:pPr>
              <w:pStyle w:val="afffc"/>
            </w:pPr>
            <w:r>
              <w:t>12,53</w:t>
            </w:r>
          </w:p>
        </w:tc>
        <w:tc>
          <w:tcPr>
            <w:tcW w:w="509" w:type="pct"/>
            <w:tcBorders>
              <w:top w:val="nil"/>
              <w:left w:val="nil"/>
              <w:bottom w:val="single" w:sz="4" w:space="0" w:color="auto"/>
              <w:right w:val="single" w:sz="4" w:space="0" w:color="auto"/>
            </w:tcBorders>
            <w:vAlign w:val="center"/>
            <w:hideMark/>
          </w:tcPr>
          <w:p w14:paraId="6D0CB041" w14:textId="77777777" w:rsidR="00C85072" w:rsidRDefault="00C85072">
            <w:pPr>
              <w:pStyle w:val="afffc"/>
            </w:pPr>
            <w:r>
              <w:t>12,53</w:t>
            </w:r>
          </w:p>
        </w:tc>
      </w:tr>
    </w:tbl>
    <w:p w14:paraId="1ABFD229" w14:textId="77777777" w:rsidR="00C85072" w:rsidRDefault="00C85072" w:rsidP="00C85072">
      <w:pPr>
        <w:pStyle w:val="S"/>
        <w:rPr>
          <w:rFonts w:eastAsiaTheme="minorHAnsi"/>
        </w:rPr>
      </w:pPr>
      <w:r>
        <w:rPr>
          <w:rFonts w:eastAsiaTheme="minorHAnsi"/>
        </w:rPr>
        <w:t>2) удельные расходы тепловой энергии на вентиляцию общественных зданий принято с коэффициентом 0,6 от удельного  расхода тепла на их отопление.</w:t>
      </w:r>
    </w:p>
    <w:p w14:paraId="4BEE3DDE" w14:textId="77777777" w:rsidR="00C85072" w:rsidRDefault="00C85072" w:rsidP="00C85072">
      <w:pPr>
        <w:pStyle w:val="S"/>
      </w:pPr>
      <w:r>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14:paraId="0DC858B9" w14:textId="504771BC" w:rsidR="00C85072" w:rsidRDefault="00C85072" w:rsidP="00C85072">
      <w:pPr>
        <w:pStyle w:val="af"/>
        <w:rPr>
          <w:noProof/>
        </w:rPr>
      </w:pPr>
      <w:bookmarkStart w:id="10" w:name="_Toc369362697"/>
      <w:r>
        <w:t>Таблица 1.2</w:t>
      </w:r>
      <w:r w:rsidR="00667752">
        <w:t>2</w:t>
      </w:r>
      <w:r>
        <w:t>.3</w:t>
      </w:r>
    </w:p>
    <w:p w14:paraId="5A007A56" w14:textId="77777777" w:rsidR="00C85072" w:rsidRDefault="00C85072" w:rsidP="00C85072">
      <w:pPr>
        <w:pStyle w:val="S"/>
        <w:jc w:val="center"/>
        <w:rPr>
          <w:u w:val="single"/>
        </w:rPr>
      </w:pPr>
      <w:r>
        <w:rPr>
          <w:noProof/>
          <w:u w:val="single"/>
        </w:rPr>
        <w:t>Норматив потребления тепловой энергии для нужд горячего водоснабжения жилых зданий</w:t>
      </w:r>
      <w:bookmarkEnd w:id="10"/>
    </w:p>
    <w:tbl>
      <w:tblPr>
        <w:tblW w:w="5000" w:type="pct"/>
        <w:jc w:val="center"/>
        <w:tblLook w:val="04A0" w:firstRow="1" w:lastRow="0" w:firstColumn="1" w:lastColumn="0" w:noHBand="0" w:noVBand="1"/>
      </w:tblPr>
      <w:tblGrid>
        <w:gridCol w:w="3790"/>
        <w:gridCol w:w="2000"/>
        <w:gridCol w:w="2152"/>
        <w:gridCol w:w="1911"/>
      </w:tblGrid>
      <w:tr w:rsidR="00C85072" w14:paraId="130D36FB" w14:textId="77777777" w:rsidTr="00C85072">
        <w:trPr>
          <w:trHeight w:val="454"/>
          <w:tblHeader/>
          <w:jc w:val="center"/>
        </w:trPr>
        <w:tc>
          <w:tcPr>
            <w:tcW w:w="1923" w:type="pct"/>
            <w:vMerge w:val="restart"/>
            <w:tcBorders>
              <w:top w:val="single" w:sz="4" w:space="0" w:color="auto"/>
              <w:left w:val="single" w:sz="4" w:space="0" w:color="auto"/>
              <w:bottom w:val="single" w:sz="4" w:space="0" w:color="auto"/>
              <w:right w:val="single" w:sz="4" w:space="0" w:color="auto"/>
            </w:tcBorders>
            <w:vAlign w:val="center"/>
            <w:hideMark/>
          </w:tcPr>
          <w:p w14:paraId="5F6219DF" w14:textId="77777777" w:rsidR="00C85072" w:rsidRDefault="00C85072">
            <w:pPr>
              <w:pStyle w:val="afffc"/>
            </w:pPr>
            <w:r>
              <w:t>Наименование</w:t>
            </w:r>
          </w:p>
          <w:p w14:paraId="518757AD" w14:textId="77777777" w:rsidR="00C85072" w:rsidRDefault="00C85072">
            <w:pPr>
              <w:pStyle w:val="afffc"/>
            </w:pPr>
            <w:r>
              <w:t xml:space="preserve"> коммунальных услуг </w:t>
            </w:r>
          </w:p>
          <w:p w14:paraId="503B759E" w14:textId="77777777" w:rsidR="00C85072" w:rsidRDefault="00C85072">
            <w:pPr>
              <w:pStyle w:val="afffc"/>
            </w:pPr>
            <w:r>
              <w:t>и групп потребителей</w:t>
            </w:r>
          </w:p>
        </w:tc>
        <w:tc>
          <w:tcPr>
            <w:tcW w:w="3077" w:type="pct"/>
            <w:gridSpan w:val="3"/>
            <w:tcBorders>
              <w:top w:val="single" w:sz="4" w:space="0" w:color="auto"/>
              <w:left w:val="nil"/>
              <w:bottom w:val="single" w:sz="4" w:space="0" w:color="auto"/>
              <w:right w:val="single" w:sz="4" w:space="0" w:color="000000"/>
            </w:tcBorders>
            <w:vAlign w:val="center"/>
            <w:hideMark/>
          </w:tcPr>
          <w:p w14:paraId="141C0C36" w14:textId="77777777" w:rsidR="00C85072" w:rsidRDefault="00C85072">
            <w:pPr>
              <w:pStyle w:val="afffc"/>
            </w:pPr>
            <w:r>
              <w:t>Норматив потребления тепловой энергии</w:t>
            </w:r>
          </w:p>
        </w:tc>
      </w:tr>
      <w:tr w:rsidR="00C85072" w14:paraId="0619346E" w14:textId="77777777" w:rsidTr="00C85072">
        <w:trPr>
          <w:trHeight w:val="4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2F9F8" w14:textId="77777777" w:rsidR="00C85072" w:rsidRDefault="00C85072">
            <w:pPr>
              <w:spacing w:after="0" w:line="240" w:lineRule="auto"/>
              <w:ind w:firstLine="0"/>
              <w:jc w:val="left"/>
              <w:rPr>
                <w:sz w:val="20"/>
              </w:rPr>
            </w:pPr>
          </w:p>
        </w:tc>
        <w:tc>
          <w:tcPr>
            <w:tcW w:w="1015" w:type="pct"/>
            <w:tcBorders>
              <w:top w:val="nil"/>
              <w:left w:val="nil"/>
              <w:bottom w:val="single" w:sz="4" w:space="0" w:color="auto"/>
              <w:right w:val="single" w:sz="4" w:space="0" w:color="auto"/>
            </w:tcBorders>
            <w:vAlign w:val="center"/>
            <w:hideMark/>
          </w:tcPr>
          <w:p w14:paraId="763CA789" w14:textId="77777777" w:rsidR="00C85072" w:rsidRDefault="00C85072">
            <w:pPr>
              <w:pStyle w:val="afffc"/>
            </w:pPr>
            <w:r>
              <w:t>ккал/час на одного человека</w:t>
            </w:r>
          </w:p>
        </w:tc>
        <w:tc>
          <w:tcPr>
            <w:tcW w:w="1092" w:type="pct"/>
            <w:tcBorders>
              <w:top w:val="nil"/>
              <w:left w:val="nil"/>
              <w:bottom w:val="single" w:sz="4" w:space="0" w:color="auto"/>
              <w:right w:val="single" w:sz="4" w:space="0" w:color="auto"/>
            </w:tcBorders>
            <w:vAlign w:val="center"/>
            <w:hideMark/>
          </w:tcPr>
          <w:p w14:paraId="0FF42A22" w14:textId="77777777" w:rsidR="00C85072" w:rsidRDefault="00C85072">
            <w:pPr>
              <w:pStyle w:val="afffc"/>
            </w:pPr>
            <w:r>
              <w:t>Гкал/м</w:t>
            </w:r>
            <w:r>
              <w:rPr>
                <w:vertAlign w:val="superscript"/>
              </w:rPr>
              <w:t>3</w:t>
            </w:r>
            <w:r>
              <w:t xml:space="preserve"> на одного человека в месяц</w:t>
            </w:r>
          </w:p>
        </w:tc>
        <w:tc>
          <w:tcPr>
            <w:tcW w:w="970" w:type="pct"/>
            <w:tcBorders>
              <w:top w:val="nil"/>
              <w:left w:val="nil"/>
              <w:bottom w:val="single" w:sz="4" w:space="0" w:color="auto"/>
              <w:right w:val="single" w:sz="4" w:space="0" w:color="auto"/>
            </w:tcBorders>
            <w:vAlign w:val="center"/>
            <w:hideMark/>
          </w:tcPr>
          <w:p w14:paraId="25011B77" w14:textId="77777777" w:rsidR="00C85072" w:rsidRDefault="00C85072">
            <w:pPr>
              <w:pStyle w:val="afffc"/>
            </w:pPr>
            <w:r>
              <w:t>м</w:t>
            </w:r>
            <w:r>
              <w:rPr>
                <w:vertAlign w:val="superscript"/>
              </w:rPr>
              <w:t>3</w:t>
            </w:r>
            <w:r>
              <w:t xml:space="preserve"> на одного </w:t>
            </w:r>
          </w:p>
          <w:p w14:paraId="36877827" w14:textId="77777777" w:rsidR="00C85072" w:rsidRDefault="00C85072">
            <w:pPr>
              <w:pStyle w:val="afffc"/>
            </w:pPr>
            <w:r>
              <w:t>человека</w:t>
            </w:r>
          </w:p>
        </w:tc>
      </w:tr>
      <w:tr w:rsidR="00C85072" w14:paraId="7D9A01EE" w14:textId="77777777" w:rsidTr="00C85072">
        <w:trPr>
          <w:trHeight w:val="454"/>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14:paraId="0FFD25A6" w14:textId="77777777" w:rsidR="00C85072" w:rsidRDefault="00C85072">
            <w:pPr>
              <w:pStyle w:val="afffc"/>
              <w:rPr>
                <w:bCs/>
              </w:rPr>
            </w:pPr>
            <w:r>
              <w:rPr>
                <w:bCs/>
              </w:rPr>
              <w:t>Многоквартирные и жилые дома, оборудованные внутренним водопроводом, центральным горячим водоснабжением и ваннами:</w:t>
            </w:r>
          </w:p>
        </w:tc>
      </w:tr>
      <w:tr w:rsidR="00C85072" w14:paraId="093753CB" w14:textId="77777777" w:rsidTr="00C85072">
        <w:trPr>
          <w:trHeight w:val="59"/>
          <w:jc w:val="center"/>
        </w:trPr>
        <w:tc>
          <w:tcPr>
            <w:tcW w:w="1923" w:type="pct"/>
            <w:tcBorders>
              <w:top w:val="nil"/>
              <w:left w:val="single" w:sz="4" w:space="0" w:color="auto"/>
              <w:bottom w:val="single" w:sz="4" w:space="0" w:color="auto"/>
              <w:right w:val="single" w:sz="4" w:space="0" w:color="auto"/>
            </w:tcBorders>
            <w:noWrap/>
            <w:vAlign w:val="center"/>
            <w:hideMark/>
          </w:tcPr>
          <w:p w14:paraId="1849033F" w14:textId="77777777" w:rsidR="00C85072" w:rsidRDefault="00C85072">
            <w:pPr>
              <w:pStyle w:val="afffc"/>
            </w:pPr>
            <w:r>
              <w:t>10 этажные жилые дома</w:t>
            </w:r>
          </w:p>
        </w:tc>
        <w:tc>
          <w:tcPr>
            <w:tcW w:w="1015" w:type="pct"/>
            <w:tcBorders>
              <w:top w:val="nil"/>
              <w:left w:val="nil"/>
              <w:bottom w:val="single" w:sz="4" w:space="0" w:color="auto"/>
              <w:right w:val="single" w:sz="4" w:space="0" w:color="auto"/>
            </w:tcBorders>
            <w:noWrap/>
            <w:vAlign w:val="center"/>
            <w:hideMark/>
          </w:tcPr>
          <w:p w14:paraId="440E3E0F" w14:textId="77777777" w:rsidR="00C85072" w:rsidRDefault="00C85072">
            <w:pPr>
              <w:pStyle w:val="afffc"/>
            </w:pPr>
            <w:r>
              <w:t>252,13</w:t>
            </w:r>
          </w:p>
        </w:tc>
        <w:tc>
          <w:tcPr>
            <w:tcW w:w="1092" w:type="pct"/>
            <w:tcBorders>
              <w:top w:val="nil"/>
              <w:left w:val="nil"/>
              <w:bottom w:val="single" w:sz="4" w:space="0" w:color="auto"/>
              <w:right w:val="single" w:sz="4" w:space="0" w:color="auto"/>
            </w:tcBorders>
            <w:vAlign w:val="center"/>
            <w:hideMark/>
          </w:tcPr>
          <w:p w14:paraId="716FABCC" w14:textId="77777777" w:rsidR="00C85072" w:rsidRDefault="00C85072">
            <w:pPr>
              <w:pStyle w:val="afffc"/>
            </w:pPr>
            <w:r>
              <w:t>0,182</w:t>
            </w:r>
          </w:p>
        </w:tc>
        <w:tc>
          <w:tcPr>
            <w:tcW w:w="970" w:type="pct"/>
            <w:tcBorders>
              <w:top w:val="nil"/>
              <w:left w:val="nil"/>
              <w:bottom w:val="single" w:sz="4" w:space="0" w:color="auto"/>
              <w:right w:val="single" w:sz="4" w:space="0" w:color="auto"/>
            </w:tcBorders>
            <w:noWrap/>
            <w:vAlign w:val="center"/>
            <w:hideMark/>
          </w:tcPr>
          <w:p w14:paraId="641EB5F5" w14:textId="77777777" w:rsidR="00C85072" w:rsidRDefault="00C85072">
            <w:pPr>
              <w:pStyle w:val="afffc"/>
            </w:pPr>
            <w:r>
              <w:t>3,61</w:t>
            </w:r>
          </w:p>
        </w:tc>
      </w:tr>
      <w:tr w:rsidR="00C85072" w14:paraId="58E0258A" w14:textId="77777777" w:rsidTr="00C85072">
        <w:trPr>
          <w:trHeight w:val="120"/>
          <w:jc w:val="center"/>
        </w:trPr>
        <w:tc>
          <w:tcPr>
            <w:tcW w:w="1923" w:type="pct"/>
            <w:tcBorders>
              <w:top w:val="nil"/>
              <w:left w:val="single" w:sz="4" w:space="0" w:color="auto"/>
              <w:bottom w:val="single" w:sz="4" w:space="0" w:color="auto"/>
              <w:right w:val="single" w:sz="4" w:space="0" w:color="auto"/>
            </w:tcBorders>
            <w:noWrap/>
            <w:vAlign w:val="center"/>
            <w:hideMark/>
          </w:tcPr>
          <w:p w14:paraId="2A9659C8" w14:textId="77777777" w:rsidR="00C85072" w:rsidRDefault="00C85072">
            <w:pPr>
              <w:pStyle w:val="afffc"/>
            </w:pPr>
            <w:r>
              <w:t>9 этажные жилые дома</w:t>
            </w:r>
          </w:p>
        </w:tc>
        <w:tc>
          <w:tcPr>
            <w:tcW w:w="1015" w:type="pct"/>
            <w:tcBorders>
              <w:top w:val="nil"/>
              <w:left w:val="nil"/>
              <w:bottom w:val="single" w:sz="4" w:space="0" w:color="auto"/>
              <w:right w:val="single" w:sz="4" w:space="0" w:color="auto"/>
            </w:tcBorders>
            <w:noWrap/>
            <w:vAlign w:val="center"/>
            <w:hideMark/>
          </w:tcPr>
          <w:p w14:paraId="64FF089F" w14:textId="77777777" w:rsidR="00C85072" w:rsidRDefault="00C85072">
            <w:pPr>
              <w:pStyle w:val="afffc"/>
            </w:pPr>
            <w:r>
              <w:t>247,24</w:t>
            </w:r>
          </w:p>
        </w:tc>
        <w:tc>
          <w:tcPr>
            <w:tcW w:w="1092" w:type="pct"/>
            <w:tcBorders>
              <w:top w:val="nil"/>
              <w:left w:val="nil"/>
              <w:bottom w:val="single" w:sz="4" w:space="0" w:color="auto"/>
              <w:right w:val="single" w:sz="4" w:space="0" w:color="auto"/>
            </w:tcBorders>
            <w:vAlign w:val="center"/>
            <w:hideMark/>
          </w:tcPr>
          <w:p w14:paraId="26FABA18" w14:textId="77777777" w:rsidR="00C85072" w:rsidRDefault="00C85072">
            <w:pPr>
              <w:pStyle w:val="afffc"/>
            </w:pPr>
            <w:r>
              <w:t>0,178</w:t>
            </w:r>
          </w:p>
        </w:tc>
        <w:tc>
          <w:tcPr>
            <w:tcW w:w="970" w:type="pct"/>
            <w:tcBorders>
              <w:top w:val="nil"/>
              <w:left w:val="nil"/>
              <w:bottom w:val="single" w:sz="4" w:space="0" w:color="auto"/>
              <w:right w:val="single" w:sz="4" w:space="0" w:color="auto"/>
            </w:tcBorders>
            <w:noWrap/>
            <w:vAlign w:val="center"/>
            <w:hideMark/>
          </w:tcPr>
          <w:p w14:paraId="7BC1E7A2" w14:textId="77777777" w:rsidR="00C85072" w:rsidRDefault="00C85072">
            <w:pPr>
              <w:pStyle w:val="afffc"/>
            </w:pPr>
            <w:r>
              <w:t>3,54</w:t>
            </w:r>
          </w:p>
        </w:tc>
      </w:tr>
      <w:tr w:rsidR="00C85072" w14:paraId="227AEE98" w14:textId="77777777" w:rsidTr="00C85072">
        <w:trPr>
          <w:trHeight w:val="165"/>
          <w:jc w:val="center"/>
        </w:trPr>
        <w:tc>
          <w:tcPr>
            <w:tcW w:w="1923" w:type="pct"/>
            <w:tcBorders>
              <w:top w:val="nil"/>
              <w:left w:val="single" w:sz="4" w:space="0" w:color="auto"/>
              <w:bottom w:val="single" w:sz="4" w:space="0" w:color="auto"/>
              <w:right w:val="single" w:sz="4" w:space="0" w:color="auto"/>
            </w:tcBorders>
            <w:noWrap/>
            <w:vAlign w:val="center"/>
            <w:hideMark/>
          </w:tcPr>
          <w:p w14:paraId="2A0D0A5B" w14:textId="77777777" w:rsidR="00C85072" w:rsidRDefault="00C85072">
            <w:pPr>
              <w:pStyle w:val="afffc"/>
            </w:pPr>
            <w:r>
              <w:t>7  этажные жилые дома</w:t>
            </w:r>
          </w:p>
        </w:tc>
        <w:tc>
          <w:tcPr>
            <w:tcW w:w="1015" w:type="pct"/>
            <w:tcBorders>
              <w:top w:val="nil"/>
              <w:left w:val="nil"/>
              <w:bottom w:val="single" w:sz="4" w:space="0" w:color="auto"/>
              <w:right w:val="single" w:sz="4" w:space="0" w:color="auto"/>
            </w:tcBorders>
            <w:noWrap/>
            <w:vAlign w:val="center"/>
            <w:hideMark/>
          </w:tcPr>
          <w:p w14:paraId="51531C20" w14:textId="77777777" w:rsidR="00C85072" w:rsidRDefault="00C85072">
            <w:pPr>
              <w:pStyle w:val="afffc"/>
            </w:pPr>
            <w:r>
              <w:t>240,95</w:t>
            </w:r>
          </w:p>
        </w:tc>
        <w:tc>
          <w:tcPr>
            <w:tcW w:w="1092" w:type="pct"/>
            <w:tcBorders>
              <w:top w:val="nil"/>
              <w:left w:val="nil"/>
              <w:bottom w:val="single" w:sz="4" w:space="0" w:color="auto"/>
              <w:right w:val="single" w:sz="4" w:space="0" w:color="auto"/>
            </w:tcBorders>
            <w:vAlign w:val="center"/>
            <w:hideMark/>
          </w:tcPr>
          <w:p w14:paraId="7C6AD402" w14:textId="77777777" w:rsidR="00C85072" w:rsidRDefault="00C85072">
            <w:pPr>
              <w:pStyle w:val="afffc"/>
            </w:pPr>
            <w:r>
              <w:t>0,173</w:t>
            </w:r>
          </w:p>
        </w:tc>
        <w:tc>
          <w:tcPr>
            <w:tcW w:w="970" w:type="pct"/>
            <w:tcBorders>
              <w:top w:val="nil"/>
              <w:left w:val="nil"/>
              <w:bottom w:val="single" w:sz="4" w:space="0" w:color="auto"/>
              <w:right w:val="single" w:sz="4" w:space="0" w:color="auto"/>
            </w:tcBorders>
            <w:noWrap/>
            <w:vAlign w:val="center"/>
            <w:hideMark/>
          </w:tcPr>
          <w:p w14:paraId="29544F82" w14:textId="77777777" w:rsidR="00C85072" w:rsidRDefault="00C85072">
            <w:pPr>
              <w:pStyle w:val="afffc"/>
            </w:pPr>
            <w:r>
              <w:t>3,45</w:t>
            </w:r>
          </w:p>
        </w:tc>
      </w:tr>
      <w:tr w:rsidR="00C85072" w14:paraId="47EC0C8E" w14:textId="77777777" w:rsidTr="00C85072">
        <w:trPr>
          <w:trHeight w:val="198"/>
          <w:jc w:val="center"/>
        </w:trPr>
        <w:tc>
          <w:tcPr>
            <w:tcW w:w="1923" w:type="pct"/>
            <w:tcBorders>
              <w:top w:val="nil"/>
              <w:left w:val="single" w:sz="4" w:space="0" w:color="auto"/>
              <w:bottom w:val="single" w:sz="4" w:space="0" w:color="auto"/>
              <w:right w:val="single" w:sz="4" w:space="0" w:color="auto"/>
            </w:tcBorders>
            <w:noWrap/>
            <w:vAlign w:val="center"/>
            <w:hideMark/>
          </w:tcPr>
          <w:p w14:paraId="611FF1D1" w14:textId="77777777" w:rsidR="00C85072" w:rsidRDefault="00C85072">
            <w:pPr>
              <w:pStyle w:val="afffc"/>
            </w:pPr>
            <w:r>
              <w:t>5 этажные жилые дома</w:t>
            </w:r>
          </w:p>
        </w:tc>
        <w:tc>
          <w:tcPr>
            <w:tcW w:w="1015" w:type="pct"/>
            <w:tcBorders>
              <w:top w:val="nil"/>
              <w:left w:val="nil"/>
              <w:bottom w:val="single" w:sz="4" w:space="0" w:color="auto"/>
              <w:right w:val="single" w:sz="4" w:space="0" w:color="auto"/>
            </w:tcBorders>
            <w:noWrap/>
            <w:vAlign w:val="center"/>
            <w:hideMark/>
          </w:tcPr>
          <w:p w14:paraId="218CCC66" w14:textId="77777777" w:rsidR="00C85072" w:rsidRDefault="00C85072">
            <w:pPr>
              <w:pStyle w:val="afffc"/>
            </w:pPr>
            <w:r>
              <w:t>233,97</w:t>
            </w:r>
          </w:p>
        </w:tc>
        <w:tc>
          <w:tcPr>
            <w:tcW w:w="1092" w:type="pct"/>
            <w:tcBorders>
              <w:top w:val="nil"/>
              <w:left w:val="nil"/>
              <w:bottom w:val="single" w:sz="4" w:space="0" w:color="auto"/>
              <w:right w:val="single" w:sz="4" w:space="0" w:color="auto"/>
            </w:tcBorders>
            <w:vAlign w:val="center"/>
            <w:hideMark/>
          </w:tcPr>
          <w:p w14:paraId="318A26FE" w14:textId="77777777" w:rsidR="00C85072" w:rsidRDefault="00C85072">
            <w:pPr>
              <w:pStyle w:val="afffc"/>
            </w:pPr>
            <w:r>
              <w:t>0,168</w:t>
            </w:r>
          </w:p>
        </w:tc>
        <w:tc>
          <w:tcPr>
            <w:tcW w:w="970" w:type="pct"/>
            <w:tcBorders>
              <w:top w:val="nil"/>
              <w:left w:val="nil"/>
              <w:bottom w:val="single" w:sz="4" w:space="0" w:color="auto"/>
              <w:right w:val="single" w:sz="4" w:space="0" w:color="auto"/>
            </w:tcBorders>
            <w:noWrap/>
            <w:vAlign w:val="center"/>
            <w:hideMark/>
          </w:tcPr>
          <w:p w14:paraId="1C06B21F" w14:textId="77777777" w:rsidR="00C85072" w:rsidRDefault="00C85072">
            <w:pPr>
              <w:pStyle w:val="afffc"/>
            </w:pPr>
            <w:r>
              <w:t>3,35</w:t>
            </w:r>
          </w:p>
        </w:tc>
      </w:tr>
      <w:tr w:rsidR="00C85072" w14:paraId="2AA786DF" w14:textId="77777777" w:rsidTr="00C85072">
        <w:trPr>
          <w:trHeight w:val="101"/>
          <w:jc w:val="center"/>
        </w:trPr>
        <w:tc>
          <w:tcPr>
            <w:tcW w:w="1923" w:type="pct"/>
            <w:tcBorders>
              <w:top w:val="nil"/>
              <w:left w:val="single" w:sz="4" w:space="0" w:color="auto"/>
              <w:bottom w:val="single" w:sz="4" w:space="0" w:color="auto"/>
              <w:right w:val="single" w:sz="4" w:space="0" w:color="auto"/>
            </w:tcBorders>
            <w:noWrap/>
            <w:vAlign w:val="center"/>
            <w:hideMark/>
          </w:tcPr>
          <w:p w14:paraId="45AA6D64" w14:textId="77777777" w:rsidR="00C85072" w:rsidRDefault="00C85072">
            <w:pPr>
              <w:pStyle w:val="afffc"/>
            </w:pPr>
            <w:r>
              <w:t>4 этажные жилые дома</w:t>
            </w:r>
          </w:p>
        </w:tc>
        <w:tc>
          <w:tcPr>
            <w:tcW w:w="1015" w:type="pct"/>
            <w:tcBorders>
              <w:top w:val="nil"/>
              <w:left w:val="nil"/>
              <w:bottom w:val="single" w:sz="4" w:space="0" w:color="auto"/>
              <w:right w:val="single" w:sz="4" w:space="0" w:color="auto"/>
            </w:tcBorders>
            <w:noWrap/>
            <w:vAlign w:val="center"/>
            <w:hideMark/>
          </w:tcPr>
          <w:p w14:paraId="36336BF2" w14:textId="77777777" w:rsidR="00C85072" w:rsidRDefault="00C85072">
            <w:pPr>
              <w:pStyle w:val="afffc"/>
            </w:pPr>
            <w:r>
              <w:t>230,48</w:t>
            </w:r>
          </w:p>
        </w:tc>
        <w:tc>
          <w:tcPr>
            <w:tcW w:w="1092" w:type="pct"/>
            <w:tcBorders>
              <w:top w:val="nil"/>
              <w:left w:val="nil"/>
              <w:bottom w:val="single" w:sz="4" w:space="0" w:color="auto"/>
              <w:right w:val="single" w:sz="4" w:space="0" w:color="auto"/>
            </w:tcBorders>
            <w:vAlign w:val="center"/>
            <w:hideMark/>
          </w:tcPr>
          <w:p w14:paraId="6DC0FBDA" w14:textId="77777777" w:rsidR="00C85072" w:rsidRDefault="00C85072">
            <w:pPr>
              <w:pStyle w:val="afffc"/>
            </w:pPr>
            <w:r>
              <w:t>0,166</w:t>
            </w:r>
          </w:p>
        </w:tc>
        <w:tc>
          <w:tcPr>
            <w:tcW w:w="970" w:type="pct"/>
            <w:tcBorders>
              <w:top w:val="nil"/>
              <w:left w:val="nil"/>
              <w:bottom w:val="single" w:sz="4" w:space="0" w:color="auto"/>
              <w:right w:val="single" w:sz="4" w:space="0" w:color="auto"/>
            </w:tcBorders>
            <w:noWrap/>
            <w:vAlign w:val="center"/>
            <w:hideMark/>
          </w:tcPr>
          <w:p w14:paraId="1F8ACB57" w14:textId="77777777" w:rsidR="00C85072" w:rsidRDefault="00C85072">
            <w:pPr>
              <w:pStyle w:val="afffc"/>
            </w:pPr>
            <w:r>
              <w:t>3,30</w:t>
            </w:r>
          </w:p>
        </w:tc>
      </w:tr>
      <w:tr w:rsidR="00C85072" w14:paraId="2C9E2CBD" w14:textId="77777777" w:rsidTr="00C85072">
        <w:trPr>
          <w:trHeight w:val="147"/>
          <w:jc w:val="center"/>
        </w:trPr>
        <w:tc>
          <w:tcPr>
            <w:tcW w:w="1923" w:type="pct"/>
            <w:tcBorders>
              <w:top w:val="nil"/>
              <w:left w:val="single" w:sz="4" w:space="0" w:color="auto"/>
              <w:bottom w:val="single" w:sz="4" w:space="0" w:color="auto"/>
              <w:right w:val="single" w:sz="4" w:space="0" w:color="auto"/>
            </w:tcBorders>
            <w:noWrap/>
            <w:vAlign w:val="center"/>
            <w:hideMark/>
          </w:tcPr>
          <w:p w14:paraId="77EDF0AD" w14:textId="77777777" w:rsidR="00C85072" w:rsidRDefault="00C85072">
            <w:pPr>
              <w:pStyle w:val="afffc"/>
            </w:pPr>
            <w:r>
              <w:t>3  этажные жилые дома</w:t>
            </w:r>
          </w:p>
        </w:tc>
        <w:tc>
          <w:tcPr>
            <w:tcW w:w="1015" w:type="pct"/>
            <w:tcBorders>
              <w:top w:val="nil"/>
              <w:left w:val="nil"/>
              <w:bottom w:val="single" w:sz="4" w:space="0" w:color="auto"/>
              <w:right w:val="single" w:sz="4" w:space="0" w:color="auto"/>
            </w:tcBorders>
            <w:noWrap/>
            <w:vAlign w:val="center"/>
            <w:hideMark/>
          </w:tcPr>
          <w:p w14:paraId="7E370A9D" w14:textId="77777777" w:rsidR="00C85072" w:rsidRDefault="00C85072">
            <w:pPr>
              <w:pStyle w:val="afffc"/>
            </w:pPr>
            <w:r>
              <w:t>226,99</w:t>
            </w:r>
          </w:p>
        </w:tc>
        <w:tc>
          <w:tcPr>
            <w:tcW w:w="1092" w:type="pct"/>
            <w:tcBorders>
              <w:top w:val="nil"/>
              <w:left w:val="nil"/>
              <w:bottom w:val="single" w:sz="4" w:space="0" w:color="auto"/>
              <w:right w:val="single" w:sz="4" w:space="0" w:color="auto"/>
            </w:tcBorders>
            <w:vAlign w:val="center"/>
            <w:hideMark/>
          </w:tcPr>
          <w:p w14:paraId="209F2D49" w14:textId="77777777" w:rsidR="00C85072" w:rsidRDefault="00C85072">
            <w:pPr>
              <w:pStyle w:val="afffc"/>
            </w:pPr>
            <w:r>
              <w:t>0,163</w:t>
            </w:r>
          </w:p>
        </w:tc>
        <w:tc>
          <w:tcPr>
            <w:tcW w:w="970" w:type="pct"/>
            <w:tcBorders>
              <w:top w:val="nil"/>
              <w:left w:val="nil"/>
              <w:bottom w:val="single" w:sz="4" w:space="0" w:color="auto"/>
              <w:right w:val="single" w:sz="4" w:space="0" w:color="auto"/>
            </w:tcBorders>
            <w:noWrap/>
            <w:vAlign w:val="center"/>
            <w:hideMark/>
          </w:tcPr>
          <w:p w14:paraId="159913ED" w14:textId="77777777" w:rsidR="00C85072" w:rsidRDefault="00C85072">
            <w:pPr>
              <w:pStyle w:val="afffc"/>
            </w:pPr>
            <w:r>
              <w:t>3,25</w:t>
            </w:r>
          </w:p>
        </w:tc>
      </w:tr>
      <w:tr w:rsidR="00C85072" w14:paraId="589B9C69" w14:textId="77777777" w:rsidTr="00C85072">
        <w:trPr>
          <w:trHeight w:val="180"/>
          <w:jc w:val="center"/>
        </w:trPr>
        <w:tc>
          <w:tcPr>
            <w:tcW w:w="1923" w:type="pct"/>
            <w:tcBorders>
              <w:top w:val="nil"/>
              <w:left w:val="single" w:sz="4" w:space="0" w:color="auto"/>
              <w:bottom w:val="single" w:sz="4" w:space="0" w:color="auto"/>
              <w:right w:val="single" w:sz="4" w:space="0" w:color="auto"/>
            </w:tcBorders>
            <w:noWrap/>
            <w:vAlign w:val="center"/>
            <w:hideMark/>
          </w:tcPr>
          <w:p w14:paraId="4B2706A2" w14:textId="77777777" w:rsidR="00C85072" w:rsidRDefault="00C85072">
            <w:pPr>
              <w:pStyle w:val="afffc"/>
            </w:pPr>
            <w:r>
              <w:t>2  этажные жилые дома</w:t>
            </w:r>
          </w:p>
        </w:tc>
        <w:tc>
          <w:tcPr>
            <w:tcW w:w="1015" w:type="pct"/>
            <w:tcBorders>
              <w:top w:val="nil"/>
              <w:left w:val="nil"/>
              <w:bottom w:val="single" w:sz="4" w:space="0" w:color="auto"/>
              <w:right w:val="single" w:sz="4" w:space="0" w:color="auto"/>
            </w:tcBorders>
            <w:noWrap/>
            <w:vAlign w:val="center"/>
            <w:hideMark/>
          </w:tcPr>
          <w:p w14:paraId="333642A1" w14:textId="77777777" w:rsidR="00C85072" w:rsidRDefault="00C85072">
            <w:pPr>
              <w:pStyle w:val="afffc"/>
            </w:pPr>
            <w:r>
              <w:t>224,19</w:t>
            </w:r>
          </w:p>
        </w:tc>
        <w:tc>
          <w:tcPr>
            <w:tcW w:w="1092" w:type="pct"/>
            <w:tcBorders>
              <w:top w:val="nil"/>
              <w:left w:val="nil"/>
              <w:bottom w:val="single" w:sz="4" w:space="0" w:color="auto"/>
              <w:right w:val="single" w:sz="4" w:space="0" w:color="auto"/>
            </w:tcBorders>
            <w:vAlign w:val="center"/>
            <w:hideMark/>
          </w:tcPr>
          <w:p w14:paraId="43A6E2CB" w14:textId="77777777" w:rsidR="00C85072" w:rsidRDefault="00C85072">
            <w:pPr>
              <w:pStyle w:val="afffc"/>
            </w:pPr>
            <w:r>
              <w:t>0,161</w:t>
            </w:r>
          </w:p>
        </w:tc>
        <w:tc>
          <w:tcPr>
            <w:tcW w:w="970" w:type="pct"/>
            <w:tcBorders>
              <w:top w:val="nil"/>
              <w:left w:val="nil"/>
              <w:bottom w:val="single" w:sz="4" w:space="0" w:color="auto"/>
              <w:right w:val="single" w:sz="4" w:space="0" w:color="auto"/>
            </w:tcBorders>
            <w:noWrap/>
            <w:vAlign w:val="center"/>
            <w:hideMark/>
          </w:tcPr>
          <w:p w14:paraId="74576A72" w14:textId="77777777" w:rsidR="00C85072" w:rsidRDefault="00C85072">
            <w:pPr>
              <w:pStyle w:val="afffc"/>
            </w:pPr>
            <w:r>
              <w:t>3,21</w:t>
            </w:r>
          </w:p>
        </w:tc>
      </w:tr>
      <w:tr w:rsidR="00C85072" w14:paraId="7454EBA8" w14:textId="77777777" w:rsidTr="00C85072">
        <w:trPr>
          <w:trHeight w:val="239"/>
          <w:jc w:val="center"/>
        </w:trPr>
        <w:tc>
          <w:tcPr>
            <w:tcW w:w="1923" w:type="pct"/>
            <w:tcBorders>
              <w:top w:val="nil"/>
              <w:left w:val="single" w:sz="4" w:space="0" w:color="auto"/>
              <w:bottom w:val="single" w:sz="4" w:space="0" w:color="auto"/>
              <w:right w:val="single" w:sz="4" w:space="0" w:color="auto"/>
            </w:tcBorders>
            <w:noWrap/>
            <w:vAlign w:val="center"/>
            <w:hideMark/>
          </w:tcPr>
          <w:p w14:paraId="64CC51DE" w14:textId="77777777" w:rsidR="00C85072" w:rsidRDefault="00C85072">
            <w:pPr>
              <w:pStyle w:val="afffc"/>
            </w:pPr>
            <w:r>
              <w:t>1  этажные жилые дома</w:t>
            </w:r>
          </w:p>
        </w:tc>
        <w:tc>
          <w:tcPr>
            <w:tcW w:w="1015" w:type="pct"/>
            <w:tcBorders>
              <w:top w:val="nil"/>
              <w:left w:val="nil"/>
              <w:bottom w:val="single" w:sz="4" w:space="0" w:color="auto"/>
              <w:right w:val="single" w:sz="4" w:space="0" w:color="auto"/>
            </w:tcBorders>
            <w:noWrap/>
            <w:vAlign w:val="center"/>
            <w:hideMark/>
          </w:tcPr>
          <w:p w14:paraId="0D6D96CE" w14:textId="77777777" w:rsidR="00C85072" w:rsidRDefault="00C85072">
            <w:pPr>
              <w:pStyle w:val="afffc"/>
            </w:pPr>
            <w:r>
              <w:t>220,70</w:t>
            </w:r>
          </w:p>
        </w:tc>
        <w:tc>
          <w:tcPr>
            <w:tcW w:w="1092" w:type="pct"/>
            <w:tcBorders>
              <w:top w:val="nil"/>
              <w:left w:val="nil"/>
              <w:bottom w:val="single" w:sz="4" w:space="0" w:color="auto"/>
              <w:right w:val="single" w:sz="4" w:space="0" w:color="auto"/>
            </w:tcBorders>
            <w:vAlign w:val="center"/>
            <w:hideMark/>
          </w:tcPr>
          <w:p w14:paraId="403F188E" w14:textId="77777777" w:rsidR="00C85072" w:rsidRDefault="00C85072">
            <w:pPr>
              <w:pStyle w:val="afffc"/>
            </w:pPr>
            <w:r>
              <w:t>0,159</w:t>
            </w:r>
          </w:p>
        </w:tc>
        <w:tc>
          <w:tcPr>
            <w:tcW w:w="970" w:type="pct"/>
            <w:tcBorders>
              <w:top w:val="nil"/>
              <w:left w:val="nil"/>
              <w:bottom w:val="single" w:sz="4" w:space="0" w:color="auto"/>
              <w:right w:val="single" w:sz="4" w:space="0" w:color="auto"/>
            </w:tcBorders>
            <w:noWrap/>
            <w:vAlign w:val="center"/>
            <w:hideMark/>
          </w:tcPr>
          <w:p w14:paraId="4F9DD082" w14:textId="77777777" w:rsidR="00C85072" w:rsidRDefault="00C85072">
            <w:pPr>
              <w:pStyle w:val="afffc"/>
            </w:pPr>
            <w:r>
              <w:t>3,16</w:t>
            </w:r>
          </w:p>
        </w:tc>
      </w:tr>
      <w:tr w:rsidR="00C85072" w14:paraId="7E7D5ABF" w14:textId="77777777" w:rsidTr="00C85072">
        <w:trPr>
          <w:trHeight w:val="130"/>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78E18377" w14:textId="77777777" w:rsidR="00C85072" w:rsidRDefault="00C85072">
            <w:pPr>
              <w:pStyle w:val="afffc"/>
            </w:pPr>
            <w:r>
              <w:rPr>
                <w:bCs/>
              </w:rPr>
              <w:t>Общежития, с горячим и холодным водоснабжением</w:t>
            </w:r>
            <w:r>
              <w:t>:</w:t>
            </w:r>
          </w:p>
        </w:tc>
      </w:tr>
      <w:tr w:rsidR="00C85072" w14:paraId="4134556B" w14:textId="77777777" w:rsidTr="00C85072">
        <w:trPr>
          <w:trHeight w:val="175"/>
          <w:jc w:val="center"/>
        </w:trPr>
        <w:tc>
          <w:tcPr>
            <w:tcW w:w="1923" w:type="pct"/>
            <w:tcBorders>
              <w:top w:val="nil"/>
              <w:left w:val="single" w:sz="4" w:space="0" w:color="auto"/>
              <w:bottom w:val="single" w:sz="4" w:space="0" w:color="auto"/>
              <w:right w:val="single" w:sz="4" w:space="0" w:color="auto"/>
            </w:tcBorders>
            <w:noWrap/>
            <w:vAlign w:val="center"/>
            <w:hideMark/>
          </w:tcPr>
          <w:p w14:paraId="2A0F4E98" w14:textId="77777777" w:rsidR="00C85072" w:rsidRDefault="00C85072">
            <w:pPr>
              <w:pStyle w:val="afffc"/>
            </w:pPr>
            <w:r>
              <w:t>9 этажные общежития</w:t>
            </w:r>
          </w:p>
        </w:tc>
        <w:tc>
          <w:tcPr>
            <w:tcW w:w="1015" w:type="pct"/>
            <w:tcBorders>
              <w:top w:val="nil"/>
              <w:left w:val="nil"/>
              <w:bottom w:val="single" w:sz="4" w:space="0" w:color="auto"/>
              <w:right w:val="single" w:sz="4" w:space="0" w:color="auto"/>
            </w:tcBorders>
            <w:noWrap/>
            <w:vAlign w:val="center"/>
            <w:hideMark/>
          </w:tcPr>
          <w:p w14:paraId="2846E4C7" w14:textId="77777777" w:rsidR="00C85072" w:rsidRDefault="00C85072">
            <w:pPr>
              <w:pStyle w:val="afffc"/>
            </w:pPr>
            <w:r>
              <w:t>132,00</w:t>
            </w:r>
          </w:p>
        </w:tc>
        <w:tc>
          <w:tcPr>
            <w:tcW w:w="1092" w:type="pct"/>
            <w:tcBorders>
              <w:top w:val="nil"/>
              <w:left w:val="nil"/>
              <w:bottom w:val="single" w:sz="4" w:space="0" w:color="auto"/>
              <w:right w:val="single" w:sz="4" w:space="0" w:color="auto"/>
            </w:tcBorders>
            <w:vAlign w:val="center"/>
            <w:hideMark/>
          </w:tcPr>
          <w:p w14:paraId="42C36BAD" w14:textId="77777777" w:rsidR="00C85072" w:rsidRDefault="00C85072">
            <w:pPr>
              <w:pStyle w:val="afffc"/>
            </w:pPr>
            <w:r>
              <w:t>0,095</w:t>
            </w:r>
          </w:p>
        </w:tc>
        <w:tc>
          <w:tcPr>
            <w:tcW w:w="970" w:type="pct"/>
            <w:tcBorders>
              <w:top w:val="nil"/>
              <w:left w:val="nil"/>
              <w:bottom w:val="single" w:sz="4" w:space="0" w:color="auto"/>
              <w:right w:val="single" w:sz="4" w:space="0" w:color="auto"/>
            </w:tcBorders>
            <w:noWrap/>
            <w:vAlign w:val="center"/>
            <w:hideMark/>
          </w:tcPr>
          <w:p w14:paraId="5E06AD54" w14:textId="77777777" w:rsidR="00C85072" w:rsidRDefault="00C85072">
            <w:pPr>
              <w:pStyle w:val="afffc"/>
            </w:pPr>
            <w:r>
              <w:t>1,89</w:t>
            </w:r>
          </w:p>
        </w:tc>
      </w:tr>
      <w:tr w:rsidR="00C85072" w14:paraId="1FCFA610" w14:textId="77777777" w:rsidTr="00C85072">
        <w:trPr>
          <w:trHeight w:val="208"/>
          <w:jc w:val="center"/>
        </w:trPr>
        <w:tc>
          <w:tcPr>
            <w:tcW w:w="1923" w:type="pct"/>
            <w:tcBorders>
              <w:top w:val="nil"/>
              <w:left w:val="single" w:sz="4" w:space="0" w:color="auto"/>
              <w:bottom w:val="single" w:sz="4" w:space="0" w:color="auto"/>
              <w:right w:val="single" w:sz="4" w:space="0" w:color="auto"/>
            </w:tcBorders>
            <w:noWrap/>
            <w:vAlign w:val="center"/>
            <w:hideMark/>
          </w:tcPr>
          <w:p w14:paraId="0FBDC4EA" w14:textId="77777777" w:rsidR="00C85072" w:rsidRDefault="00C85072">
            <w:pPr>
              <w:pStyle w:val="afffc"/>
            </w:pPr>
            <w:r>
              <w:t>2 этажные общежития</w:t>
            </w:r>
          </w:p>
        </w:tc>
        <w:tc>
          <w:tcPr>
            <w:tcW w:w="1015" w:type="pct"/>
            <w:tcBorders>
              <w:top w:val="nil"/>
              <w:left w:val="nil"/>
              <w:bottom w:val="single" w:sz="4" w:space="0" w:color="auto"/>
              <w:right w:val="single" w:sz="4" w:space="0" w:color="auto"/>
            </w:tcBorders>
            <w:noWrap/>
            <w:vAlign w:val="center"/>
            <w:hideMark/>
          </w:tcPr>
          <w:p w14:paraId="7E37ECB7" w14:textId="77777777" w:rsidR="00C85072" w:rsidRDefault="00C85072">
            <w:pPr>
              <w:pStyle w:val="afffc"/>
            </w:pPr>
            <w:r>
              <w:t>119,43</w:t>
            </w:r>
          </w:p>
        </w:tc>
        <w:tc>
          <w:tcPr>
            <w:tcW w:w="1092" w:type="pct"/>
            <w:tcBorders>
              <w:top w:val="nil"/>
              <w:left w:val="nil"/>
              <w:bottom w:val="single" w:sz="4" w:space="0" w:color="auto"/>
              <w:right w:val="single" w:sz="4" w:space="0" w:color="auto"/>
            </w:tcBorders>
            <w:vAlign w:val="center"/>
            <w:hideMark/>
          </w:tcPr>
          <w:p w14:paraId="42813306" w14:textId="77777777" w:rsidR="00C85072" w:rsidRDefault="00C85072">
            <w:pPr>
              <w:pStyle w:val="afffc"/>
            </w:pPr>
            <w:r>
              <w:t>0,086</w:t>
            </w:r>
          </w:p>
        </w:tc>
        <w:tc>
          <w:tcPr>
            <w:tcW w:w="970" w:type="pct"/>
            <w:tcBorders>
              <w:top w:val="nil"/>
              <w:left w:val="nil"/>
              <w:bottom w:val="single" w:sz="4" w:space="0" w:color="auto"/>
              <w:right w:val="single" w:sz="4" w:space="0" w:color="auto"/>
            </w:tcBorders>
            <w:noWrap/>
            <w:vAlign w:val="center"/>
            <w:hideMark/>
          </w:tcPr>
          <w:p w14:paraId="718F4179" w14:textId="77777777" w:rsidR="00C85072" w:rsidRDefault="00C85072">
            <w:pPr>
              <w:pStyle w:val="afffc"/>
            </w:pPr>
            <w:r>
              <w:t>1,71</w:t>
            </w:r>
          </w:p>
        </w:tc>
      </w:tr>
      <w:tr w:rsidR="00C85072" w14:paraId="56AB503C" w14:textId="77777777" w:rsidTr="00C85072">
        <w:trPr>
          <w:trHeight w:val="111"/>
          <w:jc w:val="center"/>
        </w:trPr>
        <w:tc>
          <w:tcPr>
            <w:tcW w:w="1923" w:type="pct"/>
            <w:tcBorders>
              <w:top w:val="nil"/>
              <w:left w:val="single" w:sz="4" w:space="0" w:color="auto"/>
              <w:bottom w:val="single" w:sz="4" w:space="0" w:color="auto"/>
              <w:right w:val="single" w:sz="4" w:space="0" w:color="auto"/>
            </w:tcBorders>
            <w:noWrap/>
            <w:vAlign w:val="center"/>
            <w:hideMark/>
          </w:tcPr>
          <w:p w14:paraId="7C2264E3" w14:textId="77777777" w:rsidR="00C85072" w:rsidRDefault="00C85072">
            <w:pPr>
              <w:pStyle w:val="afffc"/>
            </w:pPr>
            <w:r>
              <w:t>1 этажные общежития</w:t>
            </w:r>
          </w:p>
        </w:tc>
        <w:tc>
          <w:tcPr>
            <w:tcW w:w="1015" w:type="pct"/>
            <w:tcBorders>
              <w:top w:val="nil"/>
              <w:left w:val="nil"/>
              <w:bottom w:val="single" w:sz="4" w:space="0" w:color="auto"/>
              <w:right w:val="single" w:sz="4" w:space="0" w:color="auto"/>
            </w:tcBorders>
            <w:noWrap/>
            <w:vAlign w:val="center"/>
            <w:hideMark/>
          </w:tcPr>
          <w:p w14:paraId="4E8557B1" w14:textId="77777777" w:rsidR="00C85072" w:rsidRDefault="00C85072">
            <w:pPr>
              <w:pStyle w:val="afffc"/>
            </w:pPr>
            <w:r>
              <w:t>118,03</w:t>
            </w:r>
          </w:p>
        </w:tc>
        <w:tc>
          <w:tcPr>
            <w:tcW w:w="1092" w:type="pct"/>
            <w:tcBorders>
              <w:top w:val="nil"/>
              <w:left w:val="nil"/>
              <w:bottom w:val="single" w:sz="4" w:space="0" w:color="auto"/>
              <w:right w:val="single" w:sz="4" w:space="0" w:color="auto"/>
            </w:tcBorders>
            <w:vAlign w:val="center"/>
            <w:hideMark/>
          </w:tcPr>
          <w:p w14:paraId="6C820B9F" w14:textId="77777777" w:rsidR="00C85072" w:rsidRDefault="00C85072">
            <w:pPr>
              <w:pStyle w:val="afffc"/>
            </w:pPr>
            <w:r>
              <w:t>0,085</w:t>
            </w:r>
          </w:p>
        </w:tc>
        <w:tc>
          <w:tcPr>
            <w:tcW w:w="970" w:type="pct"/>
            <w:tcBorders>
              <w:top w:val="nil"/>
              <w:left w:val="nil"/>
              <w:bottom w:val="single" w:sz="4" w:space="0" w:color="auto"/>
              <w:right w:val="single" w:sz="4" w:space="0" w:color="auto"/>
            </w:tcBorders>
            <w:noWrap/>
            <w:vAlign w:val="center"/>
            <w:hideMark/>
          </w:tcPr>
          <w:p w14:paraId="5404C94C" w14:textId="77777777" w:rsidR="00C85072" w:rsidRDefault="00C85072">
            <w:pPr>
              <w:pStyle w:val="afffc"/>
            </w:pPr>
            <w:r>
              <w:t>1,69</w:t>
            </w:r>
          </w:p>
        </w:tc>
      </w:tr>
    </w:tbl>
    <w:p w14:paraId="0531EFA8" w14:textId="2830970F" w:rsidR="00C85072" w:rsidRDefault="00C85072" w:rsidP="00C85072">
      <w:pPr>
        <w:pStyle w:val="af"/>
        <w:rPr>
          <w:noProof/>
        </w:rPr>
      </w:pPr>
      <w:bookmarkStart w:id="11" w:name="_Toc369362698"/>
      <w:r>
        <w:lastRenderedPageBreak/>
        <w:t>Таблица 1.2</w:t>
      </w:r>
      <w:r w:rsidR="00667752">
        <w:t>2</w:t>
      </w:r>
      <w:r>
        <w:t>.4</w:t>
      </w:r>
    </w:p>
    <w:p w14:paraId="67C3BC0C" w14:textId="77777777" w:rsidR="00C85072" w:rsidRDefault="00C85072" w:rsidP="00C85072">
      <w:pPr>
        <w:pStyle w:val="S"/>
        <w:jc w:val="center"/>
        <w:rPr>
          <w:u w:val="single"/>
        </w:rPr>
      </w:pPr>
      <w:r>
        <w:rPr>
          <w:noProof/>
          <w:u w:val="single"/>
        </w:rPr>
        <w:t>Удельный расход  тепловой энергии на горячее водоснабжение в жилых зданиях (ккал/ч (Гкал/мес.) на 1 человека)</w:t>
      </w:r>
      <w:bookmarkEnd w:id="11"/>
    </w:p>
    <w:tbl>
      <w:tblPr>
        <w:tblStyle w:val="82"/>
        <w:tblW w:w="0" w:type="auto"/>
        <w:tblInd w:w="0" w:type="dxa"/>
        <w:tblLook w:val="04A0" w:firstRow="1" w:lastRow="0" w:firstColumn="1" w:lastColumn="0" w:noHBand="0" w:noVBand="1"/>
      </w:tblPr>
      <w:tblGrid>
        <w:gridCol w:w="3811"/>
        <w:gridCol w:w="2730"/>
        <w:gridCol w:w="1604"/>
        <w:gridCol w:w="1708"/>
      </w:tblGrid>
      <w:tr w:rsidR="00C85072" w14:paraId="693311E5" w14:textId="77777777" w:rsidTr="00C85072">
        <w:trPr>
          <w:trHeight w:val="1002"/>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20527" w14:textId="77777777" w:rsidR="00C85072" w:rsidRDefault="00C85072">
            <w:pPr>
              <w:pStyle w:val="afffc"/>
            </w:pPr>
            <w:r>
              <w:t>Водопотребители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C9F7A" w14:textId="77777777" w:rsidR="00C85072" w:rsidRDefault="00C85072">
            <w:pPr>
              <w:pStyle w:val="afffc"/>
            </w:pPr>
            <w:r>
              <w:t>Суточный расход воды на нужды горячего 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5F0441" w14:textId="77777777" w:rsidR="00C85072" w:rsidRDefault="00C85072">
            <w:pPr>
              <w:pStyle w:val="afffc"/>
            </w:pPr>
            <w:r>
              <w:t>Удельный расход тепловой энергии на горячее водоснабжение на одного человека</w:t>
            </w:r>
          </w:p>
        </w:tc>
      </w:tr>
      <w:tr w:rsidR="00C85072" w14:paraId="4D3EF917" w14:textId="77777777" w:rsidTr="00C85072">
        <w:trPr>
          <w:trHeight w:val="407"/>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267B0" w14:textId="77777777" w:rsidR="00C85072"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90C18C" w14:textId="77777777" w:rsidR="00C85072" w:rsidRDefault="00C85072">
            <w:pPr>
              <w:spacing w:after="0" w:line="240" w:lineRule="auto"/>
              <w:ind w:firstLine="0"/>
              <w:jc w:val="left"/>
              <w:rPr>
                <w:sz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E064E" w14:textId="77777777" w:rsidR="00C85072" w:rsidRDefault="00C85072">
            <w:pPr>
              <w:pStyle w:val="afffc"/>
            </w:pPr>
            <w:r>
              <w:t>ккал/час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24AE49" w14:textId="77777777" w:rsidR="00C85072" w:rsidRDefault="00C85072">
            <w:pPr>
              <w:pStyle w:val="afffc"/>
            </w:pPr>
            <w:r>
              <w:t>Гкал/мес.</w:t>
            </w:r>
          </w:p>
        </w:tc>
      </w:tr>
      <w:tr w:rsidR="00C85072" w14:paraId="50BB8067"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6C7A4" w14:textId="77777777" w:rsidR="00C85072" w:rsidRDefault="00C85072">
            <w:pPr>
              <w:pStyle w:val="afffc"/>
              <w:rPr>
                <w:szCs w:val="20"/>
              </w:rPr>
            </w:pPr>
            <w:r>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85A1B7" w14:textId="77777777" w:rsidR="00C85072"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9B9BA" w14:textId="77777777" w:rsidR="00C85072"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70303" w14:textId="77777777" w:rsidR="00C85072" w:rsidRDefault="00C85072">
            <w:pPr>
              <w:spacing w:after="0" w:line="240" w:lineRule="auto"/>
              <w:ind w:firstLine="0"/>
              <w:jc w:val="left"/>
              <w:rPr>
                <w:rFonts w:ascii="Calibri" w:eastAsia="Calibri" w:hAnsi="Calibri" w:cs="Times New Roman"/>
                <w:sz w:val="20"/>
                <w:szCs w:val="20"/>
                <w:lang w:eastAsia="ru-RU"/>
              </w:rPr>
            </w:pPr>
          </w:p>
        </w:tc>
      </w:tr>
      <w:tr w:rsidR="00C85072" w14:paraId="09C990CB"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9C1FD" w14:textId="77777777" w:rsidR="00C85072" w:rsidRDefault="00C85072">
            <w:pPr>
              <w:pStyle w:val="afffc"/>
              <w:rPr>
                <w:szCs w:val="20"/>
              </w:rPr>
            </w:pPr>
            <w:r>
              <w:rPr>
                <w:szCs w:val="20"/>
              </w:rPr>
              <w:t>с централизованным горячим водоснабжением, оборудованные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3E731" w14:textId="77777777" w:rsidR="00C85072" w:rsidRDefault="00C85072">
            <w:pPr>
              <w:pStyle w:val="afffc"/>
              <w:rPr>
                <w:szCs w:val="20"/>
              </w:rPr>
            </w:pPr>
            <w:r>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92C4D" w14:textId="77777777" w:rsidR="00C85072" w:rsidRDefault="00C85072">
            <w:pPr>
              <w:pStyle w:val="afffc"/>
              <w:rPr>
                <w:szCs w:val="20"/>
              </w:rPr>
            </w:pPr>
            <w:r>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055639" w14:textId="77777777" w:rsidR="00C85072" w:rsidRDefault="00C85072">
            <w:pPr>
              <w:pStyle w:val="afffc"/>
              <w:rPr>
                <w:szCs w:val="20"/>
              </w:rPr>
            </w:pPr>
            <w:r>
              <w:rPr>
                <w:szCs w:val="20"/>
              </w:rPr>
              <w:t>0,165</w:t>
            </w:r>
          </w:p>
        </w:tc>
      </w:tr>
      <w:tr w:rsidR="00C85072" w14:paraId="00E24FCB"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4652F" w14:textId="77777777" w:rsidR="00C85072" w:rsidRDefault="00C85072">
            <w:pPr>
              <w:pStyle w:val="afffc"/>
              <w:rPr>
                <w:szCs w:val="20"/>
              </w:rPr>
            </w:pPr>
            <w:r>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A80B5" w14:textId="77777777" w:rsidR="00C85072" w:rsidRDefault="00C85072">
            <w:pPr>
              <w:pStyle w:val="afffc"/>
              <w:rPr>
                <w:szCs w:val="20"/>
              </w:rPr>
            </w:pPr>
            <w:r>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D88848" w14:textId="77777777" w:rsidR="00C85072" w:rsidRDefault="00C85072">
            <w:pPr>
              <w:pStyle w:val="afffc"/>
              <w:rPr>
                <w:szCs w:val="20"/>
              </w:rPr>
            </w:pPr>
            <w:r>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F0F48B" w14:textId="77777777" w:rsidR="00C85072" w:rsidRDefault="00C85072">
            <w:pPr>
              <w:pStyle w:val="afffc"/>
              <w:rPr>
                <w:szCs w:val="20"/>
              </w:rPr>
            </w:pPr>
            <w:r>
              <w:rPr>
                <w:szCs w:val="20"/>
              </w:rPr>
              <w:t>0,182</w:t>
            </w:r>
          </w:p>
        </w:tc>
      </w:tr>
      <w:tr w:rsidR="00C85072" w14:paraId="2A8CB96A"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BC351" w14:textId="77777777" w:rsidR="00C85072" w:rsidRDefault="00C85072">
            <w:pPr>
              <w:pStyle w:val="afffc"/>
              <w:rPr>
                <w:szCs w:val="20"/>
              </w:rPr>
            </w:pPr>
            <w:r>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20A01E" w14:textId="77777777" w:rsidR="00C85072" w:rsidRDefault="00C85072">
            <w:pPr>
              <w:pStyle w:val="afffc"/>
              <w:rPr>
                <w:szCs w:val="20"/>
              </w:rPr>
            </w:pPr>
            <w:r>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B6BE3" w14:textId="77777777" w:rsidR="00C85072" w:rsidRDefault="00C85072">
            <w:pPr>
              <w:pStyle w:val="afffc"/>
              <w:rPr>
                <w:szCs w:val="20"/>
              </w:rPr>
            </w:pPr>
            <w:r>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69487" w14:textId="77777777" w:rsidR="00C85072" w:rsidRDefault="00C85072">
            <w:pPr>
              <w:pStyle w:val="afffc"/>
              <w:rPr>
                <w:szCs w:val="20"/>
              </w:rPr>
            </w:pPr>
            <w:r>
              <w:rPr>
                <w:szCs w:val="20"/>
              </w:rPr>
              <w:t>0,199</w:t>
            </w:r>
          </w:p>
        </w:tc>
      </w:tr>
      <w:tr w:rsidR="00C85072" w14:paraId="23235B6B"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1DE16" w14:textId="77777777" w:rsidR="00C85072" w:rsidRDefault="00C85072">
            <w:pPr>
              <w:pStyle w:val="afffc"/>
              <w:rPr>
                <w:szCs w:val="20"/>
              </w:rPr>
            </w:pPr>
            <w:r>
              <w:rPr>
                <w:szCs w:val="20"/>
              </w:rPr>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9A1F63F" w14:textId="77777777" w:rsidR="00C85072" w:rsidRDefault="00C85072">
            <w:pPr>
              <w:pStyle w:val="afffc"/>
              <w:rPr>
                <w:szCs w:val="20"/>
              </w:rPr>
            </w:pPr>
            <w:r>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072EE" w14:textId="77777777" w:rsidR="00C85072" w:rsidRDefault="00C85072">
            <w:pPr>
              <w:pStyle w:val="afffc"/>
              <w:rPr>
                <w:szCs w:val="20"/>
              </w:rPr>
            </w:pPr>
            <w:r>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F5D619" w14:textId="77777777" w:rsidR="00C85072" w:rsidRDefault="00C85072">
            <w:pPr>
              <w:pStyle w:val="afffc"/>
              <w:rPr>
                <w:szCs w:val="20"/>
              </w:rPr>
            </w:pPr>
            <w:r>
              <w:rPr>
                <w:szCs w:val="20"/>
              </w:rPr>
              <w:t>0,215</w:t>
            </w:r>
          </w:p>
        </w:tc>
      </w:tr>
      <w:tr w:rsidR="00C85072" w14:paraId="51486BE0"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6E5A6" w14:textId="77777777" w:rsidR="00C85072" w:rsidRDefault="00C85072">
            <w:pPr>
              <w:pStyle w:val="afffc"/>
              <w:rPr>
                <w:szCs w:val="20"/>
              </w:rPr>
            </w:pPr>
            <w:r>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254D99C" w14:textId="77777777" w:rsidR="00C85072"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2D1A61" w14:textId="77777777" w:rsidR="00C85072"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959B383" w14:textId="77777777" w:rsidR="00C85072" w:rsidRDefault="00C85072">
            <w:pPr>
              <w:spacing w:after="0" w:line="240" w:lineRule="auto"/>
              <w:ind w:firstLine="0"/>
              <w:jc w:val="left"/>
              <w:rPr>
                <w:rFonts w:ascii="Calibri" w:eastAsia="Calibri" w:hAnsi="Calibri" w:cs="Times New Roman"/>
                <w:sz w:val="20"/>
                <w:szCs w:val="20"/>
                <w:lang w:eastAsia="ru-RU"/>
              </w:rPr>
            </w:pPr>
          </w:p>
        </w:tc>
      </w:tr>
      <w:tr w:rsidR="00C85072" w14:paraId="51CFB1DF"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5F4E8F" w14:textId="77777777" w:rsidR="00C85072" w:rsidRDefault="00C85072">
            <w:pPr>
              <w:pStyle w:val="afffc"/>
              <w:rPr>
                <w:szCs w:val="20"/>
              </w:rPr>
            </w:pPr>
            <w:r>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55AA26" w14:textId="77777777" w:rsidR="00C85072" w:rsidRDefault="00C85072">
            <w:pPr>
              <w:pStyle w:val="afffc"/>
              <w:rPr>
                <w:szCs w:val="20"/>
              </w:rPr>
            </w:pPr>
            <w:r>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A6D6AB7" w14:textId="77777777" w:rsidR="00C85072" w:rsidRDefault="00C85072">
            <w:pPr>
              <w:pStyle w:val="afffc"/>
              <w:rPr>
                <w:szCs w:val="20"/>
              </w:rPr>
            </w:pPr>
            <w:r>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2A3D283" w14:textId="77777777" w:rsidR="00C85072" w:rsidRDefault="00C85072">
            <w:pPr>
              <w:pStyle w:val="afffc"/>
              <w:rPr>
                <w:szCs w:val="20"/>
              </w:rPr>
            </w:pPr>
            <w:r>
              <w:rPr>
                <w:szCs w:val="20"/>
              </w:rPr>
              <w:t>0,099</w:t>
            </w:r>
          </w:p>
        </w:tc>
      </w:tr>
      <w:tr w:rsidR="00C85072" w14:paraId="7E372D20"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7A063" w14:textId="77777777" w:rsidR="00C85072" w:rsidRDefault="00C85072">
            <w:pPr>
              <w:pStyle w:val="afffc"/>
              <w:rPr>
                <w:szCs w:val="20"/>
              </w:rPr>
            </w:pPr>
            <w:r>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0D0C6" w14:textId="77777777" w:rsidR="00C85072" w:rsidRDefault="00C85072">
            <w:pPr>
              <w:pStyle w:val="afffc"/>
            </w:pPr>
            <w:r>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5641D4" w14:textId="77777777" w:rsidR="00C85072" w:rsidRDefault="00C85072">
            <w:pPr>
              <w:pStyle w:val="afffc"/>
            </w:pPr>
            <w:r>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6282C44" w14:textId="77777777" w:rsidR="00C85072" w:rsidRDefault="00C85072">
            <w:pPr>
              <w:pStyle w:val="afffc"/>
            </w:pPr>
            <w:r>
              <w:t>0,116</w:t>
            </w:r>
          </w:p>
        </w:tc>
      </w:tr>
      <w:tr w:rsidR="00C85072" w14:paraId="12E16F31"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CB31B8" w14:textId="77777777" w:rsidR="00C85072" w:rsidRDefault="00C85072">
            <w:pPr>
              <w:pStyle w:val="afffc"/>
              <w:rPr>
                <w:szCs w:val="20"/>
              </w:rPr>
            </w:pPr>
            <w:r>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3F1484" w14:textId="77777777" w:rsidR="00C85072" w:rsidRDefault="00C85072">
            <w:pPr>
              <w:pStyle w:val="afffc"/>
            </w:pPr>
            <w: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2030065" w14:textId="77777777" w:rsidR="00C85072" w:rsidRDefault="00C85072">
            <w:pPr>
              <w:pStyle w:val="afffc"/>
            </w:pPr>
            <w: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832E0A8" w14:textId="77777777" w:rsidR="00C85072" w:rsidRDefault="00C85072">
            <w:pPr>
              <w:pStyle w:val="afffc"/>
            </w:pPr>
            <w:r>
              <w:t>0,149</w:t>
            </w:r>
          </w:p>
        </w:tc>
      </w:tr>
    </w:tbl>
    <w:p w14:paraId="6D735C53" w14:textId="3EEF45FA" w:rsidR="00C85072" w:rsidRDefault="00C85072" w:rsidP="00C85072">
      <w:pPr>
        <w:pStyle w:val="af"/>
      </w:pPr>
      <w:bookmarkStart w:id="12" w:name="_Toc369362699"/>
      <w:r>
        <w:t>Таблица 1.2</w:t>
      </w:r>
      <w:r w:rsidR="00667752">
        <w:t>2</w:t>
      </w:r>
      <w:r>
        <w:t>.5</w:t>
      </w:r>
    </w:p>
    <w:p w14:paraId="7DA9DED3" w14:textId="77777777" w:rsidR="00C85072" w:rsidRDefault="00C85072" w:rsidP="00C85072">
      <w:pPr>
        <w:pStyle w:val="S"/>
        <w:jc w:val="center"/>
        <w:rPr>
          <w:u w:val="single"/>
        </w:rPr>
      </w:pPr>
      <w:r>
        <w:rPr>
          <w:noProof/>
          <w:u w:val="single"/>
        </w:rPr>
        <w:t>Удельный расход тепловой энергии на горячее водоснабжение в общественных зданиях (ккал/ч (Гкал/мес.) на 1 человека)</w:t>
      </w:r>
      <w:bookmarkEnd w:id="12"/>
    </w:p>
    <w:tbl>
      <w:tblPr>
        <w:tblStyle w:val="92"/>
        <w:tblW w:w="5000" w:type="pct"/>
        <w:tblInd w:w="0" w:type="dxa"/>
        <w:tblLook w:val="04A0" w:firstRow="1" w:lastRow="0" w:firstColumn="1" w:lastColumn="0" w:noHBand="0" w:noVBand="1"/>
      </w:tblPr>
      <w:tblGrid>
        <w:gridCol w:w="653"/>
        <w:gridCol w:w="3780"/>
        <w:gridCol w:w="2327"/>
        <w:gridCol w:w="1744"/>
        <w:gridCol w:w="1349"/>
      </w:tblGrid>
      <w:tr w:rsidR="00C85072" w14:paraId="506BBA9C" w14:textId="77777777" w:rsidTr="00C85072">
        <w:trPr>
          <w:trHeight w:val="20"/>
          <w:tblHeader/>
        </w:trPr>
        <w:tc>
          <w:tcPr>
            <w:tcW w:w="32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D63C76" w14:textId="77777777" w:rsidR="00C85072" w:rsidRDefault="00C85072">
            <w:pPr>
              <w:pStyle w:val="afffc"/>
            </w:pPr>
            <w:r>
              <w:t>№</w:t>
            </w:r>
          </w:p>
          <w:p w14:paraId="4DDA65CA" w14:textId="77777777" w:rsidR="00C85072" w:rsidRDefault="00C85072">
            <w:pPr>
              <w:pStyle w:val="afffc"/>
            </w:pPr>
            <w:r>
              <w:t>п /п</w:t>
            </w:r>
          </w:p>
        </w:tc>
        <w:tc>
          <w:tcPr>
            <w:tcW w:w="19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7FD804" w14:textId="77777777" w:rsidR="00C85072" w:rsidRDefault="00C85072">
            <w:pPr>
              <w:pStyle w:val="afffc"/>
            </w:pPr>
            <w:r>
              <w:t>Водопотребители</w:t>
            </w:r>
          </w:p>
        </w:tc>
        <w:tc>
          <w:tcPr>
            <w:tcW w:w="11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8EDEEF" w14:textId="77777777" w:rsidR="00C85072" w:rsidRDefault="00C85072">
            <w:pPr>
              <w:pStyle w:val="afffc"/>
            </w:pPr>
            <w:r>
              <w:t xml:space="preserve">Суточный расход воды  на нужды горячего </w:t>
            </w:r>
          </w:p>
          <w:p w14:paraId="190B2342" w14:textId="77777777" w:rsidR="00C85072" w:rsidRDefault="00C85072">
            <w:pPr>
              <w:pStyle w:val="afffc"/>
            </w:pPr>
            <w:r>
              <w:t>водоснабжения, л/(сут.*чел.)</w:t>
            </w:r>
          </w:p>
        </w:tc>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5469CD" w14:textId="77777777" w:rsidR="00C85072" w:rsidRDefault="00C85072">
            <w:pPr>
              <w:pStyle w:val="afffc"/>
            </w:pPr>
            <w:r>
              <w:t>Удельный расход тепловой энергии на горячее водоснабжение на одного человека</w:t>
            </w:r>
          </w:p>
        </w:tc>
      </w:tr>
      <w:tr w:rsidR="00C85072" w14:paraId="2F6CD5BA" w14:textId="77777777" w:rsidTr="00C85072">
        <w:trPr>
          <w:trHeight w:val="153"/>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2C40B" w14:textId="77777777" w:rsidR="00C85072"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87BDE0" w14:textId="77777777" w:rsidR="00C85072"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C1915" w14:textId="77777777" w:rsidR="00C85072" w:rsidRDefault="00C85072">
            <w:pPr>
              <w:spacing w:after="0" w:line="240" w:lineRule="auto"/>
              <w:ind w:firstLine="0"/>
              <w:jc w:val="left"/>
              <w:rPr>
                <w:sz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B2B3F" w14:textId="77777777" w:rsidR="00C85072" w:rsidRDefault="00C85072">
            <w:pPr>
              <w:pStyle w:val="afffc"/>
            </w:pPr>
            <w:r>
              <w:t>ккал/ч</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A6EA07" w14:textId="77777777" w:rsidR="00C85072" w:rsidRDefault="00C85072">
            <w:pPr>
              <w:pStyle w:val="afffc"/>
            </w:pPr>
            <w:r>
              <w:t>Гкал/мес.</w:t>
            </w:r>
          </w:p>
        </w:tc>
      </w:tr>
      <w:tr w:rsidR="00C85072" w14:paraId="6972EBA7"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00979" w14:textId="77777777" w:rsidR="00C85072" w:rsidRDefault="00C85072">
            <w:pPr>
              <w:pStyle w:val="afffc"/>
              <w:rPr>
                <w:szCs w:val="20"/>
              </w:rPr>
            </w:pPr>
            <w:r>
              <w:rPr>
                <w:szCs w:val="20"/>
              </w:rPr>
              <w:t>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85D0C" w14:textId="77777777" w:rsidR="00C85072" w:rsidRDefault="00C85072">
            <w:pPr>
              <w:pStyle w:val="afffc"/>
              <w:rPr>
                <w:szCs w:val="20"/>
              </w:rPr>
            </w:pPr>
            <w:r>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665307" w14:textId="77777777" w:rsidR="00C85072" w:rsidRDefault="00C85072">
            <w:pPr>
              <w:pStyle w:val="afffc"/>
              <w:rPr>
                <w:szCs w:val="20"/>
              </w:rPr>
            </w:pPr>
            <w:r>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8BF9D4" w14:textId="77777777" w:rsidR="00C85072" w:rsidRDefault="00C85072">
            <w:pPr>
              <w:pStyle w:val="afffc"/>
              <w:rPr>
                <w:szCs w:val="20"/>
              </w:rPr>
            </w:pPr>
            <w:r>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FC1308" w14:textId="77777777" w:rsidR="00C85072" w:rsidRDefault="00C85072">
            <w:pPr>
              <w:pStyle w:val="afffc"/>
              <w:rPr>
                <w:szCs w:val="20"/>
              </w:rPr>
            </w:pPr>
            <w:r>
              <w:rPr>
                <w:szCs w:val="20"/>
              </w:rPr>
              <w:t>0,149</w:t>
            </w:r>
          </w:p>
        </w:tc>
      </w:tr>
      <w:tr w:rsidR="00C85072" w14:paraId="4ADE457E"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74606" w14:textId="77777777" w:rsidR="00C85072" w:rsidRDefault="00C85072">
            <w:pPr>
              <w:pStyle w:val="afffc"/>
              <w:rPr>
                <w:szCs w:val="20"/>
              </w:rPr>
            </w:pPr>
            <w:r>
              <w:rPr>
                <w:szCs w:val="20"/>
              </w:rPr>
              <w:t>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644A6" w14:textId="77777777" w:rsidR="00C85072" w:rsidRDefault="00C85072">
            <w:pPr>
              <w:pStyle w:val="afffc"/>
              <w:rPr>
                <w:szCs w:val="20"/>
              </w:rPr>
            </w:pPr>
            <w:r>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46082" w14:textId="77777777" w:rsidR="00C85072" w:rsidRDefault="00C85072">
            <w:pPr>
              <w:pStyle w:val="afffc"/>
              <w:rPr>
                <w:szCs w:val="20"/>
              </w:rPr>
            </w:pPr>
            <w:r>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C72AA6" w14:textId="77777777" w:rsidR="00C85072" w:rsidRDefault="00C85072">
            <w:pPr>
              <w:pStyle w:val="afffc"/>
              <w:rPr>
                <w:szCs w:val="20"/>
              </w:rPr>
            </w:pPr>
            <w:r>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5BC10D2" w14:textId="77777777" w:rsidR="00C85072" w:rsidRDefault="00C85072">
            <w:pPr>
              <w:pStyle w:val="afffc"/>
              <w:rPr>
                <w:szCs w:val="20"/>
              </w:rPr>
            </w:pPr>
            <w:r>
              <w:rPr>
                <w:szCs w:val="20"/>
              </w:rPr>
              <w:t>0,232</w:t>
            </w:r>
          </w:p>
        </w:tc>
      </w:tr>
      <w:tr w:rsidR="00C85072" w14:paraId="350CB948"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CE0B1" w14:textId="77777777" w:rsidR="00C85072" w:rsidRDefault="00C85072">
            <w:pPr>
              <w:pStyle w:val="afffc"/>
              <w:rPr>
                <w:szCs w:val="20"/>
              </w:rPr>
            </w:pPr>
            <w:r>
              <w:rPr>
                <w:szCs w:val="20"/>
              </w:rPr>
              <w:t>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4D20D" w14:textId="77777777" w:rsidR="00C85072" w:rsidRDefault="00C85072">
            <w:pPr>
              <w:pStyle w:val="afffc"/>
              <w:rPr>
                <w:szCs w:val="20"/>
              </w:rPr>
            </w:pPr>
            <w:r>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AF7D8" w14:textId="77777777" w:rsidR="00C85072" w:rsidRDefault="00C85072">
            <w:pPr>
              <w:pStyle w:val="afffc"/>
              <w:rPr>
                <w:szCs w:val="20"/>
              </w:rPr>
            </w:pPr>
            <w:r>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7E2D902" w14:textId="77777777" w:rsidR="00C85072" w:rsidRDefault="00C85072">
            <w:pPr>
              <w:pStyle w:val="afffc"/>
              <w:rPr>
                <w:szCs w:val="20"/>
              </w:rPr>
            </w:pPr>
            <w:r>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ABFCC3" w14:textId="77777777" w:rsidR="00C85072" w:rsidRDefault="00C85072">
            <w:pPr>
              <w:pStyle w:val="afffc"/>
              <w:rPr>
                <w:szCs w:val="20"/>
              </w:rPr>
            </w:pPr>
            <w:r>
              <w:rPr>
                <w:szCs w:val="20"/>
              </w:rPr>
              <w:t>0,151</w:t>
            </w:r>
          </w:p>
        </w:tc>
      </w:tr>
      <w:tr w:rsidR="00C85072" w14:paraId="61285E11"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CBCF9" w14:textId="77777777" w:rsidR="00C85072" w:rsidRDefault="00C85072">
            <w:pPr>
              <w:pStyle w:val="afffc"/>
              <w:rPr>
                <w:szCs w:val="20"/>
              </w:rPr>
            </w:pPr>
            <w:r>
              <w:rPr>
                <w:szCs w:val="20"/>
              </w:rPr>
              <w:t>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A70AE" w14:textId="77777777" w:rsidR="00C85072" w:rsidRDefault="00C85072">
            <w:pPr>
              <w:pStyle w:val="afffc"/>
              <w:rPr>
                <w:szCs w:val="20"/>
              </w:rPr>
            </w:pPr>
            <w:r>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17CFB" w14:textId="77777777" w:rsidR="00C85072" w:rsidRDefault="00C85072">
            <w:pPr>
              <w:pStyle w:val="afffc"/>
              <w:rPr>
                <w:szCs w:val="20"/>
              </w:rPr>
            </w:pPr>
            <w:r>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14484BF" w14:textId="77777777" w:rsidR="00C85072" w:rsidRDefault="00C85072">
            <w:pPr>
              <w:pStyle w:val="afffc"/>
              <w:rPr>
                <w:szCs w:val="20"/>
              </w:rPr>
            </w:pPr>
            <w:r>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A56BE1" w14:textId="77777777" w:rsidR="00C85072" w:rsidRDefault="00C85072">
            <w:pPr>
              <w:pStyle w:val="afffc"/>
              <w:rPr>
                <w:szCs w:val="20"/>
              </w:rPr>
            </w:pPr>
            <w:r>
              <w:rPr>
                <w:szCs w:val="20"/>
              </w:rPr>
              <w:t>0,161</w:t>
            </w:r>
          </w:p>
        </w:tc>
      </w:tr>
      <w:tr w:rsidR="00C85072" w14:paraId="1E634A71"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DAF61" w14:textId="77777777" w:rsidR="00C85072" w:rsidRDefault="00C85072">
            <w:pPr>
              <w:pStyle w:val="afffc"/>
              <w:rPr>
                <w:szCs w:val="20"/>
              </w:rPr>
            </w:pPr>
            <w:r>
              <w:rPr>
                <w:szCs w:val="20"/>
              </w:rPr>
              <w:t>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E0A15" w14:textId="77777777" w:rsidR="00C85072" w:rsidRDefault="00C85072">
            <w:pPr>
              <w:pStyle w:val="afffc"/>
              <w:rPr>
                <w:szCs w:val="20"/>
              </w:rPr>
            </w:pPr>
            <w:r>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5AC68" w14:textId="77777777" w:rsidR="00C85072" w:rsidRDefault="00C85072">
            <w:pPr>
              <w:pStyle w:val="afffc"/>
              <w:rPr>
                <w:szCs w:val="20"/>
              </w:rPr>
            </w:pPr>
            <w:r>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F3F776" w14:textId="77777777" w:rsidR="00C85072" w:rsidRDefault="00C85072">
            <w:pPr>
              <w:pStyle w:val="afffc"/>
              <w:rPr>
                <w:szCs w:val="20"/>
              </w:rPr>
            </w:pPr>
            <w:r>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0693000" w14:textId="77777777" w:rsidR="00C85072" w:rsidRDefault="00C85072">
            <w:pPr>
              <w:pStyle w:val="afffc"/>
              <w:rPr>
                <w:szCs w:val="20"/>
              </w:rPr>
            </w:pPr>
            <w:r>
              <w:rPr>
                <w:szCs w:val="20"/>
              </w:rPr>
              <w:t>0,010</w:t>
            </w:r>
          </w:p>
        </w:tc>
      </w:tr>
      <w:tr w:rsidR="00C85072" w14:paraId="58DCEF7A"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B8DBE" w14:textId="77777777" w:rsidR="00C85072" w:rsidRDefault="00C85072">
            <w:pPr>
              <w:pStyle w:val="afffc"/>
              <w:rPr>
                <w:szCs w:val="20"/>
              </w:rPr>
            </w:pPr>
            <w:r>
              <w:rPr>
                <w:szCs w:val="20"/>
              </w:rPr>
              <w:t>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E990CF" w14:textId="77777777" w:rsidR="00C85072" w:rsidRDefault="00C85072">
            <w:pPr>
              <w:pStyle w:val="afffc"/>
              <w:rPr>
                <w:szCs w:val="20"/>
              </w:rPr>
            </w:pPr>
            <w:r>
              <w:rPr>
                <w:szCs w:val="20"/>
              </w:rPr>
              <w:t>Административные здания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5266D" w14:textId="77777777" w:rsidR="00C85072" w:rsidRDefault="00C85072">
            <w:pPr>
              <w:pStyle w:val="afffc"/>
              <w:rPr>
                <w:szCs w:val="20"/>
              </w:rPr>
            </w:pPr>
            <w:r>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57FD32D" w14:textId="77777777" w:rsidR="00C85072" w:rsidRDefault="00C85072">
            <w:pPr>
              <w:pStyle w:val="afffc"/>
              <w:rPr>
                <w:szCs w:val="20"/>
              </w:rPr>
            </w:pPr>
            <w:r>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3D54C4C" w14:textId="77777777" w:rsidR="00C85072" w:rsidRDefault="00C85072">
            <w:pPr>
              <w:pStyle w:val="afffc"/>
              <w:rPr>
                <w:szCs w:val="20"/>
              </w:rPr>
            </w:pPr>
            <w:r>
              <w:rPr>
                <w:szCs w:val="20"/>
              </w:rPr>
              <w:t>0,012</w:t>
            </w:r>
          </w:p>
        </w:tc>
      </w:tr>
      <w:tr w:rsidR="00C85072" w14:paraId="0911648A"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DBFC81" w14:textId="77777777" w:rsidR="00C85072" w:rsidRDefault="00C85072">
            <w:pPr>
              <w:pStyle w:val="afffc"/>
              <w:rPr>
                <w:szCs w:val="20"/>
              </w:rPr>
            </w:pPr>
            <w:r>
              <w:rPr>
                <w:szCs w:val="20"/>
              </w:rPr>
              <w:t>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2AAE4" w14:textId="77777777" w:rsidR="00C85072" w:rsidRDefault="00C85072">
            <w:pPr>
              <w:pStyle w:val="afffc"/>
              <w:rPr>
                <w:szCs w:val="20"/>
              </w:rPr>
            </w:pPr>
            <w:r>
              <w:rPr>
                <w:szCs w:val="20"/>
              </w:rPr>
              <w:t>Детские ясли-сады с дневным пребыванием детей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2D859" w14:textId="77777777" w:rsidR="00C85072" w:rsidRDefault="00C85072">
            <w:pPr>
              <w:pStyle w:val="afffc"/>
              <w:rPr>
                <w:szCs w:val="20"/>
              </w:rPr>
            </w:pPr>
            <w:r>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802C145" w14:textId="77777777" w:rsidR="00C85072" w:rsidRDefault="00C85072">
            <w:pPr>
              <w:pStyle w:val="afffc"/>
              <w:rPr>
                <w:szCs w:val="20"/>
              </w:rPr>
            </w:pPr>
            <w:r>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CBD667B" w14:textId="77777777" w:rsidR="00C85072" w:rsidRDefault="00C85072">
            <w:pPr>
              <w:pStyle w:val="afffc"/>
              <w:rPr>
                <w:szCs w:val="20"/>
              </w:rPr>
            </w:pPr>
            <w:r>
              <w:rPr>
                <w:szCs w:val="20"/>
              </w:rPr>
              <w:t>0,058</w:t>
            </w:r>
          </w:p>
        </w:tc>
      </w:tr>
      <w:tr w:rsidR="00C85072" w14:paraId="4E462832"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AAC50" w14:textId="77777777" w:rsidR="00C85072" w:rsidRDefault="00C85072">
            <w:pPr>
              <w:pStyle w:val="afffc"/>
              <w:rPr>
                <w:szCs w:val="20"/>
              </w:rPr>
            </w:pPr>
            <w:r>
              <w:rPr>
                <w:szCs w:val="20"/>
              </w:rPr>
              <w:t>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C18360" w14:textId="77777777" w:rsidR="00C85072" w:rsidRDefault="00C85072">
            <w:pPr>
              <w:pStyle w:val="afffc"/>
              <w:rPr>
                <w:szCs w:val="20"/>
              </w:rPr>
            </w:pPr>
            <w:r>
              <w:rPr>
                <w:szCs w:val="20"/>
              </w:rPr>
              <w:t>Пионерские лагеря (в том числе круглогодичного действия)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DA0610" w14:textId="77777777" w:rsidR="00C85072" w:rsidRDefault="00C85072">
            <w:pPr>
              <w:pStyle w:val="afffc"/>
              <w:rPr>
                <w:szCs w:val="20"/>
              </w:rPr>
            </w:pPr>
            <w:r>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3278E53" w14:textId="77777777" w:rsidR="00C85072" w:rsidRDefault="00C85072">
            <w:pPr>
              <w:pStyle w:val="afffc"/>
              <w:rPr>
                <w:szCs w:val="20"/>
              </w:rPr>
            </w:pPr>
            <w:r>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F8BB908" w14:textId="77777777" w:rsidR="00C85072" w:rsidRDefault="00C85072">
            <w:pPr>
              <w:pStyle w:val="afffc"/>
              <w:rPr>
                <w:szCs w:val="20"/>
              </w:rPr>
            </w:pPr>
            <w:r>
              <w:rPr>
                <w:szCs w:val="20"/>
              </w:rPr>
              <w:t>0,058</w:t>
            </w:r>
          </w:p>
        </w:tc>
      </w:tr>
      <w:tr w:rsidR="00C85072" w14:paraId="25A03BC9" w14:textId="77777777" w:rsidTr="00C85072">
        <w:trPr>
          <w:trHeight w:val="309"/>
          <w:tblHeader/>
        </w:trPr>
        <w:tc>
          <w:tcPr>
            <w:tcW w:w="327"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14:paraId="7480F129" w14:textId="77777777" w:rsidR="00C85072" w:rsidRDefault="00C85072">
            <w:pPr>
              <w:pStyle w:val="afffc"/>
              <w:rPr>
                <w:szCs w:val="20"/>
              </w:rPr>
            </w:pPr>
            <w:r>
              <w:rPr>
                <w:szCs w:val="20"/>
              </w:rPr>
              <w:t>9</w:t>
            </w:r>
          </w:p>
        </w:tc>
        <w:tc>
          <w:tcPr>
            <w:tcW w:w="1919"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14:paraId="11B09A6C" w14:textId="77777777" w:rsidR="00C85072" w:rsidRDefault="00C85072">
            <w:pPr>
              <w:pStyle w:val="afffc"/>
              <w:rPr>
                <w:szCs w:val="20"/>
              </w:rPr>
            </w:pPr>
            <w:r>
              <w:rPr>
                <w:szCs w:val="20"/>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82"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14:paraId="3F20E3B2" w14:textId="77777777" w:rsidR="00C85072" w:rsidRDefault="00C85072">
            <w:pPr>
              <w:pStyle w:val="afffc"/>
              <w:rPr>
                <w:szCs w:val="20"/>
              </w:rPr>
            </w:pPr>
            <w:r>
              <w:rPr>
                <w:szCs w:val="20"/>
              </w:rPr>
              <w:t>8</w:t>
            </w:r>
          </w:p>
        </w:tc>
        <w:tc>
          <w:tcPr>
            <w:tcW w:w="886"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14:paraId="6BCC01EC" w14:textId="77777777" w:rsidR="00C85072" w:rsidRDefault="00C85072">
            <w:pPr>
              <w:pStyle w:val="afffc"/>
              <w:rPr>
                <w:szCs w:val="20"/>
              </w:rPr>
            </w:pPr>
            <w:r>
              <w:rPr>
                <w:szCs w:val="20"/>
              </w:rPr>
              <w:t>18,39</w:t>
            </w:r>
          </w:p>
        </w:tc>
        <w:tc>
          <w:tcPr>
            <w:tcW w:w="685"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14:paraId="0C72A7E9" w14:textId="77777777" w:rsidR="00C85072" w:rsidRDefault="00C85072">
            <w:pPr>
              <w:pStyle w:val="afffc"/>
              <w:rPr>
                <w:szCs w:val="20"/>
              </w:rPr>
            </w:pPr>
            <w:r>
              <w:rPr>
                <w:szCs w:val="20"/>
              </w:rPr>
              <w:t>0,013</w:t>
            </w:r>
          </w:p>
        </w:tc>
      </w:tr>
      <w:tr w:rsidR="00C85072" w14:paraId="3090C0C8" w14:textId="77777777"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0F2252F5"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32D538AD"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38EC1D1D"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5525BA53"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2369E55C" w14:textId="77777777" w:rsidR="00C85072" w:rsidRDefault="00C85072">
            <w:pPr>
              <w:spacing w:after="0" w:line="240" w:lineRule="auto"/>
              <w:ind w:firstLine="0"/>
              <w:jc w:val="left"/>
              <w:rPr>
                <w:sz w:val="20"/>
                <w:szCs w:val="20"/>
              </w:rPr>
            </w:pPr>
          </w:p>
        </w:tc>
      </w:tr>
      <w:tr w:rsidR="00C85072" w14:paraId="402A0AA1" w14:textId="77777777"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3C4081A3"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11BA20E9"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2C8D4431"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427DD275" w14:textId="77777777" w:rsidR="00C85072"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6FFFB75B" w14:textId="77777777" w:rsidR="00C85072" w:rsidRDefault="00C85072">
            <w:pPr>
              <w:spacing w:after="0" w:line="240" w:lineRule="auto"/>
              <w:ind w:firstLine="0"/>
              <w:jc w:val="left"/>
              <w:rPr>
                <w:sz w:val="20"/>
                <w:szCs w:val="20"/>
              </w:rPr>
            </w:pPr>
          </w:p>
        </w:tc>
      </w:tr>
      <w:tr w:rsidR="00C85072" w14:paraId="167F073B"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6A3F9" w14:textId="77777777" w:rsidR="00C85072" w:rsidRDefault="00C85072">
            <w:pPr>
              <w:pStyle w:val="afffc"/>
              <w:rPr>
                <w:szCs w:val="20"/>
              </w:rPr>
            </w:pPr>
            <w:r>
              <w:rPr>
                <w:szCs w:val="20"/>
              </w:rPr>
              <w:lastRenderedPageBreak/>
              <w:t>10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2D46FF" w14:textId="77777777" w:rsidR="00C85072" w:rsidRDefault="00C85072">
            <w:pPr>
              <w:pStyle w:val="afffc"/>
              <w:rPr>
                <w:szCs w:val="20"/>
              </w:rPr>
            </w:pPr>
            <w:r>
              <w:rPr>
                <w:szCs w:val="20"/>
              </w:rPr>
              <w:t xml:space="preserve">Лаборатории высших и средних специальных учебных заведений </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97FAD" w14:textId="77777777" w:rsidR="00C85072" w:rsidRDefault="00C85072">
            <w:pPr>
              <w:pStyle w:val="afffc"/>
              <w:rPr>
                <w:szCs w:val="20"/>
              </w:rPr>
            </w:pPr>
            <w:r>
              <w:rPr>
                <w:szCs w:val="20"/>
              </w:rPr>
              <w:t>130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173DDEC" w14:textId="77777777" w:rsidR="00C85072" w:rsidRDefault="00C85072">
            <w:pPr>
              <w:pStyle w:val="afffc"/>
              <w:rPr>
                <w:szCs w:val="20"/>
              </w:rPr>
            </w:pPr>
            <w:r>
              <w:rPr>
                <w:szCs w:val="20"/>
              </w:rPr>
              <w:t>298,76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5158AEA" w14:textId="77777777" w:rsidR="00C85072" w:rsidRDefault="00C85072">
            <w:pPr>
              <w:pStyle w:val="afffc"/>
              <w:rPr>
                <w:szCs w:val="20"/>
              </w:rPr>
            </w:pPr>
            <w:r>
              <w:rPr>
                <w:szCs w:val="20"/>
              </w:rPr>
              <w:t>0,215</w:t>
            </w:r>
          </w:p>
        </w:tc>
      </w:tr>
      <w:tr w:rsidR="00C85072" w14:paraId="22544DDB"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51C35" w14:textId="77777777" w:rsidR="00C85072" w:rsidRDefault="00C85072">
            <w:pPr>
              <w:pStyle w:val="afffc"/>
              <w:rPr>
                <w:szCs w:val="20"/>
              </w:rPr>
            </w:pPr>
            <w:r>
              <w:rPr>
                <w:szCs w:val="20"/>
              </w:rPr>
              <w:t>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57D274" w14:textId="77777777" w:rsidR="00C85072" w:rsidRDefault="00C85072">
            <w:pPr>
              <w:pStyle w:val="afffc"/>
              <w:rPr>
                <w:szCs w:val="20"/>
              </w:rPr>
            </w:pPr>
            <w:r>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184A1" w14:textId="77777777" w:rsidR="00C85072" w:rsidRDefault="00C85072">
            <w:pPr>
              <w:pStyle w:val="afffc"/>
              <w:rPr>
                <w:szCs w:val="20"/>
              </w:rPr>
            </w:pPr>
            <w:r>
              <w:rPr>
                <w:szCs w:val="20"/>
              </w:rPr>
              <w:t>4</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ABA0230" w14:textId="77777777" w:rsidR="00C85072" w:rsidRDefault="00C85072">
            <w:pPr>
              <w:pStyle w:val="afffc"/>
              <w:rPr>
                <w:szCs w:val="20"/>
              </w:rPr>
            </w:pPr>
            <w:r>
              <w:rPr>
                <w:szCs w:val="20"/>
              </w:rPr>
              <w:t>9,19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F29BEB" w14:textId="77777777" w:rsidR="00C85072" w:rsidRDefault="00C85072">
            <w:pPr>
              <w:pStyle w:val="afffc"/>
              <w:rPr>
                <w:szCs w:val="20"/>
              </w:rPr>
            </w:pPr>
            <w:r>
              <w:rPr>
                <w:szCs w:val="20"/>
              </w:rPr>
              <w:t>0,007</w:t>
            </w:r>
          </w:p>
        </w:tc>
      </w:tr>
      <w:tr w:rsidR="00C85072" w14:paraId="4D6E67C0" w14:textId="77777777" w:rsidTr="00C85072">
        <w:trPr>
          <w:trHeight w:val="731"/>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B88FA" w14:textId="77777777" w:rsidR="00C85072" w:rsidRDefault="00C85072">
            <w:pPr>
              <w:pStyle w:val="afffc"/>
              <w:rPr>
                <w:szCs w:val="20"/>
              </w:rPr>
            </w:pPr>
            <w:r>
              <w:rPr>
                <w:szCs w:val="20"/>
              </w:rPr>
              <w:t>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29E0F" w14:textId="77777777" w:rsidR="00C85072" w:rsidRDefault="00C85072">
            <w:pPr>
              <w:pStyle w:val="afffc"/>
              <w:rPr>
                <w:szCs w:val="20"/>
              </w:rPr>
            </w:pPr>
            <w:r>
              <w:rPr>
                <w:szCs w:val="20"/>
              </w:rPr>
              <w:t>Профессионально- технические училища с душевыми при гимнастических залах и столовыми, работающими на полуфабрикатах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68AFB" w14:textId="77777777" w:rsidR="00C85072" w:rsidRDefault="00C85072">
            <w:pPr>
              <w:pStyle w:val="afffc"/>
              <w:rPr>
                <w:szCs w:val="20"/>
              </w:rPr>
            </w:pPr>
            <w:r>
              <w:rPr>
                <w:szCs w:val="20"/>
              </w:rPr>
              <w:t>9</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3BE7761" w14:textId="77777777" w:rsidR="00C85072" w:rsidRDefault="00C85072">
            <w:pPr>
              <w:pStyle w:val="afffc"/>
              <w:rPr>
                <w:szCs w:val="20"/>
              </w:rPr>
            </w:pPr>
            <w:r>
              <w:rPr>
                <w:szCs w:val="20"/>
              </w:rPr>
              <w:t>20,68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CF6A6EB" w14:textId="77777777" w:rsidR="00C85072" w:rsidRDefault="00C85072">
            <w:pPr>
              <w:pStyle w:val="afffc"/>
              <w:rPr>
                <w:szCs w:val="20"/>
              </w:rPr>
            </w:pPr>
            <w:r>
              <w:rPr>
                <w:szCs w:val="20"/>
              </w:rPr>
              <w:t>0,015</w:t>
            </w:r>
          </w:p>
        </w:tc>
      </w:tr>
      <w:tr w:rsidR="00C85072" w14:paraId="7FADC8C5"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F1DA0" w14:textId="77777777" w:rsidR="00C85072" w:rsidRDefault="00C85072">
            <w:pPr>
              <w:pStyle w:val="afffc"/>
              <w:rPr>
                <w:szCs w:val="20"/>
              </w:rPr>
            </w:pPr>
            <w:r>
              <w:rPr>
                <w:szCs w:val="20"/>
              </w:rPr>
              <w:t>13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7033AE" w14:textId="77777777" w:rsidR="00C85072" w:rsidRDefault="00C85072">
            <w:pPr>
              <w:pStyle w:val="afffc"/>
              <w:rPr>
                <w:szCs w:val="20"/>
              </w:rPr>
            </w:pPr>
            <w:r>
              <w:rPr>
                <w:szCs w:val="20"/>
              </w:rPr>
              <w:t>Школы-интернаты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B68A8" w14:textId="77777777" w:rsidR="00C85072" w:rsidRDefault="00C85072">
            <w:pPr>
              <w:pStyle w:val="afffc"/>
              <w:rPr>
                <w:szCs w:val="20"/>
              </w:rPr>
            </w:pPr>
            <w:r>
              <w:rPr>
                <w:szCs w:val="20"/>
              </w:rPr>
              <w:t>33,2</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6AFC0D" w14:textId="77777777" w:rsidR="00C85072" w:rsidRDefault="00C85072">
            <w:pPr>
              <w:pStyle w:val="afffc"/>
              <w:rPr>
                <w:szCs w:val="20"/>
              </w:rPr>
            </w:pPr>
            <w:r>
              <w:rPr>
                <w:szCs w:val="20"/>
              </w:rPr>
              <w:t>76,30</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B5464D9" w14:textId="77777777" w:rsidR="00C85072" w:rsidRDefault="00C85072">
            <w:pPr>
              <w:pStyle w:val="afffc"/>
              <w:rPr>
                <w:szCs w:val="20"/>
              </w:rPr>
            </w:pPr>
            <w:r>
              <w:rPr>
                <w:szCs w:val="20"/>
              </w:rPr>
              <w:t>0,055</w:t>
            </w:r>
          </w:p>
        </w:tc>
      </w:tr>
      <w:tr w:rsidR="00C85072" w14:paraId="03DB7FFB"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FC3C01" w14:textId="77777777" w:rsidR="00C85072" w:rsidRDefault="00C85072">
            <w:pPr>
              <w:pStyle w:val="afffc"/>
              <w:rPr>
                <w:szCs w:val="20"/>
              </w:rPr>
            </w:pPr>
            <w:r>
              <w:rPr>
                <w:szCs w:val="20"/>
              </w:rPr>
              <w:t>14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96D7BF" w14:textId="77777777" w:rsidR="00C85072" w:rsidRDefault="00C85072">
            <w:pPr>
              <w:pStyle w:val="afffc"/>
              <w:rPr>
                <w:szCs w:val="20"/>
              </w:rPr>
            </w:pPr>
            <w:r>
              <w:rPr>
                <w:szCs w:val="20"/>
              </w:rPr>
              <w:t>Научно-исследовательские институты и лаборатории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DF64A6" w14:textId="77777777" w:rsidR="00C85072" w:rsidRDefault="00C85072">
            <w:pPr>
              <w:pStyle w:val="afffc"/>
              <w:rPr>
                <w:szCs w:val="20"/>
              </w:rPr>
            </w:pPr>
            <w:r>
              <w:rPr>
                <w:szCs w:val="20"/>
              </w:rPr>
              <w:t>80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24F8DE" w14:textId="77777777" w:rsidR="00C85072" w:rsidRDefault="00C85072">
            <w:pPr>
              <w:pStyle w:val="afffc"/>
              <w:rPr>
                <w:szCs w:val="20"/>
              </w:rPr>
            </w:pPr>
            <w:r>
              <w:rPr>
                <w:szCs w:val="20"/>
              </w:rPr>
              <w:t>183,85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6C17D8" w14:textId="77777777" w:rsidR="00C85072" w:rsidRDefault="00C85072">
            <w:pPr>
              <w:pStyle w:val="afffc"/>
              <w:rPr>
                <w:szCs w:val="20"/>
              </w:rPr>
            </w:pPr>
            <w:r>
              <w:rPr>
                <w:szCs w:val="20"/>
              </w:rPr>
              <w:t>0,132</w:t>
            </w:r>
          </w:p>
        </w:tc>
      </w:tr>
      <w:tr w:rsidR="00C85072" w14:paraId="6515F31C"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C970BD" w14:textId="77777777" w:rsidR="00C85072" w:rsidRDefault="00C85072">
            <w:pPr>
              <w:pStyle w:val="afffc"/>
              <w:rPr>
                <w:szCs w:val="20"/>
              </w:rPr>
            </w:pPr>
            <w:r>
              <w:rPr>
                <w:szCs w:val="20"/>
              </w:rPr>
              <w:t>15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F6D11C" w14:textId="77777777" w:rsidR="00C85072" w:rsidRDefault="00C85072">
            <w:pPr>
              <w:pStyle w:val="afffc"/>
              <w:rPr>
                <w:szCs w:val="20"/>
              </w:rPr>
            </w:pPr>
            <w:r>
              <w:rPr>
                <w:szCs w:val="20"/>
              </w:rPr>
              <w:t>Аптеки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0FFD4" w14:textId="77777777" w:rsidR="00C85072" w:rsidRDefault="00C85072">
            <w:pPr>
              <w:pStyle w:val="afffc"/>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A234DFE" w14:textId="77777777" w:rsidR="00C85072" w:rsidRDefault="00C85072">
            <w:pPr>
              <w:pStyle w:val="afffc"/>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773EB47" w14:textId="77777777" w:rsidR="00C85072" w:rsidRDefault="00C85072">
            <w:pPr>
              <w:pStyle w:val="afffc"/>
              <w:rPr>
                <w:szCs w:val="20"/>
              </w:rPr>
            </w:pPr>
          </w:p>
        </w:tc>
      </w:tr>
      <w:tr w:rsidR="00C85072" w14:paraId="42B46267"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1C5DBB" w14:textId="77777777" w:rsidR="00C85072" w:rsidRDefault="00C85072">
            <w:pPr>
              <w:pStyle w:val="afffc"/>
              <w:rPr>
                <w:szCs w:val="20"/>
              </w:rPr>
            </w:pPr>
            <w:r>
              <w:rPr>
                <w:szCs w:val="20"/>
              </w:rPr>
              <w:t>15.1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47944" w14:textId="77777777" w:rsidR="00C85072" w:rsidRDefault="00C85072">
            <w:pPr>
              <w:pStyle w:val="afffc"/>
              <w:rPr>
                <w:szCs w:val="20"/>
              </w:rPr>
            </w:pPr>
            <w:r>
              <w:rPr>
                <w:szCs w:val="20"/>
              </w:rPr>
              <w:t>- торговый зал и подсобные помещения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ED1798" w14:textId="77777777" w:rsidR="00C85072" w:rsidRDefault="00C85072">
            <w:pPr>
              <w:pStyle w:val="afffc"/>
              <w:rPr>
                <w:szCs w:val="20"/>
              </w:rPr>
            </w:pPr>
            <w:r>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CAEFFA7" w14:textId="77777777" w:rsidR="00C85072" w:rsidRDefault="00C85072">
            <w:pPr>
              <w:pStyle w:val="afffc"/>
              <w:rPr>
                <w:szCs w:val="20"/>
              </w:rPr>
            </w:pPr>
            <w:r>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09296E9" w14:textId="77777777" w:rsidR="00C85072" w:rsidRDefault="00C85072">
            <w:pPr>
              <w:pStyle w:val="afffc"/>
              <w:rPr>
                <w:szCs w:val="20"/>
              </w:rPr>
            </w:pPr>
            <w:r>
              <w:rPr>
                <w:szCs w:val="20"/>
              </w:rPr>
              <w:t>0,012</w:t>
            </w:r>
          </w:p>
        </w:tc>
      </w:tr>
      <w:tr w:rsidR="00C85072" w14:paraId="18D20ACE"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FE9B4" w14:textId="77777777" w:rsidR="00C85072" w:rsidRDefault="00C85072">
            <w:pPr>
              <w:pStyle w:val="afffc"/>
              <w:rPr>
                <w:szCs w:val="20"/>
              </w:rPr>
            </w:pPr>
            <w:r>
              <w:rPr>
                <w:szCs w:val="20"/>
              </w:rPr>
              <w:t>15.2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256187" w14:textId="77777777" w:rsidR="00C85072" w:rsidRDefault="00C85072">
            <w:pPr>
              <w:pStyle w:val="afffc"/>
              <w:rPr>
                <w:szCs w:val="20"/>
              </w:rPr>
            </w:pPr>
            <w:r>
              <w:rPr>
                <w:szCs w:val="20"/>
              </w:rPr>
              <w:t>- лаборатория приготовления лекарств</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B484A" w14:textId="77777777" w:rsidR="00C85072" w:rsidRDefault="00C85072">
            <w:pPr>
              <w:pStyle w:val="afffc"/>
              <w:rPr>
                <w:szCs w:val="20"/>
              </w:rPr>
            </w:pPr>
            <w:r>
              <w:rPr>
                <w:szCs w:val="20"/>
              </w:rPr>
              <w:t>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B12D54" w14:textId="77777777" w:rsidR="00C85072" w:rsidRDefault="00C85072">
            <w:pPr>
              <w:pStyle w:val="afffc"/>
              <w:rPr>
                <w:szCs w:val="20"/>
              </w:rPr>
            </w:pPr>
            <w:r>
              <w:rPr>
                <w:szCs w:val="20"/>
              </w:rPr>
              <w:t>172,36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C24BF77" w14:textId="77777777" w:rsidR="00C85072" w:rsidRDefault="00C85072">
            <w:pPr>
              <w:pStyle w:val="afffc"/>
              <w:rPr>
                <w:szCs w:val="20"/>
              </w:rPr>
            </w:pPr>
            <w:r>
              <w:rPr>
                <w:szCs w:val="20"/>
              </w:rPr>
              <w:t>0,124</w:t>
            </w:r>
          </w:p>
        </w:tc>
      </w:tr>
      <w:tr w:rsidR="00C85072" w14:paraId="4DCBE6C8"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F53AC1" w14:textId="77777777" w:rsidR="00C85072" w:rsidRDefault="00C85072">
            <w:pPr>
              <w:pStyle w:val="afffc"/>
              <w:rPr>
                <w:szCs w:val="20"/>
              </w:rPr>
            </w:pPr>
            <w:r>
              <w:rPr>
                <w:szCs w:val="20"/>
              </w:rPr>
              <w:t>16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BE79C" w14:textId="77777777" w:rsidR="00C85072" w:rsidRDefault="00C85072">
            <w:pPr>
              <w:pStyle w:val="afffc"/>
              <w:rPr>
                <w:szCs w:val="20"/>
              </w:rPr>
            </w:pPr>
            <w:r>
              <w:rPr>
                <w:szCs w:val="20"/>
              </w:rPr>
              <w:t>Магазины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14248" w14:textId="77777777" w:rsidR="00C85072" w:rsidRDefault="00C85072">
            <w:pPr>
              <w:pStyle w:val="afffc"/>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168B2AC" w14:textId="77777777" w:rsidR="00C85072" w:rsidRDefault="00C85072">
            <w:pPr>
              <w:pStyle w:val="afffc"/>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089B6DB1" w14:textId="77777777" w:rsidR="00C85072" w:rsidRDefault="00C85072">
            <w:pPr>
              <w:pStyle w:val="afffc"/>
              <w:rPr>
                <w:szCs w:val="20"/>
              </w:rPr>
            </w:pPr>
          </w:p>
        </w:tc>
      </w:tr>
      <w:tr w:rsidR="00C85072" w14:paraId="5403B6FE"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16B70" w14:textId="77777777" w:rsidR="00C85072" w:rsidRDefault="00C85072">
            <w:pPr>
              <w:pStyle w:val="afffc"/>
              <w:rPr>
                <w:szCs w:val="20"/>
              </w:rPr>
            </w:pPr>
            <w:r>
              <w:rPr>
                <w:szCs w:val="20"/>
              </w:rPr>
              <w:t>17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6366EE" w14:textId="77777777" w:rsidR="00C85072" w:rsidRDefault="00C85072">
            <w:pPr>
              <w:pStyle w:val="afffc"/>
              <w:rPr>
                <w:szCs w:val="20"/>
              </w:rPr>
            </w:pPr>
            <w:r>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7077A1" w14:textId="77777777" w:rsidR="00C85072" w:rsidRDefault="00C85072">
            <w:pPr>
              <w:pStyle w:val="afffc"/>
              <w:rPr>
                <w:szCs w:val="20"/>
              </w:rPr>
            </w:pPr>
            <w:r>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3AA13AF" w14:textId="77777777" w:rsidR="00C85072" w:rsidRDefault="00C85072">
            <w:pPr>
              <w:pStyle w:val="afffc"/>
              <w:rPr>
                <w:szCs w:val="20"/>
              </w:rPr>
            </w:pPr>
            <w:r>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EC20341" w14:textId="77777777" w:rsidR="00C85072" w:rsidRDefault="00C85072">
            <w:pPr>
              <w:pStyle w:val="afffc"/>
              <w:rPr>
                <w:szCs w:val="20"/>
              </w:rPr>
            </w:pPr>
            <w:r>
              <w:rPr>
                <w:szCs w:val="20"/>
              </w:rPr>
              <w:t>0,149</w:t>
            </w:r>
          </w:p>
        </w:tc>
      </w:tr>
      <w:tr w:rsidR="00C85072" w14:paraId="3F6EE32F"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01B12" w14:textId="77777777" w:rsidR="00C85072" w:rsidRDefault="00C85072">
            <w:pPr>
              <w:pStyle w:val="afffc"/>
              <w:rPr>
                <w:szCs w:val="20"/>
              </w:rPr>
            </w:pPr>
            <w:r>
              <w:rPr>
                <w:szCs w:val="20"/>
              </w:rPr>
              <w:t>18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6B517E" w14:textId="77777777" w:rsidR="00C85072" w:rsidRDefault="00C85072">
            <w:pPr>
              <w:pStyle w:val="afffc"/>
              <w:rPr>
                <w:szCs w:val="20"/>
              </w:rPr>
            </w:pPr>
            <w:r>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1FAFC" w14:textId="77777777" w:rsidR="00C85072" w:rsidRDefault="00C85072">
            <w:pPr>
              <w:pStyle w:val="afffc"/>
              <w:rPr>
                <w:szCs w:val="20"/>
              </w:rPr>
            </w:pPr>
            <w:r>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A64F78" w14:textId="77777777" w:rsidR="00C85072" w:rsidRDefault="00C85072">
            <w:pPr>
              <w:pStyle w:val="afffc"/>
              <w:rPr>
                <w:szCs w:val="20"/>
              </w:rPr>
            </w:pPr>
            <w:r>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4371BB" w14:textId="77777777" w:rsidR="00C85072" w:rsidRDefault="00C85072">
            <w:pPr>
              <w:pStyle w:val="afffc"/>
              <w:rPr>
                <w:szCs w:val="20"/>
              </w:rPr>
            </w:pPr>
            <w:r>
              <w:rPr>
                <w:szCs w:val="20"/>
              </w:rPr>
              <w:t>0,232</w:t>
            </w:r>
          </w:p>
        </w:tc>
      </w:tr>
      <w:tr w:rsidR="00C85072" w14:paraId="3E86F3D0"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E4A28" w14:textId="77777777" w:rsidR="00C85072" w:rsidRDefault="00C85072">
            <w:pPr>
              <w:pStyle w:val="afffc"/>
              <w:rPr>
                <w:szCs w:val="20"/>
              </w:rPr>
            </w:pPr>
            <w:r>
              <w:rPr>
                <w:szCs w:val="20"/>
              </w:rPr>
              <w:t>19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FB054" w14:textId="77777777" w:rsidR="00C85072" w:rsidRDefault="00C85072">
            <w:pPr>
              <w:pStyle w:val="afffc"/>
              <w:rPr>
                <w:szCs w:val="20"/>
              </w:rPr>
            </w:pPr>
            <w:r>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5C7184" w14:textId="77777777" w:rsidR="00C85072" w:rsidRDefault="00C85072">
            <w:pPr>
              <w:pStyle w:val="afffc"/>
              <w:rPr>
                <w:szCs w:val="20"/>
              </w:rPr>
            </w:pPr>
            <w:r>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7B971D" w14:textId="77777777" w:rsidR="00C85072" w:rsidRDefault="00C85072">
            <w:pPr>
              <w:pStyle w:val="afffc"/>
              <w:rPr>
                <w:szCs w:val="20"/>
              </w:rPr>
            </w:pPr>
            <w:r>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611C4A" w14:textId="77777777" w:rsidR="00C85072" w:rsidRDefault="00C85072">
            <w:pPr>
              <w:pStyle w:val="afffc"/>
              <w:rPr>
                <w:szCs w:val="20"/>
              </w:rPr>
            </w:pPr>
            <w:r>
              <w:rPr>
                <w:szCs w:val="20"/>
              </w:rPr>
              <w:t>0,151</w:t>
            </w:r>
          </w:p>
        </w:tc>
      </w:tr>
      <w:tr w:rsidR="00C85072" w14:paraId="643931D9"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443D7D" w14:textId="77777777" w:rsidR="00C85072" w:rsidRDefault="00C85072">
            <w:pPr>
              <w:pStyle w:val="afffc"/>
              <w:rPr>
                <w:szCs w:val="20"/>
              </w:rPr>
            </w:pPr>
            <w:r>
              <w:rPr>
                <w:szCs w:val="20"/>
              </w:rPr>
              <w:t>20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7D6D4" w14:textId="77777777" w:rsidR="00C85072" w:rsidRDefault="00C85072">
            <w:pPr>
              <w:pStyle w:val="afffc"/>
              <w:rPr>
                <w:szCs w:val="20"/>
              </w:rPr>
            </w:pPr>
            <w:r>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94480" w14:textId="77777777" w:rsidR="00C85072" w:rsidRDefault="00C85072">
            <w:pPr>
              <w:pStyle w:val="afffc"/>
              <w:rPr>
                <w:szCs w:val="20"/>
              </w:rPr>
            </w:pPr>
            <w:r>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1C5D943" w14:textId="77777777" w:rsidR="00C85072" w:rsidRDefault="00C85072">
            <w:pPr>
              <w:pStyle w:val="afffc"/>
              <w:rPr>
                <w:szCs w:val="20"/>
              </w:rPr>
            </w:pPr>
            <w:r>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2CB570" w14:textId="77777777" w:rsidR="00C85072" w:rsidRDefault="00C85072">
            <w:pPr>
              <w:pStyle w:val="afffc"/>
              <w:rPr>
                <w:szCs w:val="20"/>
              </w:rPr>
            </w:pPr>
            <w:r>
              <w:rPr>
                <w:szCs w:val="20"/>
              </w:rPr>
              <w:t>0,161</w:t>
            </w:r>
          </w:p>
        </w:tc>
      </w:tr>
      <w:tr w:rsidR="00C85072" w14:paraId="3BEAB82D"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A3976" w14:textId="77777777" w:rsidR="00C85072" w:rsidRDefault="00C85072">
            <w:pPr>
              <w:pStyle w:val="afffc"/>
              <w:rPr>
                <w:szCs w:val="20"/>
              </w:rPr>
            </w:pPr>
            <w:r>
              <w:rPr>
                <w:szCs w:val="20"/>
              </w:rPr>
              <w:t>21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BB1F5D" w14:textId="77777777" w:rsidR="00C85072" w:rsidRDefault="00C85072">
            <w:pPr>
              <w:pStyle w:val="afffc"/>
              <w:rPr>
                <w:szCs w:val="20"/>
              </w:rPr>
            </w:pPr>
            <w:r>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EEECD" w14:textId="77777777" w:rsidR="00C85072" w:rsidRDefault="00C85072">
            <w:pPr>
              <w:pStyle w:val="afffc"/>
              <w:rPr>
                <w:szCs w:val="20"/>
              </w:rPr>
            </w:pPr>
            <w:r>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C0C26C5" w14:textId="77777777" w:rsidR="00C85072" w:rsidRDefault="00C85072">
            <w:pPr>
              <w:pStyle w:val="afffc"/>
              <w:rPr>
                <w:szCs w:val="20"/>
              </w:rPr>
            </w:pPr>
            <w:r>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9383234" w14:textId="77777777" w:rsidR="00C85072" w:rsidRDefault="00C85072">
            <w:pPr>
              <w:pStyle w:val="afffc"/>
              <w:rPr>
                <w:szCs w:val="20"/>
              </w:rPr>
            </w:pPr>
            <w:r>
              <w:rPr>
                <w:szCs w:val="20"/>
              </w:rPr>
              <w:t>0,010</w:t>
            </w:r>
          </w:p>
        </w:tc>
      </w:tr>
      <w:tr w:rsidR="00C85072" w14:paraId="6FC0A40E"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87489" w14:textId="77777777" w:rsidR="00C85072" w:rsidRDefault="00C85072">
            <w:pPr>
              <w:pStyle w:val="afffc"/>
              <w:rPr>
                <w:szCs w:val="20"/>
              </w:rPr>
            </w:pPr>
            <w:r>
              <w:rPr>
                <w:szCs w:val="20"/>
              </w:rPr>
              <w:t>21.1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B6B9B" w14:textId="77777777" w:rsidR="00C85072" w:rsidRDefault="00C85072">
            <w:pPr>
              <w:pStyle w:val="afffc"/>
              <w:rPr>
                <w:szCs w:val="20"/>
              </w:rPr>
            </w:pPr>
            <w:r>
              <w:rPr>
                <w:szCs w:val="20"/>
              </w:rPr>
              <w:t>- продовольственные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AC1038" w14:textId="77777777" w:rsidR="00C85072" w:rsidRDefault="00C85072">
            <w:pPr>
              <w:pStyle w:val="afffc"/>
              <w:rPr>
                <w:szCs w:val="20"/>
              </w:rPr>
            </w:pPr>
            <w:r>
              <w:rPr>
                <w:szCs w:val="20"/>
              </w:rPr>
              <w:t>65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5F7185F" w14:textId="77777777" w:rsidR="00C85072" w:rsidRDefault="00C85072">
            <w:pPr>
              <w:pStyle w:val="afffc"/>
              <w:rPr>
                <w:szCs w:val="20"/>
              </w:rPr>
            </w:pPr>
            <w:r>
              <w:rPr>
                <w:szCs w:val="20"/>
              </w:rPr>
              <w:t>149,38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36EE129" w14:textId="77777777" w:rsidR="00C85072" w:rsidRDefault="00C85072">
            <w:pPr>
              <w:pStyle w:val="afffc"/>
              <w:rPr>
                <w:szCs w:val="20"/>
              </w:rPr>
            </w:pPr>
            <w:r>
              <w:rPr>
                <w:szCs w:val="20"/>
              </w:rPr>
              <w:t>0,108</w:t>
            </w:r>
          </w:p>
        </w:tc>
      </w:tr>
      <w:tr w:rsidR="00C85072" w14:paraId="030B6F52"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295D6" w14:textId="77777777" w:rsidR="00C85072" w:rsidRDefault="00C85072">
            <w:pPr>
              <w:pStyle w:val="afffc"/>
              <w:rPr>
                <w:szCs w:val="20"/>
              </w:rPr>
            </w:pPr>
            <w:r>
              <w:rPr>
                <w:szCs w:val="20"/>
              </w:rPr>
              <w:t>21.2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1B0A2E" w14:textId="77777777" w:rsidR="00C85072" w:rsidRDefault="00C85072">
            <w:pPr>
              <w:pStyle w:val="afffc"/>
              <w:rPr>
                <w:szCs w:val="20"/>
              </w:rPr>
            </w:pPr>
            <w:r>
              <w:rPr>
                <w:szCs w:val="20"/>
              </w:rPr>
              <w:t>- промтоварные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285F1" w14:textId="77777777" w:rsidR="00C85072" w:rsidRDefault="00C85072">
            <w:pPr>
              <w:pStyle w:val="afffc"/>
              <w:rPr>
                <w:szCs w:val="20"/>
              </w:rPr>
            </w:pPr>
            <w:r>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BB93284" w14:textId="77777777" w:rsidR="00C85072" w:rsidRDefault="00C85072">
            <w:pPr>
              <w:pStyle w:val="afffc"/>
              <w:rPr>
                <w:szCs w:val="20"/>
              </w:rPr>
            </w:pPr>
            <w:r>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AD39BC3" w14:textId="77777777" w:rsidR="00C85072" w:rsidRDefault="00C85072">
            <w:pPr>
              <w:pStyle w:val="afffc"/>
              <w:rPr>
                <w:szCs w:val="20"/>
              </w:rPr>
            </w:pPr>
            <w:r>
              <w:rPr>
                <w:szCs w:val="20"/>
              </w:rPr>
              <w:t>0,012</w:t>
            </w:r>
          </w:p>
        </w:tc>
      </w:tr>
      <w:tr w:rsidR="00C85072" w14:paraId="13F7BC9A"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BA4A58" w14:textId="77777777" w:rsidR="00C85072" w:rsidRDefault="00C85072">
            <w:pPr>
              <w:pStyle w:val="afffc"/>
              <w:rPr>
                <w:szCs w:val="20"/>
              </w:rPr>
            </w:pPr>
            <w:r>
              <w:rPr>
                <w:szCs w:val="20"/>
              </w:rPr>
              <w:t>22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2FC98" w14:textId="77777777" w:rsidR="00C85072" w:rsidRDefault="00C85072">
            <w:pPr>
              <w:pStyle w:val="afffc"/>
              <w:rPr>
                <w:szCs w:val="20"/>
              </w:rPr>
            </w:pPr>
            <w:r>
              <w:rPr>
                <w:szCs w:val="20"/>
              </w:rPr>
              <w:t>Парикмахерские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12FE8" w14:textId="77777777" w:rsidR="00C85072" w:rsidRDefault="00C85072">
            <w:pPr>
              <w:pStyle w:val="afffc"/>
              <w:rPr>
                <w:szCs w:val="20"/>
              </w:rPr>
            </w:pPr>
            <w:r>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777A535" w14:textId="77777777" w:rsidR="00C85072" w:rsidRDefault="00C85072">
            <w:pPr>
              <w:pStyle w:val="afffc"/>
              <w:rPr>
                <w:szCs w:val="20"/>
              </w:rPr>
            </w:pPr>
            <w:r>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09B87F" w14:textId="77777777" w:rsidR="00C85072" w:rsidRDefault="00C85072">
            <w:pPr>
              <w:pStyle w:val="afffc"/>
              <w:rPr>
                <w:szCs w:val="20"/>
              </w:rPr>
            </w:pPr>
            <w:r>
              <w:rPr>
                <w:szCs w:val="20"/>
              </w:rPr>
              <w:t>0,058</w:t>
            </w:r>
          </w:p>
        </w:tc>
      </w:tr>
      <w:tr w:rsidR="00C85072" w14:paraId="10D79712"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B18F8" w14:textId="77777777" w:rsidR="00C85072" w:rsidRDefault="00C85072">
            <w:pPr>
              <w:pStyle w:val="afffc"/>
              <w:rPr>
                <w:szCs w:val="20"/>
              </w:rPr>
            </w:pPr>
            <w:r>
              <w:rPr>
                <w:szCs w:val="20"/>
              </w:rPr>
              <w:t>23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C99E57" w14:textId="77777777" w:rsidR="00C85072" w:rsidRDefault="00C85072">
            <w:pPr>
              <w:pStyle w:val="afffc"/>
              <w:rPr>
                <w:szCs w:val="20"/>
              </w:rPr>
            </w:pPr>
            <w:r>
              <w:rPr>
                <w:szCs w:val="20"/>
              </w:rPr>
              <w:t>Кинотеатры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C2495" w14:textId="77777777" w:rsidR="00C85072" w:rsidRDefault="00C85072">
            <w:pPr>
              <w:pStyle w:val="afffc"/>
              <w:rPr>
                <w:szCs w:val="20"/>
              </w:rPr>
            </w:pPr>
            <w:r>
              <w:rPr>
                <w:szCs w:val="20"/>
              </w:rPr>
              <w:t>1,5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DA42BB7" w14:textId="77777777" w:rsidR="00C85072" w:rsidRDefault="00C85072">
            <w:pPr>
              <w:pStyle w:val="afffc"/>
              <w:rPr>
                <w:szCs w:val="20"/>
              </w:rPr>
            </w:pPr>
            <w:r>
              <w:rPr>
                <w:szCs w:val="20"/>
              </w:rPr>
              <w:t>3,45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2DDF2E" w14:textId="77777777" w:rsidR="00C85072" w:rsidRDefault="00C85072">
            <w:pPr>
              <w:pStyle w:val="afffc"/>
              <w:rPr>
                <w:szCs w:val="20"/>
              </w:rPr>
            </w:pPr>
            <w:r>
              <w:rPr>
                <w:szCs w:val="20"/>
              </w:rPr>
              <w:t>0,002</w:t>
            </w:r>
          </w:p>
        </w:tc>
      </w:tr>
      <w:tr w:rsidR="00C85072" w14:paraId="6D72E76F"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B3939" w14:textId="77777777" w:rsidR="00C85072" w:rsidRDefault="00C85072">
            <w:pPr>
              <w:pStyle w:val="afffc"/>
              <w:rPr>
                <w:szCs w:val="20"/>
              </w:rPr>
            </w:pPr>
            <w:r>
              <w:rPr>
                <w:szCs w:val="20"/>
              </w:rPr>
              <w:t>24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5F1593" w14:textId="77777777" w:rsidR="00C85072" w:rsidRDefault="00C85072">
            <w:pPr>
              <w:pStyle w:val="afffc"/>
              <w:rPr>
                <w:szCs w:val="20"/>
              </w:rPr>
            </w:pPr>
            <w:r>
              <w:rPr>
                <w:szCs w:val="20"/>
              </w:rPr>
              <w:t>Клубы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CB8864" w14:textId="77777777" w:rsidR="00C85072" w:rsidRDefault="00C85072">
            <w:pPr>
              <w:pStyle w:val="afffc"/>
              <w:rPr>
                <w:szCs w:val="20"/>
              </w:rPr>
            </w:pPr>
            <w:r>
              <w:rPr>
                <w:szCs w:val="20"/>
              </w:rPr>
              <w:t>3</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13C0B97" w14:textId="77777777" w:rsidR="00C85072" w:rsidRDefault="00C85072">
            <w:pPr>
              <w:pStyle w:val="afffc"/>
              <w:rPr>
                <w:szCs w:val="20"/>
              </w:rPr>
            </w:pPr>
            <w:r>
              <w:rPr>
                <w:szCs w:val="20"/>
              </w:rPr>
              <w:t>6,89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7958096" w14:textId="77777777" w:rsidR="00C85072" w:rsidRDefault="00C85072">
            <w:pPr>
              <w:pStyle w:val="afffc"/>
              <w:rPr>
                <w:szCs w:val="20"/>
              </w:rPr>
            </w:pPr>
            <w:r>
              <w:rPr>
                <w:szCs w:val="20"/>
              </w:rPr>
              <w:t>0,005</w:t>
            </w:r>
          </w:p>
        </w:tc>
      </w:tr>
      <w:tr w:rsidR="00C85072" w14:paraId="4699AD44"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59192" w14:textId="77777777" w:rsidR="00C85072" w:rsidRDefault="00C85072">
            <w:pPr>
              <w:pStyle w:val="afffc"/>
              <w:rPr>
                <w:szCs w:val="20"/>
              </w:rPr>
            </w:pPr>
            <w:r>
              <w:rPr>
                <w:szCs w:val="20"/>
              </w:rPr>
              <w:t>25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E7ECE" w14:textId="77777777" w:rsidR="00C85072" w:rsidRDefault="00C85072">
            <w:pPr>
              <w:pStyle w:val="afffc"/>
              <w:rPr>
                <w:szCs w:val="20"/>
              </w:rPr>
            </w:pPr>
            <w:r>
              <w:rPr>
                <w:szCs w:val="20"/>
              </w:rPr>
              <w:t>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38CE9" w14:textId="77777777" w:rsidR="00C85072" w:rsidRDefault="00C85072">
            <w:pPr>
              <w:pStyle w:val="afffc"/>
              <w:rPr>
                <w:szCs w:val="20"/>
              </w:rPr>
            </w:pPr>
            <w:r>
              <w:rPr>
                <w:szCs w:val="20"/>
              </w:rPr>
              <w:t>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421AC05" w14:textId="77777777" w:rsidR="00C85072" w:rsidRDefault="00C85072">
            <w:pPr>
              <w:pStyle w:val="afffc"/>
              <w:rPr>
                <w:szCs w:val="20"/>
              </w:rPr>
            </w:pPr>
            <w:r>
              <w:rPr>
                <w:szCs w:val="20"/>
              </w:rPr>
              <w:t>68,95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AD132E0" w14:textId="77777777" w:rsidR="00C85072" w:rsidRDefault="00C85072">
            <w:pPr>
              <w:pStyle w:val="afffc"/>
              <w:rPr>
                <w:szCs w:val="20"/>
              </w:rPr>
            </w:pPr>
            <w:r>
              <w:rPr>
                <w:szCs w:val="20"/>
              </w:rPr>
              <w:t>0,050</w:t>
            </w:r>
          </w:p>
        </w:tc>
      </w:tr>
      <w:tr w:rsidR="00C85072" w14:paraId="08A73C33"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8E724" w14:textId="77777777" w:rsidR="00C85072" w:rsidRDefault="00C85072">
            <w:pPr>
              <w:pStyle w:val="afffc"/>
              <w:rPr>
                <w:szCs w:val="20"/>
              </w:rPr>
            </w:pPr>
            <w:r>
              <w:rPr>
                <w:szCs w:val="20"/>
              </w:rPr>
              <w:t>26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816F6" w14:textId="77777777" w:rsidR="00C85072" w:rsidRDefault="00C85072">
            <w:pPr>
              <w:pStyle w:val="afffc"/>
              <w:rPr>
                <w:szCs w:val="20"/>
              </w:rPr>
            </w:pPr>
            <w:r>
              <w:rPr>
                <w:szCs w:val="20"/>
              </w:rPr>
              <w:t>Стадионы и спортзалы: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5AEC3" w14:textId="77777777" w:rsidR="00C85072" w:rsidRDefault="00C85072">
            <w:pPr>
              <w:pStyle w:val="afffc"/>
              <w:rPr>
                <w:szCs w:val="20"/>
              </w:rPr>
            </w:pPr>
            <w:r>
              <w:rPr>
                <w:szCs w:val="20"/>
              </w:rPr>
              <w:t>45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CE4F0C" w14:textId="77777777" w:rsidR="00C85072" w:rsidRDefault="00C85072">
            <w:pPr>
              <w:pStyle w:val="afffc"/>
              <w:rPr>
                <w:szCs w:val="20"/>
              </w:rPr>
            </w:pPr>
            <w:r>
              <w:rPr>
                <w:szCs w:val="20"/>
              </w:rPr>
              <w:t>103,42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DBB61E4" w14:textId="77777777" w:rsidR="00C85072" w:rsidRDefault="00C85072">
            <w:pPr>
              <w:pStyle w:val="afffc"/>
              <w:rPr>
                <w:szCs w:val="20"/>
              </w:rPr>
            </w:pPr>
            <w:r>
              <w:rPr>
                <w:szCs w:val="20"/>
              </w:rPr>
              <w:t>0,074</w:t>
            </w:r>
          </w:p>
        </w:tc>
      </w:tr>
      <w:tr w:rsidR="00C85072" w14:paraId="34977DD7" w14:textId="77777777" w:rsidTr="00C85072">
        <w:trPr>
          <w:trHeight w:val="172"/>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D383D" w14:textId="77777777" w:rsidR="00C85072" w:rsidRDefault="00C85072">
            <w:pPr>
              <w:pStyle w:val="afffc"/>
              <w:rPr>
                <w:szCs w:val="20"/>
              </w:rPr>
            </w:pPr>
            <w:r>
              <w:rPr>
                <w:szCs w:val="20"/>
              </w:rPr>
              <w:t>27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23291F" w14:textId="77777777" w:rsidR="00C85072" w:rsidRDefault="00C85072">
            <w:pPr>
              <w:pStyle w:val="afffc"/>
              <w:rPr>
                <w:szCs w:val="20"/>
              </w:rPr>
            </w:pPr>
            <w:r>
              <w:rPr>
                <w:szCs w:val="20"/>
              </w:rPr>
              <w:t>Плавательные бассейны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ED3D23" w14:textId="77777777" w:rsidR="00C85072" w:rsidRDefault="00C85072">
            <w:pPr>
              <w:pStyle w:val="afffc"/>
              <w:rPr>
                <w:szCs w:val="20"/>
              </w:rPr>
            </w:pPr>
            <w:r>
              <w:rPr>
                <w:szCs w:val="20"/>
              </w:rPr>
              <w:t>60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B4F4E5F" w14:textId="77777777" w:rsidR="00C85072" w:rsidRDefault="00C85072">
            <w:pPr>
              <w:pStyle w:val="afffc"/>
              <w:rPr>
                <w:szCs w:val="20"/>
              </w:rPr>
            </w:pPr>
            <w:r>
              <w:rPr>
                <w:szCs w:val="20"/>
              </w:rPr>
              <w:t>137,89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7E4E88" w14:textId="77777777" w:rsidR="00C85072" w:rsidRDefault="00C85072">
            <w:pPr>
              <w:pStyle w:val="afffc"/>
              <w:rPr>
                <w:szCs w:val="20"/>
              </w:rPr>
            </w:pPr>
            <w:r>
              <w:rPr>
                <w:szCs w:val="20"/>
              </w:rPr>
              <w:t>0,099</w:t>
            </w:r>
          </w:p>
        </w:tc>
      </w:tr>
      <w:tr w:rsidR="00C85072" w14:paraId="185FFF65"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3710E" w14:textId="77777777" w:rsidR="00C85072" w:rsidRDefault="00C85072">
            <w:pPr>
              <w:pStyle w:val="afffc"/>
              <w:rPr>
                <w:szCs w:val="20"/>
              </w:rPr>
            </w:pPr>
            <w:r>
              <w:rPr>
                <w:szCs w:val="20"/>
              </w:rPr>
              <w:t>28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4F8A9" w14:textId="77777777" w:rsidR="00C85072" w:rsidRDefault="00C85072">
            <w:pPr>
              <w:pStyle w:val="afffc"/>
              <w:rPr>
                <w:szCs w:val="20"/>
              </w:rPr>
            </w:pPr>
            <w:r>
              <w:rPr>
                <w:szCs w:val="20"/>
              </w:rPr>
              <w:t>Бани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42551" w14:textId="77777777" w:rsidR="00C85072" w:rsidRDefault="00C85072">
            <w:pPr>
              <w:pStyle w:val="afffc"/>
              <w:rPr>
                <w:szCs w:val="20"/>
              </w:rPr>
            </w:pPr>
            <w:r>
              <w:rPr>
                <w:szCs w:val="20"/>
              </w:rPr>
              <w:t>155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6285791" w14:textId="77777777" w:rsidR="00C85072" w:rsidRDefault="00C85072">
            <w:pPr>
              <w:pStyle w:val="afffc"/>
              <w:rPr>
                <w:szCs w:val="20"/>
              </w:rPr>
            </w:pPr>
            <w:r>
              <w:rPr>
                <w:szCs w:val="20"/>
              </w:rPr>
              <w:t>356,22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B3FF8F" w14:textId="77777777" w:rsidR="00C85072" w:rsidRDefault="00C85072">
            <w:pPr>
              <w:pStyle w:val="afffc"/>
              <w:rPr>
                <w:szCs w:val="20"/>
              </w:rPr>
            </w:pPr>
            <w:r>
              <w:rPr>
                <w:szCs w:val="20"/>
              </w:rPr>
              <w:t>0,256</w:t>
            </w:r>
          </w:p>
        </w:tc>
      </w:tr>
      <w:tr w:rsidR="00C85072" w14:paraId="26318086"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D5957E" w14:textId="77777777" w:rsidR="00C85072" w:rsidRDefault="00C85072">
            <w:pPr>
              <w:pStyle w:val="afffc"/>
              <w:rPr>
                <w:szCs w:val="20"/>
              </w:rPr>
            </w:pPr>
            <w:r>
              <w:rPr>
                <w:szCs w:val="20"/>
              </w:rPr>
              <w:t>29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4C768" w14:textId="77777777" w:rsidR="00C85072" w:rsidRDefault="00C85072">
            <w:pPr>
              <w:pStyle w:val="afffc"/>
              <w:rPr>
                <w:szCs w:val="20"/>
              </w:rPr>
            </w:pPr>
            <w:r>
              <w:rPr>
                <w:szCs w:val="20"/>
              </w:rPr>
              <w:t>Душевые в бытовых помещениях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2C94E" w14:textId="77777777" w:rsidR="00C85072" w:rsidRDefault="00C85072">
            <w:pPr>
              <w:pStyle w:val="afffc"/>
              <w:rPr>
                <w:szCs w:val="20"/>
              </w:rPr>
            </w:pPr>
            <w:r>
              <w:rPr>
                <w:szCs w:val="20"/>
              </w:rPr>
              <w:t>230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219E15" w14:textId="77777777" w:rsidR="00C85072" w:rsidRDefault="00C85072">
            <w:pPr>
              <w:pStyle w:val="afffc"/>
              <w:rPr>
                <w:szCs w:val="20"/>
              </w:rPr>
            </w:pPr>
            <w:r>
              <w:rPr>
                <w:szCs w:val="20"/>
              </w:rPr>
              <w:t>528,58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3BA894A" w14:textId="77777777" w:rsidR="00C85072" w:rsidRDefault="00C85072">
            <w:pPr>
              <w:pStyle w:val="afffc"/>
              <w:rPr>
                <w:szCs w:val="20"/>
              </w:rPr>
            </w:pPr>
            <w:r>
              <w:rPr>
                <w:szCs w:val="20"/>
              </w:rPr>
              <w:t>0,381</w:t>
            </w:r>
          </w:p>
        </w:tc>
      </w:tr>
      <w:tr w:rsidR="00C85072" w14:paraId="43E429A6"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1C67B3" w14:textId="77777777" w:rsidR="00C85072" w:rsidRDefault="00C85072">
            <w:pPr>
              <w:pStyle w:val="afffc"/>
              <w:rPr>
                <w:szCs w:val="20"/>
              </w:rPr>
            </w:pPr>
            <w:r>
              <w:rPr>
                <w:szCs w:val="20"/>
              </w:rPr>
              <w:t>30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321C1" w14:textId="77777777" w:rsidR="00C85072" w:rsidRDefault="00C85072">
            <w:pPr>
              <w:pStyle w:val="afffc"/>
              <w:rPr>
                <w:szCs w:val="20"/>
              </w:rPr>
            </w:pPr>
            <w:r>
              <w:rPr>
                <w:szCs w:val="20"/>
              </w:rPr>
              <w:t>Цехи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2E040" w14:textId="77777777" w:rsidR="00C85072" w:rsidRDefault="00C85072">
            <w:pPr>
              <w:pStyle w:val="afffc"/>
              <w:rPr>
                <w:szCs w:val="20"/>
              </w:rPr>
            </w:pPr>
            <w:r>
              <w:rPr>
                <w:szCs w:val="20"/>
              </w:rPr>
              <w:t>17,5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891C9BF" w14:textId="77777777" w:rsidR="00C85072" w:rsidRDefault="00C85072">
            <w:pPr>
              <w:pStyle w:val="afffc"/>
              <w:rPr>
                <w:szCs w:val="20"/>
              </w:rPr>
            </w:pPr>
            <w:r>
              <w:rPr>
                <w:szCs w:val="20"/>
              </w:rPr>
              <w:t>40,22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F57DB3" w14:textId="77777777" w:rsidR="00C85072" w:rsidRDefault="00C85072">
            <w:pPr>
              <w:pStyle w:val="afffc"/>
              <w:rPr>
                <w:szCs w:val="20"/>
              </w:rPr>
            </w:pPr>
            <w:r>
              <w:rPr>
                <w:szCs w:val="20"/>
              </w:rPr>
              <w:t>0,029</w:t>
            </w:r>
          </w:p>
        </w:tc>
      </w:tr>
    </w:tbl>
    <w:p w14:paraId="7D8799FF" w14:textId="228D1233" w:rsidR="00C85072" w:rsidRPr="00C85072" w:rsidRDefault="00C85072" w:rsidP="006B3330">
      <w:pPr>
        <w:pStyle w:val="S"/>
      </w:pPr>
      <w:r w:rsidRPr="00C85072">
        <w:rPr>
          <w:rFonts w:eastAsiaTheme="minorHAnsi"/>
        </w:rPr>
        <w:t xml:space="preserve">На основании </w:t>
      </w:r>
      <w:r w:rsidRPr="00C85072">
        <w:t>данных, предоставленных администрацией сельского поселения Саранпауль и нормативов потребления тепловой энергии на нужды горячего водоснабжения, рассчитаны необходимые тепловые нагрузки перспективных потребителей по этапам на срок до 2028 года</w:t>
      </w:r>
      <w:r w:rsidRPr="00C85072">
        <w:rPr>
          <w:i/>
        </w:rPr>
        <w:t>.</w:t>
      </w:r>
    </w:p>
    <w:p w14:paraId="64BE49C7" w14:textId="77777777" w:rsidR="003B3DF1" w:rsidRPr="00C85072" w:rsidRDefault="00DE5093" w:rsidP="00871B66">
      <w:pPr>
        <w:pStyle w:val="4"/>
      </w:pPr>
      <w:bookmarkStart w:id="13" w:name="_Toc449001923"/>
      <w:r w:rsidRPr="00C85072">
        <w:t>1.</w:t>
      </w:r>
      <w:r w:rsidR="003B3DF1" w:rsidRPr="00C85072">
        <w:t>6. Балансы тепловой мощности и тепловой нагрузки в зонах действия источников тепловой энергии</w:t>
      </w:r>
      <w:bookmarkEnd w:id="13"/>
    </w:p>
    <w:p w14:paraId="7321523F" w14:textId="77777777" w:rsidR="00287159" w:rsidRPr="00C85072" w:rsidRDefault="00287159" w:rsidP="00287159">
      <w:pPr>
        <w:rPr>
          <w:lang w:eastAsia="ru-RU"/>
        </w:rPr>
      </w:pPr>
      <w:r w:rsidRPr="00C85072">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05D3DDC" w14:textId="77777777" w:rsidR="00287159" w:rsidRPr="00C85072" w:rsidRDefault="00287159" w:rsidP="00287159">
      <w:pPr>
        <w:rPr>
          <w:lang w:eastAsia="ru-RU"/>
        </w:rPr>
      </w:pPr>
      <w:r w:rsidRPr="00C85072">
        <w:rPr>
          <w:i/>
          <w:lang w:eastAsia="ru-RU"/>
        </w:rPr>
        <w:t>Устан</w:t>
      </w:r>
      <w:r w:rsidR="000C07E9" w:rsidRPr="00C85072">
        <w:rPr>
          <w:i/>
          <w:lang w:eastAsia="ru-RU"/>
        </w:rPr>
        <w:t>овленная мощность источника тепловой энергии</w:t>
      </w:r>
      <w:r w:rsidRPr="00C85072">
        <w:rPr>
          <w:lang w:eastAsia="ru-RU"/>
        </w:rPr>
        <w:t xml:space="preserve"> - сумма номинальных тепловых мощностей всего принятого по акту ввода в эксплуатацию оборудо</w:t>
      </w:r>
      <w:r w:rsidR="006A7015" w:rsidRPr="00C85072">
        <w:rPr>
          <w:lang w:eastAsia="ru-RU"/>
        </w:rPr>
        <w:t>вания, предназначенного для отпус</w:t>
      </w:r>
      <w:r w:rsidRPr="00C85072">
        <w:rPr>
          <w:lang w:eastAsia="ru-RU"/>
        </w:rPr>
        <w:t>ка тепловой энергии потребителям на собственные и хозяйственные нужды;</w:t>
      </w:r>
    </w:p>
    <w:p w14:paraId="741B0E3D" w14:textId="77777777" w:rsidR="00287159" w:rsidRPr="00C85072" w:rsidRDefault="00287159" w:rsidP="00287159">
      <w:pPr>
        <w:rPr>
          <w:lang w:eastAsia="ru-RU"/>
        </w:rPr>
      </w:pPr>
      <w:r w:rsidRPr="00C85072">
        <w:rPr>
          <w:i/>
          <w:lang w:eastAsia="ru-RU"/>
        </w:rPr>
        <w:lastRenderedPageBreak/>
        <w:t>Располагаемая мощность источника тепловой энергии</w:t>
      </w:r>
      <w:r w:rsidRPr="00C85072">
        <w:rPr>
          <w:lang w:eastAsia="ru-RU"/>
        </w:rPr>
        <w:t xml:space="preserve"> - величина, равная установленной мощности источника тепловой энергии за вычетом обьемов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CFE3AE3" w14:textId="77777777" w:rsidR="00287159" w:rsidRPr="00C85072" w:rsidRDefault="00287159" w:rsidP="00287159">
      <w:pPr>
        <w:rPr>
          <w:lang w:eastAsia="ru-RU"/>
        </w:rPr>
      </w:pPr>
      <w:r w:rsidRPr="00C85072">
        <w:rPr>
          <w:i/>
          <w:lang w:eastAsia="ru-RU"/>
        </w:rPr>
        <w:t>Мощность источника тепловой энергии нетто</w:t>
      </w:r>
      <w:r w:rsidRPr="00C85072">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025F2B3" w14:textId="7D4F76C1" w:rsidR="00287159" w:rsidRPr="00C85072" w:rsidRDefault="00287159" w:rsidP="00287159">
      <w:pPr>
        <w:rPr>
          <w:lang w:eastAsia="ru-RU"/>
        </w:rPr>
      </w:pPr>
      <w:r w:rsidRPr="00C85072">
        <w:rPr>
          <w:lang w:eastAsia="ru-RU"/>
        </w:rPr>
        <w:t>Перечисленные величины указаны в таблиц</w:t>
      </w:r>
      <w:r w:rsidR="00AA0734" w:rsidRPr="00C85072">
        <w:rPr>
          <w:lang w:eastAsia="ru-RU"/>
        </w:rPr>
        <w:t>е</w:t>
      </w:r>
      <w:r w:rsidRPr="00C85072">
        <w:rPr>
          <w:lang w:eastAsia="ru-RU"/>
        </w:rPr>
        <w:t xml:space="preserve"> </w:t>
      </w:r>
      <w:r w:rsidR="00516C68" w:rsidRPr="00C85072">
        <w:t>1.2</w:t>
      </w:r>
      <w:r w:rsidR="00667752">
        <w:t>3</w:t>
      </w:r>
      <w:r w:rsidR="005A1C12" w:rsidRPr="00C85072">
        <w:t>.</w:t>
      </w:r>
    </w:p>
    <w:p w14:paraId="5F070C9E" w14:textId="4AE5CB46" w:rsidR="003B3DF1" w:rsidRPr="00C85072" w:rsidRDefault="003B3DF1" w:rsidP="003B3DF1">
      <w:pPr>
        <w:pStyle w:val="af"/>
      </w:pPr>
      <w:r w:rsidRPr="00C85072">
        <w:t xml:space="preserve">Таблица </w:t>
      </w:r>
      <w:r w:rsidR="00516C68" w:rsidRPr="00C85072">
        <w:t>1.2</w:t>
      </w:r>
      <w:r w:rsidR="00667752">
        <w:t>3</w:t>
      </w:r>
    </w:p>
    <w:tbl>
      <w:tblPr>
        <w:tblStyle w:val="39"/>
        <w:tblW w:w="5000" w:type="pct"/>
        <w:tblLook w:val="0000" w:firstRow="0" w:lastRow="0" w:firstColumn="0" w:lastColumn="0" w:noHBand="0" w:noVBand="0"/>
      </w:tblPr>
      <w:tblGrid>
        <w:gridCol w:w="726"/>
        <w:gridCol w:w="4635"/>
        <w:gridCol w:w="1640"/>
        <w:gridCol w:w="1484"/>
        <w:gridCol w:w="1368"/>
      </w:tblGrid>
      <w:tr w:rsidR="00C85072" w:rsidRPr="00C85072" w14:paraId="16080507" w14:textId="77777777" w:rsidTr="007B1E8A">
        <w:trPr>
          <w:trHeight w:val="480"/>
        </w:trPr>
        <w:tc>
          <w:tcPr>
            <w:tcW w:w="431" w:type="pct"/>
            <w:vAlign w:val="center"/>
          </w:tcPr>
          <w:p w14:paraId="2C7BE39D" w14:textId="77777777" w:rsidR="00C85072" w:rsidRPr="00C85072" w:rsidRDefault="00C85072" w:rsidP="00A2531F">
            <w:pPr>
              <w:pStyle w:val="affff1"/>
              <w:rPr>
                <w:b/>
              </w:rPr>
            </w:pPr>
            <w:r w:rsidRPr="00C85072">
              <w:rPr>
                <w:b/>
              </w:rPr>
              <w:t>№ п/п</w:t>
            </w:r>
          </w:p>
        </w:tc>
        <w:tc>
          <w:tcPr>
            <w:tcW w:w="2414" w:type="pct"/>
            <w:vAlign w:val="center"/>
          </w:tcPr>
          <w:p w14:paraId="27D7CC30" w14:textId="77777777" w:rsidR="00C85072" w:rsidRPr="00C85072" w:rsidRDefault="00C85072" w:rsidP="00A2531F">
            <w:pPr>
              <w:pStyle w:val="affff1"/>
              <w:rPr>
                <w:b/>
              </w:rPr>
            </w:pPr>
            <w:r w:rsidRPr="00C85072">
              <w:rPr>
                <w:b/>
              </w:rPr>
              <w:t>Наименование показателя</w:t>
            </w:r>
          </w:p>
        </w:tc>
        <w:tc>
          <w:tcPr>
            <w:tcW w:w="787" w:type="pct"/>
            <w:vAlign w:val="center"/>
          </w:tcPr>
          <w:p w14:paraId="1CC11239" w14:textId="2C8A1020" w:rsidR="00C85072" w:rsidRPr="00C85072" w:rsidRDefault="00C85072" w:rsidP="00A2531F">
            <w:pPr>
              <w:pStyle w:val="affff1"/>
              <w:rPr>
                <w:b/>
                <w:lang w:val="ru-RU"/>
              </w:rPr>
            </w:pPr>
            <w:r w:rsidRPr="00C85072">
              <w:rPr>
                <w:rStyle w:val="FontStyle274"/>
                <w:rFonts w:ascii="Bookman Old Style" w:hAnsi="Bookman Old Style"/>
                <w:b/>
                <w:szCs w:val="22"/>
              </w:rPr>
              <w:t>Центральная ко</w:t>
            </w:r>
            <w:r w:rsidRPr="00C85072">
              <w:rPr>
                <w:rStyle w:val="FontStyle274"/>
                <w:rFonts w:ascii="Bookman Old Style" w:hAnsi="Bookman Old Style"/>
                <w:b/>
                <w:szCs w:val="22"/>
              </w:rPr>
              <w:softHyphen/>
              <w:t>тельная с. Саранпа</w:t>
            </w:r>
            <w:r w:rsidRPr="00C85072">
              <w:rPr>
                <w:rStyle w:val="FontStyle274"/>
                <w:rFonts w:ascii="Bookman Old Style" w:hAnsi="Bookman Old Style"/>
                <w:b/>
                <w:szCs w:val="22"/>
              </w:rPr>
              <w:softHyphen/>
              <w:t>уль</w:t>
            </w:r>
          </w:p>
        </w:tc>
        <w:tc>
          <w:tcPr>
            <w:tcW w:w="712" w:type="pct"/>
            <w:vAlign w:val="center"/>
          </w:tcPr>
          <w:p w14:paraId="35E4E4CE" w14:textId="0F16A833" w:rsidR="00C85072" w:rsidRPr="00C85072" w:rsidRDefault="00C85072" w:rsidP="00A2531F">
            <w:pPr>
              <w:pStyle w:val="affff1"/>
              <w:rPr>
                <w:b/>
                <w:lang w:val="ru-RU"/>
              </w:rPr>
            </w:pPr>
            <w:r w:rsidRPr="00C85072">
              <w:rPr>
                <w:rStyle w:val="FontStyle274"/>
                <w:rFonts w:ascii="Bookman Old Style" w:hAnsi="Bookman Old Style"/>
                <w:b/>
                <w:szCs w:val="22"/>
              </w:rPr>
              <w:t>Котельная №2 с. Саранпауль</w:t>
            </w:r>
          </w:p>
        </w:tc>
        <w:tc>
          <w:tcPr>
            <w:tcW w:w="656" w:type="pct"/>
            <w:vAlign w:val="center"/>
          </w:tcPr>
          <w:p w14:paraId="292A9358" w14:textId="5E9764B9" w:rsidR="00C85072" w:rsidRPr="00C85072" w:rsidRDefault="00C85072" w:rsidP="00A2531F">
            <w:pPr>
              <w:pStyle w:val="affff1"/>
              <w:rPr>
                <w:b/>
                <w:lang w:val="ru-RU"/>
              </w:rPr>
            </w:pPr>
            <w:r w:rsidRPr="00C85072">
              <w:rPr>
                <w:rStyle w:val="FontStyle274"/>
                <w:rFonts w:ascii="Bookman Old Style" w:hAnsi="Bookman Old Style"/>
                <w:b/>
                <w:szCs w:val="22"/>
              </w:rPr>
              <w:t>Котельная п. Сосьва</w:t>
            </w:r>
          </w:p>
        </w:tc>
      </w:tr>
      <w:tr w:rsidR="00B72130" w:rsidRPr="00C85072" w14:paraId="7F5F22E2" w14:textId="77777777" w:rsidTr="007B1E8A">
        <w:trPr>
          <w:trHeight w:val="20"/>
        </w:trPr>
        <w:tc>
          <w:tcPr>
            <w:tcW w:w="431" w:type="pct"/>
            <w:vAlign w:val="center"/>
          </w:tcPr>
          <w:p w14:paraId="4CB5A2C7" w14:textId="77777777" w:rsidR="00B72130" w:rsidRPr="00C85072" w:rsidRDefault="00B72130" w:rsidP="00A2531F">
            <w:pPr>
              <w:pStyle w:val="affff1"/>
              <w:rPr>
                <w:lang w:val="ru-RU"/>
              </w:rPr>
            </w:pPr>
            <w:r w:rsidRPr="00C85072">
              <w:rPr>
                <w:lang w:val="ru-RU"/>
              </w:rPr>
              <w:t>1</w:t>
            </w:r>
          </w:p>
        </w:tc>
        <w:tc>
          <w:tcPr>
            <w:tcW w:w="4569" w:type="pct"/>
            <w:gridSpan w:val="4"/>
            <w:vAlign w:val="center"/>
          </w:tcPr>
          <w:p w14:paraId="6F327FD6" w14:textId="77777777" w:rsidR="00B72130" w:rsidRPr="00C85072" w:rsidRDefault="00B72130" w:rsidP="00B72130">
            <w:pPr>
              <w:pStyle w:val="affff1"/>
              <w:jc w:val="left"/>
              <w:rPr>
                <w:bCs/>
                <w:lang w:val="ru-RU"/>
              </w:rPr>
            </w:pPr>
            <w:r w:rsidRPr="00C85072">
              <w:rPr>
                <w:bCs/>
                <w:lang w:val="ru-RU"/>
              </w:rPr>
              <w:t>Балансы тепловой  мощности источника тепловой энергии</w:t>
            </w:r>
          </w:p>
        </w:tc>
      </w:tr>
      <w:tr w:rsidR="00C85072" w:rsidRPr="00C85072" w14:paraId="047DA867" w14:textId="77777777" w:rsidTr="007B1E8A">
        <w:trPr>
          <w:trHeight w:val="20"/>
        </w:trPr>
        <w:tc>
          <w:tcPr>
            <w:tcW w:w="431" w:type="pct"/>
            <w:vAlign w:val="center"/>
          </w:tcPr>
          <w:p w14:paraId="7FCA38E6" w14:textId="77777777" w:rsidR="00C85072" w:rsidRPr="00C85072" w:rsidRDefault="00C85072" w:rsidP="00A2531F">
            <w:pPr>
              <w:pStyle w:val="affff1"/>
              <w:rPr>
                <w:lang w:val="ru-RU"/>
              </w:rPr>
            </w:pPr>
            <w:r w:rsidRPr="00C85072">
              <w:rPr>
                <w:lang w:val="ru-RU"/>
              </w:rPr>
              <w:t>1.1</w:t>
            </w:r>
          </w:p>
        </w:tc>
        <w:tc>
          <w:tcPr>
            <w:tcW w:w="2414" w:type="pct"/>
            <w:vAlign w:val="center"/>
          </w:tcPr>
          <w:p w14:paraId="0BF5D90D" w14:textId="77777777" w:rsidR="00C85072" w:rsidRPr="00C85072" w:rsidRDefault="00C85072" w:rsidP="00A2531F">
            <w:pPr>
              <w:pStyle w:val="affff1"/>
              <w:rPr>
                <w:lang w:val="ru-RU"/>
              </w:rPr>
            </w:pPr>
            <w:r w:rsidRPr="00C85072">
              <w:rPr>
                <w:lang w:val="ru-RU"/>
              </w:rPr>
              <w:t>Установленная тепловая мощ</w:t>
            </w:r>
            <w:r w:rsidRPr="00C85072">
              <w:rPr>
                <w:lang w:val="ru-RU"/>
              </w:rPr>
              <w:softHyphen/>
              <w:t>ность основного оборудования  источника тепловой энергии, Гкал/ч</w:t>
            </w:r>
          </w:p>
        </w:tc>
        <w:tc>
          <w:tcPr>
            <w:tcW w:w="787" w:type="pct"/>
            <w:vAlign w:val="center"/>
          </w:tcPr>
          <w:p w14:paraId="7194872F" w14:textId="3ADE09DC" w:rsidR="00C85072" w:rsidRPr="00C85072" w:rsidRDefault="00C85072" w:rsidP="00A2531F">
            <w:pPr>
              <w:pStyle w:val="affff1"/>
              <w:rPr>
                <w:rFonts w:cs="Calibri"/>
                <w:color w:val="000000"/>
                <w:lang w:val="ru-RU"/>
              </w:rPr>
            </w:pPr>
            <w:r w:rsidRPr="00C85072">
              <w:rPr>
                <w:rFonts w:cs="Calibri"/>
                <w:color w:val="000000"/>
                <w:lang w:val="ru-RU"/>
              </w:rPr>
              <w:t>12</w:t>
            </w:r>
          </w:p>
        </w:tc>
        <w:tc>
          <w:tcPr>
            <w:tcW w:w="712" w:type="pct"/>
            <w:vAlign w:val="center"/>
          </w:tcPr>
          <w:p w14:paraId="6A131081" w14:textId="732D0A2C" w:rsidR="00C85072" w:rsidRPr="00C85072" w:rsidRDefault="00C85072" w:rsidP="00A2531F">
            <w:pPr>
              <w:pStyle w:val="affff1"/>
              <w:rPr>
                <w:rFonts w:cs="Calibri"/>
                <w:color w:val="000000"/>
                <w:lang w:val="ru-RU"/>
              </w:rPr>
            </w:pPr>
            <w:r w:rsidRPr="00C85072">
              <w:rPr>
                <w:rFonts w:cs="Calibri"/>
                <w:color w:val="000000"/>
                <w:lang w:val="ru-RU"/>
              </w:rPr>
              <w:t>3,2</w:t>
            </w:r>
          </w:p>
        </w:tc>
        <w:tc>
          <w:tcPr>
            <w:tcW w:w="656" w:type="pct"/>
            <w:vAlign w:val="center"/>
          </w:tcPr>
          <w:p w14:paraId="786D1D92" w14:textId="21EC1E3E" w:rsidR="00C85072" w:rsidRPr="00C85072" w:rsidRDefault="00C85072" w:rsidP="00A2531F">
            <w:pPr>
              <w:pStyle w:val="affff1"/>
              <w:rPr>
                <w:rFonts w:cs="Calibri"/>
                <w:color w:val="000000"/>
                <w:lang w:val="ru-RU"/>
              </w:rPr>
            </w:pPr>
            <w:r w:rsidRPr="00C85072">
              <w:rPr>
                <w:rFonts w:cs="Calibri"/>
                <w:color w:val="000000"/>
                <w:lang w:val="ru-RU"/>
              </w:rPr>
              <w:t>2</w:t>
            </w:r>
          </w:p>
        </w:tc>
      </w:tr>
      <w:tr w:rsidR="00C85072" w:rsidRPr="00C85072" w14:paraId="3BAD3708" w14:textId="77777777" w:rsidTr="007B1E8A">
        <w:trPr>
          <w:trHeight w:val="20"/>
        </w:trPr>
        <w:tc>
          <w:tcPr>
            <w:tcW w:w="431" w:type="pct"/>
            <w:vAlign w:val="center"/>
          </w:tcPr>
          <w:p w14:paraId="63B21B75" w14:textId="77777777" w:rsidR="00C85072" w:rsidRPr="00C85072" w:rsidRDefault="00C85072" w:rsidP="00A2531F">
            <w:pPr>
              <w:pStyle w:val="affff1"/>
            </w:pPr>
            <w:r w:rsidRPr="00C85072">
              <w:t>1.2</w:t>
            </w:r>
          </w:p>
        </w:tc>
        <w:tc>
          <w:tcPr>
            <w:tcW w:w="2414" w:type="pct"/>
            <w:vAlign w:val="center"/>
          </w:tcPr>
          <w:p w14:paraId="42D43F81" w14:textId="77777777" w:rsidR="00C85072" w:rsidRPr="00C85072" w:rsidRDefault="00C85072" w:rsidP="00A2531F">
            <w:pPr>
              <w:pStyle w:val="affff1"/>
              <w:rPr>
                <w:lang w:val="ru-RU"/>
              </w:rPr>
            </w:pPr>
            <w:r w:rsidRPr="00C85072">
              <w:rPr>
                <w:lang w:val="ru-RU"/>
              </w:rPr>
              <w:t>Технические ограничения на использование установленной тепловой мощности</w:t>
            </w:r>
          </w:p>
        </w:tc>
        <w:tc>
          <w:tcPr>
            <w:tcW w:w="787" w:type="pct"/>
            <w:vAlign w:val="center"/>
          </w:tcPr>
          <w:p w14:paraId="63951632" w14:textId="77777777" w:rsidR="00C85072" w:rsidRPr="00C85072" w:rsidRDefault="00C85072" w:rsidP="00A2531F">
            <w:pPr>
              <w:pStyle w:val="affff1"/>
              <w:rPr>
                <w:rFonts w:cs="Calibri"/>
                <w:color w:val="000000"/>
              </w:rPr>
            </w:pPr>
            <w:r w:rsidRPr="00C85072">
              <w:rPr>
                <w:rFonts w:cs="Calibri"/>
                <w:color w:val="000000"/>
              </w:rPr>
              <w:t>-</w:t>
            </w:r>
          </w:p>
        </w:tc>
        <w:tc>
          <w:tcPr>
            <w:tcW w:w="712" w:type="pct"/>
            <w:vAlign w:val="center"/>
          </w:tcPr>
          <w:p w14:paraId="6981704D" w14:textId="77777777" w:rsidR="00C85072" w:rsidRPr="00C85072" w:rsidRDefault="00C85072" w:rsidP="00A2531F">
            <w:pPr>
              <w:pStyle w:val="affff1"/>
              <w:rPr>
                <w:rFonts w:cs="Calibri"/>
                <w:color w:val="000000"/>
              </w:rPr>
            </w:pPr>
            <w:r w:rsidRPr="00C85072">
              <w:rPr>
                <w:rFonts w:cs="Calibri"/>
                <w:color w:val="000000"/>
              </w:rPr>
              <w:t>-</w:t>
            </w:r>
          </w:p>
        </w:tc>
        <w:tc>
          <w:tcPr>
            <w:tcW w:w="656" w:type="pct"/>
            <w:vAlign w:val="center"/>
          </w:tcPr>
          <w:p w14:paraId="25BE28A5" w14:textId="77777777" w:rsidR="00C85072" w:rsidRPr="00C85072" w:rsidRDefault="00C85072" w:rsidP="00A2531F">
            <w:pPr>
              <w:pStyle w:val="affff1"/>
              <w:rPr>
                <w:rFonts w:cs="Calibri"/>
                <w:color w:val="000000"/>
                <w:lang w:val="ru-RU"/>
              </w:rPr>
            </w:pPr>
            <w:r w:rsidRPr="00C85072">
              <w:rPr>
                <w:rFonts w:cs="Calibri"/>
                <w:color w:val="000000"/>
                <w:lang w:val="ru-RU"/>
              </w:rPr>
              <w:t>-</w:t>
            </w:r>
          </w:p>
        </w:tc>
      </w:tr>
      <w:tr w:rsidR="00C85072" w:rsidRPr="00C85072" w14:paraId="34038F18" w14:textId="77777777" w:rsidTr="007B1E8A">
        <w:trPr>
          <w:trHeight w:val="20"/>
        </w:trPr>
        <w:tc>
          <w:tcPr>
            <w:tcW w:w="431" w:type="pct"/>
            <w:vAlign w:val="center"/>
          </w:tcPr>
          <w:p w14:paraId="7F250C16" w14:textId="77777777" w:rsidR="00C85072" w:rsidRPr="00C85072" w:rsidRDefault="00C85072" w:rsidP="00AF74D0">
            <w:pPr>
              <w:pStyle w:val="affff1"/>
            </w:pPr>
            <w:r w:rsidRPr="00C85072">
              <w:t>1.3</w:t>
            </w:r>
          </w:p>
        </w:tc>
        <w:tc>
          <w:tcPr>
            <w:tcW w:w="2414" w:type="pct"/>
            <w:vAlign w:val="center"/>
          </w:tcPr>
          <w:p w14:paraId="4B4DB48F" w14:textId="77777777" w:rsidR="00C85072" w:rsidRPr="00E31F8D" w:rsidRDefault="00C85072" w:rsidP="00AF74D0">
            <w:pPr>
              <w:pStyle w:val="affff1"/>
              <w:rPr>
                <w:lang w:val="ru-RU"/>
              </w:rPr>
            </w:pPr>
            <w:r w:rsidRPr="00E31F8D">
              <w:rPr>
                <w:lang w:val="ru-RU"/>
              </w:rPr>
              <w:t>Располагаемая (фактическая), тепловая мощность, Гкал/ч</w:t>
            </w:r>
          </w:p>
        </w:tc>
        <w:tc>
          <w:tcPr>
            <w:tcW w:w="787" w:type="pct"/>
            <w:vAlign w:val="center"/>
          </w:tcPr>
          <w:p w14:paraId="7F14A27E" w14:textId="19DDB366" w:rsidR="00C85072" w:rsidRPr="00E31F8D" w:rsidRDefault="00C85072" w:rsidP="00AF74D0">
            <w:pPr>
              <w:pStyle w:val="affff1"/>
              <w:rPr>
                <w:rFonts w:cs="Calibri"/>
                <w:color w:val="000000"/>
                <w:lang w:val="ru-RU"/>
              </w:rPr>
            </w:pPr>
            <w:r w:rsidRPr="00E31F8D">
              <w:rPr>
                <w:rFonts w:cs="Calibri"/>
                <w:color w:val="000000"/>
                <w:lang w:val="ru-RU"/>
              </w:rPr>
              <w:t>12</w:t>
            </w:r>
          </w:p>
        </w:tc>
        <w:tc>
          <w:tcPr>
            <w:tcW w:w="712" w:type="pct"/>
            <w:vAlign w:val="center"/>
          </w:tcPr>
          <w:p w14:paraId="55AAC617" w14:textId="693819DB" w:rsidR="00C85072" w:rsidRPr="00E31F8D" w:rsidRDefault="00C85072" w:rsidP="00AF74D0">
            <w:pPr>
              <w:pStyle w:val="affff1"/>
              <w:rPr>
                <w:rFonts w:cs="Calibri"/>
                <w:color w:val="000000"/>
                <w:lang w:val="ru-RU"/>
              </w:rPr>
            </w:pPr>
            <w:r w:rsidRPr="00E31F8D">
              <w:rPr>
                <w:rFonts w:cs="Calibri"/>
                <w:color w:val="000000"/>
                <w:lang w:val="ru-RU"/>
              </w:rPr>
              <w:t>3,2</w:t>
            </w:r>
          </w:p>
        </w:tc>
        <w:tc>
          <w:tcPr>
            <w:tcW w:w="656" w:type="pct"/>
            <w:vAlign w:val="center"/>
          </w:tcPr>
          <w:p w14:paraId="137E4630" w14:textId="2844E38A" w:rsidR="00C85072" w:rsidRPr="00E31F8D" w:rsidRDefault="00C85072" w:rsidP="00AF74D0">
            <w:pPr>
              <w:pStyle w:val="affff1"/>
              <w:rPr>
                <w:rFonts w:cs="Calibri"/>
                <w:color w:val="000000"/>
                <w:lang w:val="ru-RU"/>
              </w:rPr>
            </w:pPr>
            <w:r w:rsidRPr="00E31F8D">
              <w:rPr>
                <w:rFonts w:cs="Calibri"/>
                <w:color w:val="000000"/>
                <w:lang w:val="ru-RU"/>
              </w:rPr>
              <w:t>2</w:t>
            </w:r>
          </w:p>
        </w:tc>
      </w:tr>
      <w:tr w:rsidR="00C85072" w:rsidRPr="00C85072" w14:paraId="284B955F" w14:textId="77777777" w:rsidTr="007B1E8A">
        <w:trPr>
          <w:trHeight w:val="20"/>
        </w:trPr>
        <w:tc>
          <w:tcPr>
            <w:tcW w:w="431" w:type="pct"/>
            <w:vAlign w:val="center"/>
          </w:tcPr>
          <w:p w14:paraId="00EA4CBF" w14:textId="1FB50205" w:rsidR="00C85072" w:rsidRPr="00C85072" w:rsidRDefault="00C85072" w:rsidP="00AF74D0">
            <w:pPr>
              <w:pStyle w:val="affff1"/>
              <w:rPr>
                <w:lang w:val="ru-RU"/>
              </w:rPr>
            </w:pPr>
            <w:r w:rsidRPr="00C85072">
              <w:rPr>
                <w:lang w:val="ru-RU"/>
              </w:rPr>
              <w:t>1.4</w:t>
            </w:r>
          </w:p>
        </w:tc>
        <w:tc>
          <w:tcPr>
            <w:tcW w:w="2414" w:type="pct"/>
            <w:vAlign w:val="center"/>
          </w:tcPr>
          <w:p w14:paraId="378EE041" w14:textId="5201876B" w:rsidR="00C85072" w:rsidRPr="00E31F8D" w:rsidRDefault="00C85072" w:rsidP="00AF74D0">
            <w:pPr>
              <w:pStyle w:val="affff1"/>
              <w:rPr>
                <w:lang w:val="ru-RU"/>
              </w:rPr>
            </w:pPr>
            <w:r w:rsidRPr="00E31F8D">
              <w:rPr>
                <w:lang w:val="ru-RU"/>
              </w:rPr>
              <w:t>Расход тепла на собственные нужды, %</w:t>
            </w:r>
          </w:p>
        </w:tc>
        <w:tc>
          <w:tcPr>
            <w:tcW w:w="787" w:type="pct"/>
            <w:vAlign w:val="center"/>
          </w:tcPr>
          <w:p w14:paraId="7F3DDF2C" w14:textId="4F77B8B2" w:rsidR="00C85072" w:rsidRPr="00E31F8D" w:rsidRDefault="00C85072" w:rsidP="00AF74D0">
            <w:pPr>
              <w:pStyle w:val="affff1"/>
              <w:rPr>
                <w:rFonts w:cs="Calibri"/>
                <w:color w:val="000000"/>
                <w:lang w:val="ru-RU"/>
              </w:rPr>
            </w:pPr>
            <w:r w:rsidRPr="00E31F8D">
              <w:rPr>
                <w:rFonts w:cs="Calibri"/>
                <w:color w:val="000000"/>
                <w:lang w:val="ru-RU"/>
              </w:rPr>
              <w:t>2,7</w:t>
            </w:r>
          </w:p>
        </w:tc>
        <w:tc>
          <w:tcPr>
            <w:tcW w:w="712" w:type="pct"/>
            <w:vAlign w:val="center"/>
          </w:tcPr>
          <w:p w14:paraId="03A7A42F" w14:textId="67E39943" w:rsidR="00C85072" w:rsidRPr="00E31F8D" w:rsidRDefault="00C85072" w:rsidP="00AF74D0">
            <w:pPr>
              <w:pStyle w:val="affff1"/>
              <w:rPr>
                <w:rFonts w:cs="Calibri"/>
                <w:color w:val="000000"/>
                <w:lang w:val="ru-RU"/>
              </w:rPr>
            </w:pPr>
            <w:r w:rsidRPr="00E31F8D">
              <w:rPr>
                <w:rFonts w:cs="Calibri"/>
                <w:color w:val="000000"/>
                <w:lang w:val="ru-RU"/>
              </w:rPr>
              <w:t>2,7</w:t>
            </w:r>
          </w:p>
        </w:tc>
        <w:tc>
          <w:tcPr>
            <w:tcW w:w="656" w:type="pct"/>
            <w:vAlign w:val="center"/>
          </w:tcPr>
          <w:p w14:paraId="515242AA" w14:textId="3EF569AB" w:rsidR="00C85072" w:rsidRPr="00E31F8D" w:rsidRDefault="00C85072" w:rsidP="00AF74D0">
            <w:pPr>
              <w:pStyle w:val="affff1"/>
              <w:rPr>
                <w:rFonts w:cs="Calibri"/>
                <w:color w:val="000000"/>
                <w:lang w:val="ru-RU"/>
              </w:rPr>
            </w:pPr>
            <w:r w:rsidRPr="00E31F8D">
              <w:rPr>
                <w:rFonts w:cs="Calibri"/>
                <w:color w:val="000000"/>
                <w:lang w:val="ru-RU"/>
              </w:rPr>
              <w:t>6,18</w:t>
            </w:r>
          </w:p>
        </w:tc>
      </w:tr>
      <w:tr w:rsidR="00C85072" w:rsidRPr="00F7085C" w14:paraId="51066B02" w14:textId="77777777" w:rsidTr="007B1E8A">
        <w:trPr>
          <w:trHeight w:val="20"/>
        </w:trPr>
        <w:tc>
          <w:tcPr>
            <w:tcW w:w="431" w:type="pct"/>
            <w:vAlign w:val="center"/>
          </w:tcPr>
          <w:p w14:paraId="07956A6F" w14:textId="73B6A724" w:rsidR="00C85072" w:rsidRPr="00C85072" w:rsidRDefault="00C85072" w:rsidP="00B72130">
            <w:pPr>
              <w:pStyle w:val="affff1"/>
              <w:rPr>
                <w:lang w:val="ru-RU"/>
              </w:rPr>
            </w:pPr>
            <w:r w:rsidRPr="00C85072">
              <w:rPr>
                <w:lang w:val="ru-RU"/>
              </w:rPr>
              <w:t>1.5</w:t>
            </w:r>
          </w:p>
        </w:tc>
        <w:tc>
          <w:tcPr>
            <w:tcW w:w="2414" w:type="pct"/>
            <w:vAlign w:val="center"/>
          </w:tcPr>
          <w:p w14:paraId="0A20C838" w14:textId="77777777" w:rsidR="00C85072" w:rsidRPr="00E31F8D" w:rsidRDefault="00C85072" w:rsidP="00B72130">
            <w:pPr>
              <w:pStyle w:val="affff1"/>
              <w:rPr>
                <w:lang w:val="ru-RU"/>
              </w:rPr>
            </w:pPr>
            <w:r w:rsidRPr="00E31F8D">
              <w:rPr>
                <w:lang w:val="ru-RU"/>
              </w:rPr>
              <w:t>Располагаемая тепловая мощ</w:t>
            </w:r>
            <w:r w:rsidRPr="00E31F8D">
              <w:rPr>
                <w:lang w:val="ru-RU"/>
              </w:rPr>
              <w:softHyphen/>
              <w:t>ность источника нетто, Гкал/ч</w:t>
            </w:r>
          </w:p>
        </w:tc>
        <w:tc>
          <w:tcPr>
            <w:tcW w:w="787" w:type="pct"/>
            <w:vAlign w:val="center"/>
          </w:tcPr>
          <w:p w14:paraId="26ADC00C" w14:textId="1E4EBBC6" w:rsidR="00C85072" w:rsidRPr="00E31F8D" w:rsidRDefault="00C85072" w:rsidP="00B72130">
            <w:pPr>
              <w:pStyle w:val="affff1"/>
              <w:rPr>
                <w:rFonts w:cs="Calibri"/>
                <w:color w:val="000000"/>
                <w:lang w:val="ru-RU"/>
              </w:rPr>
            </w:pPr>
            <w:r w:rsidRPr="00E31F8D">
              <w:rPr>
                <w:rFonts w:cs="Calibri"/>
                <w:color w:val="000000"/>
                <w:lang w:val="ru-RU"/>
              </w:rPr>
              <w:t>12</w:t>
            </w:r>
          </w:p>
        </w:tc>
        <w:tc>
          <w:tcPr>
            <w:tcW w:w="712" w:type="pct"/>
            <w:vAlign w:val="center"/>
          </w:tcPr>
          <w:p w14:paraId="72AD4C92" w14:textId="4D866256" w:rsidR="00C85072" w:rsidRPr="00E31F8D" w:rsidRDefault="00C85072" w:rsidP="00B72130">
            <w:pPr>
              <w:pStyle w:val="affff1"/>
              <w:rPr>
                <w:rFonts w:cs="Calibri"/>
                <w:color w:val="000000"/>
                <w:lang w:val="ru-RU"/>
              </w:rPr>
            </w:pPr>
            <w:r w:rsidRPr="00E31F8D">
              <w:rPr>
                <w:rFonts w:cs="Calibri"/>
                <w:color w:val="000000"/>
                <w:lang w:val="ru-RU"/>
              </w:rPr>
              <w:t>3</w:t>
            </w:r>
          </w:p>
        </w:tc>
        <w:tc>
          <w:tcPr>
            <w:tcW w:w="656" w:type="pct"/>
            <w:vAlign w:val="center"/>
          </w:tcPr>
          <w:p w14:paraId="7D5F706D" w14:textId="37775B0E" w:rsidR="00C85072" w:rsidRPr="00E31F8D" w:rsidRDefault="00C85072" w:rsidP="00B72130">
            <w:pPr>
              <w:pStyle w:val="affff1"/>
              <w:rPr>
                <w:rFonts w:cs="Calibri"/>
                <w:color w:val="000000"/>
                <w:lang w:val="ru-RU"/>
              </w:rPr>
            </w:pPr>
            <w:r w:rsidRPr="00E31F8D">
              <w:rPr>
                <w:rFonts w:cs="Calibri"/>
                <w:color w:val="000000"/>
                <w:lang w:val="ru-RU"/>
              </w:rPr>
              <w:t>1,7</w:t>
            </w:r>
          </w:p>
        </w:tc>
      </w:tr>
      <w:tr w:rsidR="00B72130" w:rsidRPr="00F7085C" w14:paraId="48E32042" w14:textId="77777777" w:rsidTr="007B1E8A">
        <w:trPr>
          <w:trHeight w:val="20"/>
        </w:trPr>
        <w:tc>
          <w:tcPr>
            <w:tcW w:w="431" w:type="pct"/>
            <w:vAlign w:val="center"/>
          </w:tcPr>
          <w:p w14:paraId="7E440E1B" w14:textId="77777777" w:rsidR="00B72130" w:rsidRPr="007B1E8A" w:rsidRDefault="00B72130" w:rsidP="00A2531F">
            <w:pPr>
              <w:pStyle w:val="affff1"/>
              <w:rPr>
                <w:lang w:val="ru-RU"/>
              </w:rPr>
            </w:pPr>
            <w:r w:rsidRPr="007B1E8A">
              <w:rPr>
                <w:lang w:val="ru-RU"/>
              </w:rPr>
              <w:t>2</w:t>
            </w:r>
          </w:p>
        </w:tc>
        <w:tc>
          <w:tcPr>
            <w:tcW w:w="4569" w:type="pct"/>
            <w:gridSpan w:val="4"/>
            <w:vAlign w:val="center"/>
          </w:tcPr>
          <w:p w14:paraId="13DE0E9C" w14:textId="77777777" w:rsidR="00B72130" w:rsidRPr="00E31F8D" w:rsidRDefault="00B72130" w:rsidP="00B72130">
            <w:pPr>
              <w:pStyle w:val="affff1"/>
              <w:jc w:val="left"/>
              <w:rPr>
                <w:bCs/>
                <w:lang w:val="ru-RU"/>
              </w:rPr>
            </w:pPr>
            <w:r w:rsidRPr="00E31F8D">
              <w:rPr>
                <w:bCs/>
                <w:lang w:val="ru-RU"/>
              </w:rPr>
              <w:t>Подключенная тепловая нагрузка, в т.ч.:</w:t>
            </w:r>
          </w:p>
        </w:tc>
      </w:tr>
      <w:tr w:rsidR="00C85072" w:rsidRPr="00F7085C" w14:paraId="21C7D903" w14:textId="77777777" w:rsidTr="007B1E8A">
        <w:trPr>
          <w:trHeight w:val="20"/>
        </w:trPr>
        <w:tc>
          <w:tcPr>
            <w:tcW w:w="431" w:type="pct"/>
            <w:vAlign w:val="center"/>
          </w:tcPr>
          <w:p w14:paraId="4C59568C" w14:textId="77777777" w:rsidR="00C85072" w:rsidRPr="007B1E8A" w:rsidRDefault="00C85072" w:rsidP="00AF74D0">
            <w:pPr>
              <w:pStyle w:val="affff1"/>
            </w:pPr>
            <w:r w:rsidRPr="007B1E8A">
              <w:t>2.1</w:t>
            </w:r>
          </w:p>
        </w:tc>
        <w:tc>
          <w:tcPr>
            <w:tcW w:w="2414" w:type="pct"/>
            <w:vAlign w:val="center"/>
          </w:tcPr>
          <w:p w14:paraId="1A5A1925" w14:textId="77777777" w:rsidR="00C85072" w:rsidRPr="00E31F8D" w:rsidRDefault="00C85072" w:rsidP="00AF74D0">
            <w:pPr>
              <w:pStyle w:val="affff1"/>
              <w:rPr>
                <w:lang w:val="ru-RU"/>
              </w:rPr>
            </w:pPr>
            <w:r w:rsidRPr="00E31F8D">
              <w:rPr>
                <w:lang w:val="ru-RU"/>
              </w:rPr>
              <w:t>Расчетная тепловая нагрузка потребителей,   Гкал/ч  в  том числе:</w:t>
            </w:r>
          </w:p>
        </w:tc>
        <w:tc>
          <w:tcPr>
            <w:tcW w:w="787" w:type="pct"/>
            <w:vAlign w:val="center"/>
          </w:tcPr>
          <w:p w14:paraId="0D836395" w14:textId="313E3024" w:rsidR="00C85072" w:rsidRPr="00E31F8D" w:rsidRDefault="00C85072" w:rsidP="00AF74D0">
            <w:pPr>
              <w:pStyle w:val="affff1"/>
              <w:rPr>
                <w:lang w:val="ru-RU"/>
              </w:rPr>
            </w:pPr>
            <w:r w:rsidRPr="00E31F8D">
              <w:rPr>
                <w:lang w:val="ru-RU"/>
              </w:rPr>
              <w:t>6</w:t>
            </w:r>
          </w:p>
        </w:tc>
        <w:tc>
          <w:tcPr>
            <w:tcW w:w="712" w:type="pct"/>
            <w:vAlign w:val="center"/>
          </w:tcPr>
          <w:p w14:paraId="048FF505" w14:textId="39C9AD45" w:rsidR="00C85072" w:rsidRPr="00E31F8D" w:rsidRDefault="00C85072" w:rsidP="00AF74D0">
            <w:pPr>
              <w:pStyle w:val="affff1"/>
              <w:rPr>
                <w:lang w:val="ru-RU"/>
              </w:rPr>
            </w:pPr>
            <w:r w:rsidRPr="00E31F8D">
              <w:rPr>
                <w:lang w:val="ru-RU"/>
              </w:rPr>
              <w:t>1,5</w:t>
            </w:r>
          </w:p>
        </w:tc>
        <w:tc>
          <w:tcPr>
            <w:tcW w:w="656" w:type="pct"/>
            <w:vAlign w:val="center"/>
          </w:tcPr>
          <w:p w14:paraId="21B76289" w14:textId="090901E4" w:rsidR="00C85072" w:rsidRPr="00E31F8D" w:rsidRDefault="00C85072" w:rsidP="00AF74D0">
            <w:pPr>
              <w:pStyle w:val="affff1"/>
              <w:rPr>
                <w:lang w:val="ru-RU"/>
              </w:rPr>
            </w:pPr>
            <w:r w:rsidRPr="00E31F8D">
              <w:rPr>
                <w:lang w:val="ru-RU"/>
              </w:rPr>
              <w:t>1,2</w:t>
            </w:r>
          </w:p>
        </w:tc>
      </w:tr>
      <w:tr w:rsidR="007B1E8A" w:rsidRPr="00F7085C" w14:paraId="4A61FAFF" w14:textId="77777777" w:rsidTr="007B1E8A">
        <w:trPr>
          <w:trHeight w:val="20"/>
        </w:trPr>
        <w:tc>
          <w:tcPr>
            <w:tcW w:w="431" w:type="pct"/>
            <w:vAlign w:val="center"/>
          </w:tcPr>
          <w:p w14:paraId="0ADD0A7B" w14:textId="77777777" w:rsidR="007B1E8A" w:rsidRPr="007B1E8A" w:rsidRDefault="007B1E8A" w:rsidP="007B1E8A">
            <w:pPr>
              <w:pStyle w:val="affff1"/>
            </w:pPr>
            <w:r w:rsidRPr="007B1E8A">
              <w:t>2.1.1</w:t>
            </w:r>
          </w:p>
        </w:tc>
        <w:tc>
          <w:tcPr>
            <w:tcW w:w="2414" w:type="pct"/>
            <w:vAlign w:val="center"/>
          </w:tcPr>
          <w:p w14:paraId="5CE7C19C" w14:textId="77777777" w:rsidR="007B1E8A" w:rsidRPr="00E31F8D" w:rsidRDefault="007B1E8A" w:rsidP="007B1E8A">
            <w:pPr>
              <w:pStyle w:val="affff1"/>
            </w:pPr>
            <w:r w:rsidRPr="00E31F8D">
              <w:t>- на отопление</w:t>
            </w:r>
          </w:p>
        </w:tc>
        <w:tc>
          <w:tcPr>
            <w:tcW w:w="787" w:type="pct"/>
            <w:vMerge w:val="restart"/>
            <w:vAlign w:val="center"/>
          </w:tcPr>
          <w:p w14:paraId="41FB6EF7" w14:textId="645E994A" w:rsidR="007B1E8A" w:rsidRPr="00E31F8D" w:rsidRDefault="007B1E8A" w:rsidP="007B1E8A">
            <w:pPr>
              <w:pStyle w:val="affff1"/>
              <w:rPr>
                <w:lang w:val="ru-RU"/>
              </w:rPr>
            </w:pPr>
            <w:r w:rsidRPr="00E31F8D">
              <w:rPr>
                <w:lang w:val="ru-RU"/>
              </w:rPr>
              <w:t>6</w:t>
            </w:r>
          </w:p>
        </w:tc>
        <w:tc>
          <w:tcPr>
            <w:tcW w:w="712" w:type="pct"/>
            <w:vMerge w:val="restart"/>
            <w:vAlign w:val="center"/>
          </w:tcPr>
          <w:p w14:paraId="65DCC5C8" w14:textId="1C2B9349" w:rsidR="007B1E8A" w:rsidRPr="00E31F8D" w:rsidRDefault="007B1E8A" w:rsidP="007B1E8A">
            <w:pPr>
              <w:pStyle w:val="affff1"/>
              <w:rPr>
                <w:lang w:val="ru-RU"/>
              </w:rPr>
            </w:pPr>
            <w:r w:rsidRPr="00E31F8D">
              <w:rPr>
                <w:lang w:val="ru-RU"/>
              </w:rPr>
              <w:t>1,5</w:t>
            </w:r>
          </w:p>
        </w:tc>
        <w:tc>
          <w:tcPr>
            <w:tcW w:w="656" w:type="pct"/>
            <w:vMerge w:val="restart"/>
            <w:vAlign w:val="center"/>
          </w:tcPr>
          <w:p w14:paraId="619C7181" w14:textId="4EBE2478" w:rsidR="007B1E8A" w:rsidRPr="00E31F8D" w:rsidRDefault="007B1E8A" w:rsidP="007B1E8A">
            <w:pPr>
              <w:pStyle w:val="affff1"/>
              <w:rPr>
                <w:lang w:val="ru-RU"/>
              </w:rPr>
            </w:pPr>
            <w:r w:rsidRPr="00E31F8D">
              <w:rPr>
                <w:lang w:val="ru-RU"/>
              </w:rPr>
              <w:t>1,2</w:t>
            </w:r>
          </w:p>
        </w:tc>
      </w:tr>
      <w:tr w:rsidR="007B1E8A" w:rsidRPr="00F7085C" w14:paraId="0E66D80A" w14:textId="77777777" w:rsidTr="007B1E8A">
        <w:trPr>
          <w:trHeight w:val="20"/>
        </w:trPr>
        <w:tc>
          <w:tcPr>
            <w:tcW w:w="431" w:type="pct"/>
            <w:vAlign w:val="center"/>
          </w:tcPr>
          <w:p w14:paraId="2BE6F463" w14:textId="77777777" w:rsidR="007B1E8A" w:rsidRPr="007B1E8A" w:rsidRDefault="007B1E8A" w:rsidP="007B1E8A">
            <w:pPr>
              <w:pStyle w:val="affff1"/>
            </w:pPr>
            <w:r w:rsidRPr="007B1E8A">
              <w:t>2.1.2</w:t>
            </w:r>
          </w:p>
        </w:tc>
        <w:tc>
          <w:tcPr>
            <w:tcW w:w="2414" w:type="pct"/>
            <w:vAlign w:val="center"/>
          </w:tcPr>
          <w:p w14:paraId="563A3515" w14:textId="77777777" w:rsidR="007B1E8A" w:rsidRPr="00E31F8D" w:rsidRDefault="007B1E8A" w:rsidP="007B1E8A">
            <w:pPr>
              <w:pStyle w:val="affff1"/>
            </w:pPr>
            <w:r w:rsidRPr="00E31F8D">
              <w:t>- на вентиляцию</w:t>
            </w:r>
          </w:p>
        </w:tc>
        <w:tc>
          <w:tcPr>
            <w:tcW w:w="787" w:type="pct"/>
            <w:vMerge/>
            <w:vAlign w:val="center"/>
          </w:tcPr>
          <w:p w14:paraId="12134C89" w14:textId="77777777" w:rsidR="007B1E8A" w:rsidRPr="00E31F8D" w:rsidRDefault="007B1E8A" w:rsidP="007B1E8A">
            <w:pPr>
              <w:pStyle w:val="affff1"/>
            </w:pPr>
          </w:p>
        </w:tc>
        <w:tc>
          <w:tcPr>
            <w:tcW w:w="712" w:type="pct"/>
            <w:vMerge/>
            <w:vAlign w:val="center"/>
          </w:tcPr>
          <w:p w14:paraId="096BD873" w14:textId="781E1F7D" w:rsidR="007B1E8A" w:rsidRPr="00E31F8D" w:rsidRDefault="007B1E8A" w:rsidP="007B1E8A">
            <w:pPr>
              <w:pStyle w:val="affff1"/>
              <w:rPr>
                <w:lang w:val="ru-RU"/>
              </w:rPr>
            </w:pPr>
          </w:p>
        </w:tc>
        <w:tc>
          <w:tcPr>
            <w:tcW w:w="656" w:type="pct"/>
            <w:vMerge/>
            <w:vAlign w:val="center"/>
          </w:tcPr>
          <w:p w14:paraId="095B5B7E" w14:textId="77777777" w:rsidR="007B1E8A" w:rsidRPr="00E31F8D" w:rsidRDefault="007B1E8A" w:rsidP="007B1E8A">
            <w:pPr>
              <w:pStyle w:val="affff1"/>
            </w:pPr>
          </w:p>
        </w:tc>
      </w:tr>
      <w:tr w:rsidR="007B1E8A" w:rsidRPr="00F7085C" w14:paraId="293663F0" w14:textId="77777777" w:rsidTr="007B1E8A">
        <w:trPr>
          <w:trHeight w:val="20"/>
        </w:trPr>
        <w:tc>
          <w:tcPr>
            <w:tcW w:w="431" w:type="pct"/>
            <w:vAlign w:val="center"/>
          </w:tcPr>
          <w:p w14:paraId="1A7AACD6" w14:textId="77777777" w:rsidR="007B1E8A" w:rsidRPr="007B1E8A" w:rsidRDefault="007B1E8A" w:rsidP="007B1E8A">
            <w:pPr>
              <w:pStyle w:val="affff1"/>
            </w:pPr>
            <w:r w:rsidRPr="007B1E8A">
              <w:t>2.1.3</w:t>
            </w:r>
          </w:p>
        </w:tc>
        <w:tc>
          <w:tcPr>
            <w:tcW w:w="2414" w:type="pct"/>
            <w:vAlign w:val="center"/>
          </w:tcPr>
          <w:p w14:paraId="6F453FDE" w14:textId="77777777" w:rsidR="007B1E8A" w:rsidRPr="00E31F8D" w:rsidRDefault="007B1E8A" w:rsidP="007B1E8A">
            <w:pPr>
              <w:pStyle w:val="affff1"/>
            </w:pPr>
            <w:r w:rsidRPr="00E31F8D">
              <w:t>- на системы ГВС</w:t>
            </w:r>
          </w:p>
        </w:tc>
        <w:tc>
          <w:tcPr>
            <w:tcW w:w="787" w:type="pct"/>
            <w:vAlign w:val="center"/>
          </w:tcPr>
          <w:p w14:paraId="4EB01558" w14:textId="74E8CB35" w:rsidR="007B1E8A" w:rsidRPr="00E31F8D" w:rsidRDefault="007B1E8A" w:rsidP="007B1E8A">
            <w:pPr>
              <w:pStyle w:val="affff1"/>
              <w:rPr>
                <w:lang w:val="ru-RU"/>
              </w:rPr>
            </w:pPr>
            <w:r w:rsidRPr="00E31F8D">
              <w:rPr>
                <w:lang w:val="ru-RU"/>
              </w:rPr>
              <w:t>-</w:t>
            </w:r>
          </w:p>
        </w:tc>
        <w:tc>
          <w:tcPr>
            <w:tcW w:w="712" w:type="pct"/>
            <w:vAlign w:val="center"/>
          </w:tcPr>
          <w:p w14:paraId="542FA7CF" w14:textId="21C8AD29" w:rsidR="007B1E8A" w:rsidRPr="00E31F8D" w:rsidRDefault="007B1E8A" w:rsidP="007B1E8A">
            <w:pPr>
              <w:pStyle w:val="affff1"/>
              <w:rPr>
                <w:lang w:val="ru-RU"/>
              </w:rPr>
            </w:pPr>
            <w:r w:rsidRPr="00E31F8D">
              <w:rPr>
                <w:lang w:val="ru-RU"/>
              </w:rPr>
              <w:t>-</w:t>
            </w:r>
          </w:p>
        </w:tc>
        <w:tc>
          <w:tcPr>
            <w:tcW w:w="656" w:type="pct"/>
            <w:vAlign w:val="center"/>
          </w:tcPr>
          <w:p w14:paraId="43459E0B" w14:textId="2AA7CFF1" w:rsidR="007B1E8A" w:rsidRPr="00E31F8D" w:rsidRDefault="007B1E8A" w:rsidP="007B1E8A">
            <w:pPr>
              <w:pStyle w:val="affff1"/>
              <w:rPr>
                <w:lang w:val="ru-RU"/>
              </w:rPr>
            </w:pPr>
            <w:r w:rsidRPr="00E31F8D">
              <w:rPr>
                <w:lang w:val="ru-RU"/>
              </w:rPr>
              <w:t>-</w:t>
            </w:r>
          </w:p>
        </w:tc>
      </w:tr>
      <w:tr w:rsidR="007B1E8A" w:rsidRPr="00F7085C" w14:paraId="5B307481" w14:textId="77777777" w:rsidTr="007B1E8A">
        <w:trPr>
          <w:trHeight w:val="20"/>
        </w:trPr>
        <w:tc>
          <w:tcPr>
            <w:tcW w:w="431" w:type="pct"/>
            <w:vAlign w:val="center"/>
          </w:tcPr>
          <w:p w14:paraId="26A4A663" w14:textId="77777777" w:rsidR="007B1E8A" w:rsidRPr="007B1E8A" w:rsidRDefault="007B1E8A" w:rsidP="007B1E8A">
            <w:pPr>
              <w:pStyle w:val="affff1"/>
            </w:pPr>
            <w:r w:rsidRPr="007B1E8A">
              <w:t>2.1.4</w:t>
            </w:r>
          </w:p>
        </w:tc>
        <w:tc>
          <w:tcPr>
            <w:tcW w:w="2414" w:type="pct"/>
            <w:vAlign w:val="center"/>
          </w:tcPr>
          <w:p w14:paraId="158FE049" w14:textId="5CA6AE1A" w:rsidR="007B1E8A" w:rsidRPr="00E31F8D" w:rsidRDefault="007B1E8A" w:rsidP="007B1E8A">
            <w:pPr>
              <w:pStyle w:val="affff1"/>
              <w:rPr>
                <w:vertAlign w:val="superscript"/>
                <w:lang w:val="ru-RU"/>
              </w:rPr>
            </w:pPr>
            <w:r w:rsidRPr="00E31F8D">
              <w:rPr>
                <w:lang w:val="ru-RU"/>
              </w:rPr>
              <w:t>- пар на промышленные нужды 6-8 кгс/см</w:t>
            </w:r>
            <w:r w:rsidRPr="00E31F8D">
              <w:rPr>
                <w:vertAlign w:val="superscript"/>
                <w:lang w:val="ru-RU"/>
              </w:rPr>
              <w:t>2</w:t>
            </w:r>
          </w:p>
        </w:tc>
        <w:tc>
          <w:tcPr>
            <w:tcW w:w="787" w:type="pct"/>
            <w:vAlign w:val="center"/>
          </w:tcPr>
          <w:p w14:paraId="4B9C0C76" w14:textId="14F2BD31" w:rsidR="007B1E8A" w:rsidRPr="00E31F8D" w:rsidRDefault="007B1E8A" w:rsidP="007B1E8A">
            <w:pPr>
              <w:pStyle w:val="affff1"/>
              <w:rPr>
                <w:lang w:val="ru-RU"/>
              </w:rPr>
            </w:pPr>
            <w:r w:rsidRPr="00E31F8D">
              <w:rPr>
                <w:lang w:val="ru-RU"/>
              </w:rPr>
              <w:t>-</w:t>
            </w:r>
          </w:p>
        </w:tc>
        <w:tc>
          <w:tcPr>
            <w:tcW w:w="712" w:type="pct"/>
            <w:vAlign w:val="center"/>
          </w:tcPr>
          <w:p w14:paraId="3C96F0B2" w14:textId="77777777" w:rsidR="007B1E8A" w:rsidRPr="00E31F8D" w:rsidRDefault="007B1E8A" w:rsidP="007B1E8A">
            <w:pPr>
              <w:pStyle w:val="affff1"/>
              <w:rPr>
                <w:lang w:val="ru-RU"/>
              </w:rPr>
            </w:pPr>
            <w:r w:rsidRPr="00E31F8D">
              <w:rPr>
                <w:lang w:val="ru-RU"/>
              </w:rPr>
              <w:t>-</w:t>
            </w:r>
          </w:p>
        </w:tc>
        <w:tc>
          <w:tcPr>
            <w:tcW w:w="656" w:type="pct"/>
            <w:vAlign w:val="center"/>
          </w:tcPr>
          <w:p w14:paraId="059CB0BD" w14:textId="77777777" w:rsidR="007B1E8A" w:rsidRPr="00E31F8D" w:rsidRDefault="007B1E8A" w:rsidP="007B1E8A">
            <w:pPr>
              <w:pStyle w:val="affff1"/>
              <w:rPr>
                <w:lang w:val="ru-RU"/>
              </w:rPr>
            </w:pPr>
            <w:r w:rsidRPr="00E31F8D">
              <w:rPr>
                <w:lang w:val="ru-RU"/>
              </w:rPr>
              <w:t>-</w:t>
            </w:r>
          </w:p>
        </w:tc>
      </w:tr>
      <w:tr w:rsidR="007B1E8A" w:rsidRPr="00F7085C" w14:paraId="5B944FD4" w14:textId="77777777" w:rsidTr="007B1E8A">
        <w:trPr>
          <w:trHeight w:val="20"/>
        </w:trPr>
        <w:tc>
          <w:tcPr>
            <w:tcW w:w="431" w:type="pct"/>
          </w:tcPr>
          <w:p w14:paraId="2E3B8078" w14:textId="54AFE0D2" w:rsidR="007B1E8A" w:rsidRPr="007B1E8A" w:rsidRDefault="007B1E8A" w:rsidP="007B1E8A">
            <w:pPr>
              <w:pStyle w:val="affff1"/>
            </w:pPr>
            <w:r w:rsidRPr="007B1E8A">
              <w:t>2.1.5</w:t>
            </w:r>
          </w:p>
        </w:tc>
        <w:tc>
          <w:tcPr>
            <w:tcW w:w="2414" w:type="pct"/>
          </w:tcPr>
          <w:p w14:paraId="3BBC3643" w14:textId="7A50C695" w:rsidR="007B1E8A" w:rsidRPr="00E31F8D" w:rsidRDefault="007B1E8A" w:rsidP="007B1E8A">
            <w:pPr>
              <w:pStyle w:val="affff1"/>
              <w:rPr>
                <w:lang w:val="ru-RU"/>
              </w:rPr>
            </w:pPr>
            <w:r w:rsidRPr="00E31F8D">
              <w:rPr>
                <w:lang w:val="ru-RU"/>
              </w:rPr>
              <w:t>- горячая вода на промышленные нужды (50</w:t>
            </w:r>
            <w:r w:rsidRPr="00E31F8D">
              <w:rPr>
                <w:vertAlign w:val="superscript"/>
                <w:lang w:val="ru-RU"/>
              </w:rPr>
              <w:t xml:space="preserve">о </w:t>
            </w:r>
            <w:r w:rsidRPr="00E31F8D">
              <w:rPr>
                <w:lang w:val="ru-RU"/>
              </w:rPr>
              <w:t>С)</w:t>
            </w:r>
          </w:p>
        </w:tc>
        <w:tc>
          <w:tcPr>
            <w:tcW w:w="787" w:type="pct"/>
            <w:vAlign w:val="center"/>
          </w:tcPr>
          <w:p w14:paraId="3E7A8ACC" w14:textId="3F50ABCF" w:rsidR="007B1E8A" w:rsidRPr="00E31F8D" w:rsidRDefault="007B1E8A" w:rsidP="007B1E8A">
            <w:pPr>
              <w:pStyle w:val="affff1"/>
              <w:rPr>
                <w:lang w:val="ru-RU"/>
              </w:rPr>
            </w:pPr>
            <w:r w:rsidRPr="00E31F8D">
              <w:rPr>
                <w:lang w:val="ru-RU"/>
              </w:rPr>
              <w:t>-</w:t>
            </w:r>
          </w:p>
        </w:tc>
        <w:tc>
          <w:tcPr>
            <w:tcW w:w="712" w:type="pct"/>
            <w:vAlign w:val="center"/>
          </w:tcPr>
          <w:p w14:paraId="7E2B8182" w14:textId="7687B5CA" w:rsidR="007B1E8A" w:rsidRPr="00E31F8D" w:rsidRDefault="007B1E8A" w:rsidP="007B1E8A">
            <w:pPr>
              <w:pStyle w:val="affff1"/>
              <w:rPr>
                <w:lang w:val="ru-RU"/>
              </w:rPr>
            </w:pPr>
            <w:r w:rsidRPr="00E31F8D">
              <w:rPr>
                <w:lang w:val="ru-RU"/>
              </w:rPr>
              <w:t>-</w:t>
            </w:r>
          </w:p>
        </w:tc>
        <w:tc>
          <w:tcPr>
            <w:tcW w:w="656" w:type="pct"/>
            <w:vAlign w:val="center"/>
          </w:tcPr>
          <w:p w14:paraId="66144A6A" w14:textId="56E8560B" w:rsidR="007B1E8A" w:rsidRPr="00E31F8D" w:rsidRDefault="007B1E8A" w:rsidP="007B1E8A">
            <w:pPr>
              <w:pStyle w:val="affff1"/>
              <w:rPr>
                <w:lang w:val="ru-RU"/>
              </w:rPr>
            </w:pPr>
            <w:r w:rsidRPr="00E31F8D">
              <w:rPr>
                <w:lang w:val="ru-RU"/>
              </w:rPr>
              <w:t>-</w:t>
            </w:r>
          </w:p>
        </w:tc>
      </w:tr>
      <w:tr w:rsidR="007B1E8A" w:rsidRPr="00F7085C" w14:paraId="5E2E3460" w14:textId="77777777" w:rsidTr="007B1E8A">
        <w:trPr>
          <w:trHeight w:val="20"/>
        </w:trPr>
        <w:tc>
          <w:tcPr>
            <w:tcW w:w="431" w:type="pct"/>
            <w:vAlign w:val="center"/>
          </w:tcPr>
          <w:p w14:paraId="6CF26DAD" w14:textId="77777777" w:rsidR="007B1E8A" w:rsidRPr="007B1E8A" w:rsidRDefault="007B1E8A" w:rsidP="007B1E8A">
            <w:pPr>
              <w:pStyle w:val="affff1"/>
            </w:pPr>
            <w:r w:rsidRPr="007B1E8A">
              <w:t>2.2</w:t>
            </w:r>
          </w:p>
        </w:tc>
        <w:tc>
          <w:tcPr>
            <w:tcW w:w="2414" w:type="pct"/>
            <w:vAlign w:val="center"/>
          </w:tcPr>
          <w:p w14:paraId="2B666682" w14:textId="77777777" w:rsidR="007B1E8A" w:rsidRPr="00E31F8D" w:rsidRDefault="007B1E8A" w:rsidP="007B1E8A">
            <w:pPr>
              <w:pStyle w:val="affff1"/>
              <w:rPr>
                <w:lang w:val="ru-RU"/>
              </w:rPr>
            </w:pPr>
            <w:r w:rsidRPr="00E31F8D">
              <w:rPr>
                <w:lang w:val="ru-RU"/>
              </w:rPr>
              <w:t xml:space="preserve">Потери тепловой энергии через теплоизоляционные конструкции наружных тепловых сетей и с нормативной утечкой, Гкал/год, в т.ч.: </w:t>
            </w:r>
          </w:p>
        </w:tc>
        <w:tc>
          <w:tcPr>
            <w:tcW w:w="787" w:type="pct"/>
            <w:vAlign w:val="center"/>
          </w:tcPr>
          <w:p w14:paraId="127748FE" w14:textId="3120FCF8" w:rsidR="007B1E8A" w:rsidRPr="00E31F8D" w:rsidRDefault="007B1E8A" w:rsidP="007B1E8A">
            <w:pPr>
              <w:pStyle w:val="affff1"/>
              <w:rPr>
                <w:lang w:val="ru-RU"/>
              </w:rPr>
            </w:pPr>
            <w:r w:rsidRPr="00E31F8D">
              <w:rPr>
                <w:lang w:val="ru-RU"/>
              </w:rPr>
              <w:t>0,57</w:t>
            </w:r>
          </w:p>
        </w:tc>
        <w:tc>
          <w:tcPr>
            <w:tcW w:w="712" w:type="pct"/>
            <w:vAlign w:val="center"/>
          </w:tcPr>
          <w:p w14:paraId="053801DB" w14:textId="5995764E" w:rsidR="007B1E8A" w:rsidRPr="00E31F8D" w:rsidRDefault="007B1E8A" w:rsidP="007B1E8A">
            <w:pPr>
              <w:pStyle w:val="affff1"/>
              <w:rPr>
                <w:lang w:val="ru-RU"/>
              </w:rPr>
            </w:pPr>
            <w:r w:rsidRPr="00E31F8D">
              <w:rPr>
                <w:lang w:val="ru-RU"/>
              </w:rPr>
              <w:t>0,07</w:t>
            </w:r>
          </w:p>
        </w:tc>
        <w:tc>
          <w:tcPr>
            <w:tcW w:w="656" w:type="pct"/>
            <w:vAlign w:val="center"/>
          </w:tcPr>
          <w:p w14:paraId="50ABF045" w14:textId="55E881B9" w:rsidR="007B1E8A" w:rsidRPr="00E31F8D" w:rsidRDefault="007B1E8A" w:rsidP="007B1E8A">
            <w:pPr>
              <w:pStyle w:val="affff1"/>
              <w:rPr>
                <w:lang w:val="ru-RU"/>
              </w:rPr>
            </w:pPr>
            <w:r w:rsidRPr="00E31F8D">
              <w:rPr>
                <w:lang w:val="ru-RU"/>
              </w:rPr>
              <w:t>0,04</w:t>
            </w:r>
          </w:p>
        </w:tc>
      </w:tr>
      <w:tr w:rsidR="007B1E8A" w:rsidRPr="00F7085C" w14:paraId="710959BA" w14:textId="77777777" w:rsidTr="007B1E8A">
        <w:trPr>
          <w:trHeight w:val="20"/>
        </w:trPr>
        <w:tc>
          <w:tcPr>
            <w:tcW w:w="431" w:type="pct"/>
            <w:vAlign w:val="center"/>
          </w:tcPr>
          <w:p w14:paraId="2D9C2F07" w14:textId="77777777" w:rsidR="007B1E8A" w:rsidRPr="007B1E8A" w:rsidRDefault="007B1E8A" w:rsidP="007B1E8A">
            <w:pPr>
              <w:pStyle w:val="affff1"/>
              <w:rPr>
                <w:lang w:val="ru-RU"/>
              </w:rPr>
            </w:pPr>
            <w:r w:rsidRPr="007B1E8A">
              <w:rPr>
                <w:lang w:val="ru-RU"/>
              </w:rPr>
              <w:t>2.2.1</w:t>
            </w:r>
          </w:p>
        </w:tc>
        <w:tc>
          <w:tcPr>
            <w:tcW w:w="2414" w:type="pct"/>
            <w:vAlign w:val="center"/>
          </w:tcPr>
          <w:p w14:paraId="5BC4E573" w14:textId="77777777" w:rsidR="007B1E8A" w:rsidRPr="007B1E8A" w:rsidRDefault="007B1E8A" w:rsidP="007B1E8A">
            <w:pPr>
              <w:pStyle w:val="affff1"/>
              <w:rPr>
                <w:lang w:val="ru-RU"/>
              </w:rPr>
            </w:pPr>
            <w:r w:rsidRPr="007B1E8A">
              <w:rPr>
                <w:lang w:val="ru-RU"/>
              </w:rPr>
              <w:t>- затраты теплоносителя на компенсацию потерь, м</w:t>
            </w:r>
            <w:r w:rsidRPr="007B1E8A">
              <w:rPr>
                <w:vertAlign w:val="superscript"/>
                <w:lang w:val="ru-RU"/>
              </w:rPr>
              <w:t>3</w:t>
            </w:r>
            <w:r w:rsidRPr="007B1E8A">
              <w:rPr>
                <w:lang w:val="ru-RU"/>
              </w:rPr>
              <w:t>/ч</w:t>
            </w:r>
          </w:p>
        </w:tc>
        <w:tc>
          <w:tcPr>
            <w:tcW w:w="787" w:type="pct"/>
            <w:vAlign w:val="center"/>
          </w:tcPr>
          <w:p w14:paraId="2BA358AD" w14:textId="70499B23" w:rsidR="007B1E8A" w:rsidRPr="007B1E8A" w:rsidRDefault="007B1E8A" w:rsidP="007B1E8A">
            <w:pPr>
              <w:pStyle w:val="affff1"/>
              <w:rPr>
                <w:lang w:val="ru-RU"/>
              </w:rPr>
            </w:pPr>
            <w:r w:rsidRPr="007B1E8A">
              <w:rPr>
                <w:lang w:val="ru-RU"/>
              </w:rPr>
              <w:t>н/д</w:t>
            </w:r>
          </w:p>
        </w:tc>
        <w:tc>
          <w:tcPr>
            <w:tcW w:w="712" w:type="pct"/>
            <w:vAlign w:val="center"/>
          </w:tcPr>
          <w:p w14:paraId="348DADE7" w14:textId="3DD291C3" w:rsidR="007B1E8A" w:rsidRPr="007B1E8A" w:rsidRDefault="007B1E8A" w:rsidP="007B1E8A">
            <w:pPr>
              <w:pStyle w:val="affff1"/>
              <w:rPr>
                <w:lang w:val="ru-RU"/>
              </w:rPr>
            </w:pPr>
            <w:r w:rsidRPr="007B1E8A">
              <w:rPr>
                <w:lang w:val="ru-RU"/>
              </w:rPr>
              <w:t>н/д</w:t>
            </w:r>
          </w:p>
        </w:tc>
        <w:tc>
          <w:tcPr>
            <w:tcW w:w="656" w:type="pct"/>
            <w:vAlign w:val="center"/>
          </w:tcPr>
          <w:p w14:paraId="3A555494" w14:textId="522EB962" w:rsidR="007B1E8A" w:rsidRPr="007B1E8A" w:rsidRDefault="007B1E8A" w:rsidP="007B1E8A">
            <w:pPr>
              <w:pStyle w:val="affff1"/>
              <w:rPr>
                <w:lang w:val="ru-RU"/>
              </w:rPr>
            </w:pPr>
            <w:r w:rsidRPr="007B1E8A">
              <w:rPr>
                <w:lang w:val="ru-RU"/>
              </w:rPr>
              <w:t>н/д</w:t>
            </w:r>
          </w:p>
        </w:tc>
      </w:tr>
      <w:tr w:rsidR="007B1E8A" w:rsidRPr="00F7085C" w14:paraId="06BD989B" w14:textId="77777777" w:rsidTr="007B1E8A">
        <w:trPr>
          <w:trHeight w:val="20"/>
        </w:trPr>
        <w:tc>
          <w:tcPr>
            <w:tcW w:w="431" w:type="pct"/>
            <w:vAlign w:val="center"/>
          </w:tcPr>
          <w:p w14:paraId="383366FA" w14:textId="7636B560" w:rsidR="007B1E8A" w:rsidRPr="007B1E8A" w:rsidRDefault="007B1E8A" w:rsidP="007B1E8A">
            <w:pPr>
              <w:pStyle w:val="affff1"/>
              <w:rPr>
                <w:lang w:val="ru-RU"/>
              </w:rPr>
            </w:pPr>
            <w:r w:rsidRPr="007B1E8A">
              <w:rPr>
                <w:lang w:val="ru-RU"/>
              </w:rPr>
              <w:t>2.3</w:t>
            </w:r>
          </w:p>
        </w:tc>
        <w:tc>
          <w:tcPr>
            <w:tcW w:w="2414" w:type="pct"/>
            <w:vAlign w:val="center"/>
          </w:tcPr>
          <w:p w14:paraId="27025F8F" w14:textId="01CB7AE8" w:rsidR="007B1E8A" w:rsidRPr="007B1E8A" w:rsidRDefault="007B1E8A" w:rsidP="007B1E8A">
            <w:pPr>
              <w:pStyle w:val="affff1"/>
              <w:rPr>
                <w:lang w:val="ru-RU"/>
              </w:rPr>
            </w:pPr>
            <w:r w:rsidRPr="007B1E8A">
              <w:rPr>
                <w:sz w:val="19"/>
                <w:szCs w:val="19"/>
                <w:lang w:val="ru-RU"/>
              </w:rPr>
              <w:t>Суммарная подключенная тепловая нагрузка существующих потребителей  (с учетом тепловых потерь)</w:t>
            </w:r>
          </w:p>
        </w:tc>
        <w:tc>
          <w:tcPr>
            <w:tcW w:w="787" w:type="pct"/>
            <w:vAlign w:val="center"/>
          </w:tcPr>
          <w:p w14:paraId="2118C984" w14:textId="658AD2BF" w:rsidR="007B1E8A" w:rsidRPr="007B1E8A" w:rsidRDefault="007B1E8A" w:rsidP="007B1E8A">
            <w:pPr>
              <w:pStyle w:val="affff1"/>
              <w:rPr>
                <w:lang w:val="ru-RU"/>
              </w:rPr>
            </w:pPr>
            <w:r w:rsidRPr="007B1E8A">
              <w:rPr>
                <w:lang w:val="ru-RU"/>
              </w:rPr>
              <w:t>6,57</w:t>
            </w:r>
          </w:p>
        </w:tc>
        <w:tc>
          <w:tcPr>
            <w:tcW w:w="712" w:type="pct"/>
            <w:vAlign w:val="center"/>
          </w:tcPr>
          <w:p w14:paraId="4EF79B41" w14:textId="063698F8" w:rsidR="007B1E8A" w:rsidRPr="007B1E8A" w:rsidRDefault="007B1E8A" w:rsidP="007B1E8A">
            <w:pPr>
              <w:pStyle w:val="affff1"/>
              <w:rPr>
                <w:lang w:val="ru-RU"/>
              </w:rPr>
            </w:pPr>
            <w:r w:rsidRPr="007B1E8A">
              <w:rPr>
                <w:lang w:val="ru-RU"/>
              </w:rPr>
              <w:t>1,57</w:t>
            </w:r>
          </w:p>
        </w:tc>
        <w:tc>
          <w:tcPr>
            <w:tcW w:w="656" w:type="pct"/>
            <w:vAlign w:val="center"/>
          </w:tcPr>
          <w:p w14:paraId="0C0BDF56" w14:textId="7E7B2EFF" w:rsidR="007B1E8A" w:rsidRPr="007B1E8A" w:rsidRDefault="007B1E8A" w:rsidP="007B1E8A">
            <w:pPr>
              <w:pStyle w:val="affff1"/>
              <w:rPr>
                <w:lang w:val="ru-RU"/>
              </w:rPr>
            </w:pPr>
            <w:r w:rsidRPr="007B1E8A">
              <w:rPr>
                <w:lang w:val="ru-RU"/>
              </w:rPr>
              <w:t>1,24</w:t>
            </w:r>
          </w:p>
        </w:tc>
      </w:tr>
      <w:tr w:rsidR="007B1E8A" w:rsidRPr="00F7085C" w14:paraId="56F338E1" w14:textId="77777777" w:rsidTr="007B1E8A">
        <w:trPr>
          <w:trHeight w:val="20"/>
        </w:trPr>
        <w:tc>
          <w:tcPr>
            <w:tcW w:w="431" w:type="pct"/>
            <w:vAlign w:val="center"/>
          </w:tcPr>
          <w:p w14:paraId="0EC432E7" w14:textId="40BAC503" w:rsidR="007B1E8A" w:rsidRPr="007B1E8A" w:rsidRDefault="007B1E8A" w:rsidP="007B1E8A">
            <w:pPr>
              <w:pStyle w:val="affff1"/>
              <w:rPr>
                <w:lang w:val="ru-RU"/>
              </w:rPr>
            </w:pPr>
            <w:r w:rsidRPr="007B1E8A">
              <w:t>2.</w:t>
            </w:r>
            <w:r w:rsidRPr="007B1E8A">
              <w:rPr>
                <w:lang w:val="ru-RU"/>
              </w:rPr>
              <w:t>4</w:t>
            </w:r>
          </w:p>
        </w:tc>
        <w:tc>
          <w:tcPr>
            <w:tcW w:w="2414" w:type="pct"/>
            <w:vAlign w:val="center"/>
          </w:tcPr>
          <w:p w14:paraId="17E184FD" w14:textId="77777777" w:rsidR="007B1E8A" w:rsidRPr="007B1E8A" w:rsidRDefault="007B1E8A" w:rsidP="007B1E8A">
            <w:pPr>
              <w:pStyle w:val="affff1"/>
              <w:rPr>
                <w:lang w:val="ru-RU"/>
              </w:rPr>
            </w:pPr>
            <w:r w:rsidRPr="007B1E8A">
              <w:rPr>
                <w:lang w:val="ru-RU"/>
              </w:rPr>
              <w:t>Резерв (+) / дефицит (-) тепловой мощности котельной (все котлы в исправном состоянии)</w:t>
            </w:r>
          </w:p>
        </w:tc>
        <w:tc>
          <w:tcPr>
            <w:tcW w:w="787" w:type="pct"/>
            <w:vAlign w:val="center"/>
          </w:tcPr>
          <w:p w14:paraId="41B792CF" w14:textId="26314008" w:rsidR="007B1E8A" w:rsidRPr="007B1E8A" w:rsidRDefault="007B1E8A" w:rsidP="007B1E8A">
            <w:pPr>
              <w:pStyle w:val="affff1"/>
              <w:rPr>
                <w:lang w:val="ru-RU"/>
              </w:rPr>
            </w:pPr>
            <w:r w:rsidRPr="007B1E8A">
              <w:rPr>
                <w:lang w:val="ru-RU"/>
              </w:rPr>
              <w:t>+5,43</w:t>
            </w:r>
          </w:p>
        </w:tc>
        <w:tc>
          <w:tcPr>
            <w:tcW w:w="712" w:type="pct"/>
            <w:vAlign w:val="center"/>
          </w:tcPr>
          <w:p w14:paraId="3A87F22E" w14:textId="717E0E0A" w:rsidR="007B1E8A" w:rsidRPr="007B1E8A" w:rsidRDefault="007B1E8A" w:rsidP="007B1E8A">
            <w:pPr>
              <w:pStyle w:val="affff1"/>
              <w:rPr>
                <w:lang w:val="ru-RU"/>
              </w:rPr>
            </w:pPr>
            <w:r w:rsidRPr="007B1E8A">
              <w:rPr>
                <w:lang w:val="ru-RU"/>
              </w:rPr>
              <w:t>+1,43</w:t>
            </w:r>
          </w:p>
        </w:tc>
        <w:tc>
          <w:tcPr>
            <w:tcW w:w="656" w:type="pct"/>
            <w:vAlign w:val="center"/>
          </w:tcPr>
          <w:p w14:paraId="0C62A688" w14:textId="306CB499" w:rsidR="007B1E8A" w:rsidRPr="007B1E8A" w:rsidRDefault="007B1E8A" w:rsidP="007B1E8A">
            <w:pPr>
              <w:pStyle w:val="affff1"/>
              <w:rPr>
                <w:lang w:val="ru-RU"/>
              </w:rPr>
            </w:pPr>
            <w:r w:rsidRPr="007B1E8A">
              <w:rPr>
                <w:lang w:val="ru-RU"/>
              </w:rPr>
              <w:t>+0,46</w:t>
            </w:r>
          </w:p>
        </w:tc>
      </w:tr>
      <w:tr w:rsidR="007B1E8A" w:rsidRPr="00F7085C" w14:paraId="7AE6B169" w14:textId="77777777" w:rsidTr="007B1E8A">
        <w:trPr>
          <w:trHeight w:val="20"/>
        </w:trPr>
        <w:tc>
          <w:tcPr>
            <w:tcW w:w="431" w:type="pct"/>
            <w:vAlign w:val="center"/>
          </w:tcPr>
          <w:p w14:paraId="4BD9EDD9" w14:textId="194EA60A" w:rsidR="007B1E8A" w:rsidRPr="007B1E8A" w:rsidRDefault="007B1E8A" w:rsidP="007B1E8A">
            <w:pPr>
              <w:pStyle w:val="affff1"/>
              <w:rPr>
                <w:lang w:val="ru-RU"/>
              </w:rPr>
            </w:pPr>
            <w:r w:rsidRPr="007B1E8A">
              <w:t>2.</w:t>
            </w:r>
            <w:r w:rsidRPr="007B1E8A">
              <w:rPr>
                <w:lang w:val="ru-RU"/>
              </w:rPr>
              <w:t>5</w:t>
            </w:r>
          </w:p>
        </w:tc>
        <w:tc>
          <w:tcPr>
            <w:tcW w:w="2414" w:type="pct"/>
            <w:vAlign w:val="center"/>
          </w:tcPr>
          <w:p w14:paraId="02867D12" w14:textId="77777777" w:rsidR="007B1E8A" w:rsidRPr="007B1E8A" w:rsidRDefault="007B1E8A" w:rsidP="007B1E8A">
            <w:pPr>
              <w:pStyle w:val="affff1"/>
              <w:rPr>
                <w:lang w:val="ru-RU"/>
              </w:rPr>
            </w:pPr>
            <w:r w:rsidRPr="007B1E8A">
              <w:rPr>
                <w:lang w:val="ru-RU"/>
              </w:rPr>
              <w:t>Резерв (+) / дефицит (-) тепловой мощности котельной (с учетом отказа самого мощного котла)</w:t>
            </w:r>
          </w:p>
        </w:tc>
        <w:tc>
          <w:tcPr>
            <w:tcW w:w="787" w:type="pct"/>
            <w:vAlign w:val="center"/>
          </w:tcPr>
          <w:p w14:paraId="7C78C9D7" w14:textId="1CC93AA4" w:rsidR="007B1E8A" w:rsidRPr="007B1E8A" w:rsidRDefault="007B1E8A" w:rsidP="007B1E8A">
            <w:pPr>
              <w:pStyle w:val="affff1"/>
              <w:rPr>
                <w:lang w:val="ru-RU"/>
              </w:rPr>
            </w:pPr>
            <w:r w:rsidRPr="007B1E8A">
              <w:rPr>
                <w:lang w:val="ru-RU"/>
              </w:rPr>
              <w:t>+3,43</w:t>
            </w:r>
          </w:p>
        </w:tc>
        <w:tc>
          <w:tcPr>
            <w:tcW w:w="712" w:type="pct"/>
            <w:vAlign w:val="center"/>
          </w:tcPr>
          <w:p w14:paraId="40E4470D" w14:textId="29652359" w:rsidR="007B1E8A" w:rsidRPr="007B1E8A" w:rsidRDefault="007B1E8A" w:rsidP="007B1E8A">
            <w:pPr>
              <w:pStyle w:val="affff1"/>
              <w:rPr>
                <w:lang w:val="ru-RU"/>
              </w:rPr>
            </w:pPr>
            <w:r w:rsidRPr="007B1E8A">
              <w:rPr>
                <w:lang w:val="ru-RU"/>
              </w:rPr>
              <w:t>+0,23</w:t>
            </w:r>
          </w:p>
        </w:tc>
        <w:tc>
          <w:tcPr>
            <w:tcW w:w="656" w:type="pct"/>
            <w:vAlign w:val="center"/>
          </w:tcPr>
          <w:p w14:paraId="10869791" w14:textId="0BE81759" w:rsidR="007B1E8A" w:rsidRPr="007B1E8A" w:rsidRDefault="007B1E8A" w:rsidP="007B1E8A">
            <w:pPr>
              <w:pStyle w:val="affff1"/>
              <w:rPr>
                <w:lang w:val="ru-RU"/>
              </w:rPr>
            </w:pPr>
            <w:r w:rsidRPr="007B1E8A">
              <w:rPr>
                <w:lang w:val="ru-RU"/>
              </w:rPr>
              <w:t>-0,27</w:t>
            </w:r>
          </w:p>
        </w:tc>
      </w:tr>
    </w:tbl>
    <w:p w14:paraId="15240565" w14:textId="00E5ACE4" w:rsidR="00516C68" w:rsidRPr="009B587B" w:rsidRDefault="00893BF6" w:rsidP="009B587B">
      <w:pPr>
        <w:pStyle w:val="S"/>
      </w:pPr>
      <w:r w:rsidRPr="009B587B">
        <w:t xml:space="preserve">Резерв тепловой мощности на всез источниках </w:t>
      </w:r>
      <w:r w:rsidR="009B587B" w:rsidRPr="009B587B">
        <w:t>с</w:t>
      </w:r>
      <w:r w:rsidR="004D40E3" w:rsidRPr="009B587B">
        <w:t>ельского поселения Саранпауль</w:t>
      </w:r>
      <w:r w:rsidRPr="009B587B">
        <w:t xml:space="preserve"> составляет </w:t>
      </w:r>
      <w:r w:rsidR="009B587B" w:rsidRPr="009B587B">
        <w:t>7,32</w:t>
      </w:r>
      <w:r w:rsidRPr="009B587B">
        <w:t xml:space="preserve"> Гкал/ч</w:t>
      </w:r>
      <w:r w:rsidR="0013563B" w:rsidRPr="009B587B">
        <w:t>.</w:t>
      </w:r>
    </w:p>
    <w:p w14:paraId="21EFB541" w14:textId="5B2A2230" w:rsidR="0013563B" w:rsidRPr="00E31F8D" w:rsidRDefault="0013563B" w:rsidP="009B587B">
      <w:pPr>
        <w:pStyle w:val="S"/>
      </w:pPr>
      <w:r w:rsidRPr="009B587B">
        <w:rPr>
          <w:rStyle w:val="S0"/>
          <w:rFonts w:eastAsia="Calibri"/>
        </w:rPr>
        <w:lastRenderedPageBreak/>
        <w:t xml:space="preserve">Дефицит тепловой мощности на котельных </w:t>
      </w:r>
      <w:r w:rsidR="009B587B" w:rsidRPr="009B587B">
        <w:t>сельского поселения Саранпауль</w:t>
      </w:r>
      <w:r w:rsidRPr="009B587B">
        <w:rPr>
          <w:rStyle w:val="S0"/>
          <w:rFonts w:eastAsia="Calibri"/>
        </w:rPr>
        <w:t xml:space="preserve"> отсутствует.</w:t>
      </w:r>
      <w:r w:rsidR="00684AA4" w:rsidRPr="009B587B">
        <w:rPr>
          <w:rStyle w:val="S0"/>
          <w:rFonts w:eastAsia="Calibri"/>
        </w:rPr>
        <w:t xml:space="preserve"> </w:t>
      </w:r>
      <w:r w:rsidRPr="009B587B">
        <w:rPr>
          <w:rStyle w:val="S0"/>
          <w:rFonts w:eastAsia="Calibri"/>
        </w:rPr>
        <w:t xml:space="preserve">Возможность перераспределения резерва тепловой мощности в зоны действия котельных с дефицитом тепловой мощности отсутствует в связи с локальным характером зон теплоснабжения котельных с </w:t>
      </w:r>
      <w:r w:rsidRPr="00E31F8D">
        <w:rPr>
          <w:rStyle w:val="S0"/>
          <w:rFonts w:eastAsia="Calibri"/>
        </w:rPr>
        <w:t>дефицитом тепловой мощности, с отсутствием связей между источниками</w:t>
      </w:r>
      <w:r w:rsidRPr="00E31F8D">
        <w:t xml:space="preserve">. </w:t>
      </w:r>
    </w:p>
    <w:p w14:paraId="040955FC" w14:textId="77777777" w:rsidR="003B3DF1" w:rsidRPr="00E31F8D" w:rsidRDefault="00DE5093" w:rsidP="00871B66">
      <w:pPr>
        <w:pStyle w:val="4"/>
      </w:pPr>
      <w:bookmarkStart w:id="14" w:name="_Toc449001924"/>
      <w:r w:rsidRPr="00E31F8D">
        <w:t>1.</w:t>
      </w:r>
      <w:r w:rsidR="003B3DF1" w:rsidRPr="00E31F8D">
        <w:t>7. Балансы теплоносителя</w:t>
      </w:r>
      <w:bookmarkEnd w:id="14"/>
    </w:p>
    <w:p w14:paraId="10046DAF" w14:textId="4DE1B845" w:rsidR="00883D20" w:rsidRPr="00E31F8D" w:rsidRDefault="00667752" w:rsidP="00394F48">
      <w:pPr>
        <w:pStyle w:val="S"/>
      </w:pPr>
      <w:r w:rsidRPr="00E31F8D">
        <w:t>4</w:t>
      </w:r>
      <w:r w:rsidR="00883D20" w:rsidRPr="00E31F8D">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1.2</w:t>
      </w:r>
      <w:r w:rsidRPr="00E31F8D">
        <w:t>4</w:t>
      </w:r>
      <w:r w:rsidR="00883D20" w:rsidRPr="00E31F8D">
        <w:t>.</w:t>
      </w:r>
    </w:p>
    <w:p w14:paraId="6AA3EEC5" w14:textId="76B67EFC" w:rsidR="00883D20" w:rsidRPr="00E31F8D" w:rsidRDefault="00883D20" w:rsidP="00883D20">
      <w:pPr>
        <w:pStyle w:val="affff0"/>
        <w:jc w:val="right"/>
      </w:pPr>
      <w:r w:rsidRPr="00E31F8D">
        <w:t>Таблица 1.2</w:t>
      </w:r>
      <w:r w:rsidR="00667752" w:rsidRPr="00E31F8D">
        <w:t>4</w:t>
      </w:r>
    </w:p>
    <w:tbl>
      <w:tblPr>
        <w:tblStyle w:val="39"/>
        <w:tblW w:w="5000" w:type="pct"/>
        <w:tblLook w:val="0000" w:firstRow="0" w:lastRow="0" w:firstColumn="0" w:lastColumn="0" w:noHBand="0" w:noVBand="0"/>
      </w:tblPr>
      <w:tblGrid>
        <w:gridCol w:w="813"/>
        <w:gridCol w:w="7067"/>
        <w:gridCol w:w="1973"/>
      </w:tblGrid>
      <w:tr w:rsidR="00AD0DF6" w:rsidRPr="00E31F8D" w14:paraId="5480DE56" w14:textId="77777777" w:rsidTr="009B0E2B">
        <w:trPr>
          <w:trHeight w:val="316"/>
        </w:trPr>
        <w:tc>
          <w:tcPr>
            <w:tcW w:w="413" w:type="pct"/>
            <w:vAlign w:val="center"/>
          </w:tcPr>
          <w:p w14:paraId="2E0BFB05" w14:textId="77777777" w:rsidR="00AD0DF6" w:rsidRPr="00E31F8D" w:rsidRDefault="00AD0DF6" w:rsidP="00221AD5">
            <w:pPr>
              <w:pStyle w:val="affff1"/>
              <w:rPr>
                <w:b/>
              </w:rPr>
            </w:pPr>
            <w:r w:rsidRPr="00E31F8D">
              <w:rPr>
                <w:b/>
              </w:rPr>
              <w:t>№ п/п</w:t>
            </w:r>
          </w:p>
        </w:tc>
        <w:tc>
          <w:tcPr>
            <w:tcW w:w="3586" w:type="pct"/>
            <w:vAlign w:val="center"/>
          </w:tcPr>
          <w:p w14:paraId="1CA9C789" w14:textId="77777777" w:rsidR="00AD0DF6" w:rsidRPr="00E31F8D" w:rsidRDefault="00AD0DF6" w:rsidP="00221AD5">
            <w:pPr>
              <w:pStyle w:val="affff1"/>
              <w:rPr>
                <w:b/>
              </w:rPr>
            </w:pPr>
            <w:r w:rsidRPr="00E31F8D">
              <w:rPr>
                <w:b/>
              </w:rPr>
              <w:t>Наименование показателя, размерность</w:t>
            </w:r>
          </w:p>
        </w:tc>
        <w:tc>
          <w:tcPr>
            <w:tcW w:w="1001" w:type="pct"/>
            <w:vAlign w:val="center"/>
          </w:tcPr>
          <w:p w14:paraId="1B40B3D8" w14:textId="39BF213E" w:rsidR="00AD0DF6" w:rsidRPr="00E31F8D" w:rsidRDefault="00AD0DF6" w:rsidP="00221AD5">
            <w:pPr>
              <w:pStyle w:val="affff1"/>
              <w:rPr>
                <w:b/>
                <w:lang w:val="ru-RU"/>
              </w:rPr>
            </w:pPr>
            <w:r w:rsidRPr="00E31F8D">
              <w:rPr>
                <w:b/>
                <w:lang w:val="ru-RU"/>
              </w:rPr>
              <w:t xml:space="preserve">по </w:t>
            </w:r>
            <w:r w:rsidRPr="00E31F8D">
              <w:rPr>
                <w:b/>
              </w:rPr>
              <w:t>Саранпаульское МУП «ЖКХ»</w:t>
            </w:r>
          </w:p>
        </w:tc>
      </w:tr>
      <w:tr w:rsidR="009B0E2B" w:rsidRPr="00E31F8D" w14:paraId="5C4BF920" w14:textId="77777777" w:rsidTr="009B0E2B">
        <w:trPr>
          <w:trHeight w:val="20"/>
        </w:trPr>
        <w:tc>
          <w:tcPr>
            <w:tcW w:w="413" w:type="pct"/>
            <w:vAlign w:val="center"/>
          </w:tcPr>
          <w:p w14:paraId="6EDE5957" w14:textId="77777777" w:rsidR="009B0E2B" w:rsidRPr="00E31F8D" w:rsidRDefault="009B0E2B" w:rsidP="00DE3AC9">
            <w:pPr>
              <w:pStyle w:val="affff1"/>
            </w:pPr>
            <w:r w:rsidRPr="00E31F8D">
              <w:t>1</w:t>
            </w:r>
          </w:p>
        </w:tc>
        <w:tc>
          <w:tcPr>
            <w:tcW w:w="3586" w:type="pct"/>
            <w:vAlign w:val="center"/>
          </w:tcPr>
          <w:p w14:paraId="63163F1C" w14:textId="77777777" w:rsidR="009B0E2B" w:rsidRPr="00E31F8D" w:rsidRDefault="009B0E2B" w:rsidP="00DE3AC9">
            <w:pPr>
              <w:pStyle w:val="affff1"/>
              <w:rPr>
                <w:lang w:val="ru-RU"/>
              </w:rPr>
            </w:pPr>
            <w:r w:rsidRPr="00E31F8D">
              <w:rPr>
                <w:color w:val="000000"/>
                <w:lang w:val="ru-RU"/>
              </w:rPr>
              <w:t xml:space="preserve">Объем воды в системе теплоснабжения </w:t>
            </w:r>
            <w:r w:rsidRPr="00E31F8D">
              <w:rPr>
                <w:color w:val="000000"/>
              </w:rPr>
              <w:t>V</w:t>
            </w:r>
            <w:r w:rsidRPr="00E31F8D">
              <w:rPr>
                <w:color w:val="000000"/>
                <w:lang w:val="ru-RU"/>
              </w:rPr>
              <w:t>, м</w:t>
            </w:r>
            <w:r w:rsidRPr="00E31F8D">
              <w:rPr>
                <w:color w:val="000000"/>
                <w:vertAlign w:val="superscript"/>
                <w:lang w:val="ru-RU"/>
              </w:rPr>
              <w:t>3</w:t>
            </w:r>
          </w:p>
        </w:tc>
        <w:tc>
          <w:tcPr>
            <w:tcW w:w="1001" w:type="pct"/>
            <w:vAlign w:val="center"/>
          </w:tcPr>
          <w:p w14:paraId="67801393" w14:textId="3D036966" w:rsidR="009B0E2B" w:rsidRPr="00E31F8D" w:rsidRDefault="009B0E2B" w:rsidP="00DE3AC9">
            <w:pPr>
              <w:pStyle w:val="affff1"/>
              <w:rPr>
                <w:lang w:val="ru-RU"/>
              </w:rPr>
            </w:pPr>
            <w:r w:rsidRPr="00E31F8D">
              <w:rPr>
                <w:lang w:val="ru-RU"/>
              </w:rPr>
              <w:t>450</w:t>
            </w:r>
          </w:p>
        </w:tc>
      </w:tr>
      <w:tr w:rsidR="009B0E2B" w:rsidRPr="00E31F8D" w14:paraId="48301FB5" w14:textId="77777777" w:rsidTr="009B0E2B">
        <w:trPr>
          <w:trHeight w:val="20"/>
        </w:trPr>
        <w:tc>
          <w:tcPr>
            <w:tcW w:w="413" w:type="pct"/>
            <w:vAlign w:val="center"/>
          </w:tcPr>
          <w:p w14:paraId="69A11AE9" w14:textId="77777777" w:rsidR="009B0E2B" w:rsidRPr="00E31F8D" w:rsidRDefault="009B0E2B" w:rsidP="00DE3AC9">
            <w:pPr>
              <w:pStyle w:val="affff1"/>
            </w:pPr>
            <w:r w:rsidRPr="00E31F8D">
              <w:t>2</w:t>
            </w:r>
          </w:p>
        </w:tc>
        <w:tc>
          <w:tcPr>
            <w:tcW w:w="3586" w:type="pct"/>
            <w:vAlign w:val="center"/>
          </w:tcPr>
          <w:p w14:paraId="64925820" w14:textId="177EA936" w:rsidR="009B0E2B" w:rsidRPr="00E31F8D" w:rsidRDefault="009B0E2B" w:rsidP="00DE3AC9">
            <w:pPr>
              <w:pStyle w:val="affff1"/>
              <w:rPr>
                <w:lang w:val="ru-RU"/>
              </w:rPr>
            </w:pPr>
            <w:r w:rsidRPr="00E31F8D">
              <w:rPr>
                <w:lang w:val="ru-RU"/>
              </w:rPr>
              <w:t>Установленная производитель</w:t>
            </w:r>
            <w:r w:rsidRPr="00E31F8D">
              <w:rPr>
                <w:lang w:val="ru-RU"/>
              </w:rPr>
              <w:softHyphen/>
              <w:t xml:space="preserve">ность водоподготовительной установки, </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5D4BAAA6" w14:textId="46EF34F0" w:rsidR="009B0E2B" w:rsidRPr="00E31F8D" w:rsidRDefault="009B0E2B" w:rsidP="00DE3AC9">
            <w:pPr>
              <w:pStyle w:val="affff1"/>
              <w:rPr>
                <w:lang w:val="ru-RU"/>
              </w:rPr>
            </w:pPr>
            <w:r w:rsidRPr="00E31F8D">
              <w:rPr>
                <w:lang w:val="ru-RU"/>
              </w:rPr>
              <w:t>5</w:t>
            </w:r>
          </w:p>
        </w:tc>
      </w:tr>
      <w:tr w:rsidR="009B0E2B" w:rsidRPr="00E31F8D" w14:paraId="68AE0CA3" w14:textId="77777777" w:rsidTr="009B0E2B">
        <w:trPr>
          <w:trHeight w:val="20"/>
        </w:trPr>
        <w:tc>
          <w:tcPr>
            <w:tcW w:w="413" w:type="pct"/>
            <w:vAlign w:val="center"/>
          </w:tcPr>
          <w:p w14:paraId="793D340C" w14:textId="77777777" w:rsidR="009B0E2B" w:rsidRPr="00E31F8D" w:rsidRDefault="009B0E2B" w:rsidP="00DE3AC9">
            <w:pPr>
              <w:pStyle w:val="affff1"/>
            </w:pPr>
            <w:r w:rsidRPr="00E31F8D">
              <w:t>3</w:t>
            </w:r>
          </w:p>
        </w:tc>
        <w:tc>
          <w:tcPr>
            <w:tcW w:w="3586" w:type="pct"/>
            <w:vAlign w:val="center"/>
          </w:tcPr>
          <w:p w14:paraId="3C02B3A2" w14:textId="140639BF" w:rsidR="009B0E2B" w:rsidRPr="00E31F8D" w:rsidRDefault="009B0E2B" w:rsidP="00DE3AC9">
            <w:pPr>
              <w:pStyle w:val="affff1"/>
              <w:rPr>
                <w:lang w:val="ru-RU"/>
              </w:rPr>
            </w:pPr>
            <w:r w:rsidRPr="00E31F8D">
              <w:rPr>
                <w:lang w:val="ru-RU"/>
              </w:rPr>
              <w:t>Располагаемая производитель</w:t>
            </w:r>
            <w:r w:rsidRPr="00E31F8D">
              <w:rPr>
                <w:lang w:val="ru-RU"/>
              </w:rPr>
              <w:softHyphen/>
              <w:t xml:space="preserve">ность водоподготовительной установки, </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4EB230AE" w14:textId="61CEAE95" w:rsidR="009B0E2B" w:rsidRPr="00E31F8D" w:rsidRDefault="009B0E2B" w:rsidP="00DE3AC9">
            <w:pPr>
              <w:pStyle w:val="affff1"/>
              <w:rPr>
                <w:lang w:val="ru-RU"/>
              </w:rPr>
            </w:pPr>
            <w:r w:rsidRPr="00E31F8D">
              <w:rPr>
                <w:lang w:val="ru-RU"/>
              </w:rPr>
              <w:t>0,5</w:t>
            </w:r>
          </w:p>
        </w:tc>
      </w:tr>
      <w:tr w:rsidR="009B0E2B" w:rsidRPr="00E31F8D" w14:paraId="4834947E" w14:textId="77777777" w:rsidTr="009B0E2B">
        <w:trPr>
          <w:trHeight w:val="20"/>
        </w:trPr>
        <w:tc>
          <w:tcPr>
            <w:tcW w:w="413" w:type="pct"/>
            <w:vAlign w:val="center"/>
          </w:tcPr>
          <w:p w14:paraId="7827CB10" w14:textId="77777777" w:rsidR="009B0E2B" w:rsidRPr="00E31F8D" w:rsidRDefault="009B0E2B" w:rsidP="00050E08">
            <w:pPr>
              <w:pStyle w:val="affff1"/>
            </w:pPr>
            <w:r w:rsidRPr="00E31F8D">
              <w:t>4</w:t>
            </w:r>
          </w:p>
        </w:tc>
        <w:tc>
          <w:tcPr>
            <w:tcW w:w="3586" w:type="pct"/>
            <w:vAlign w:val="center"/>
          </w:tcPr>
          <w:p w14:paraId="29A61CB3" w14:textId="77777777" w:rsidR="009B0E2B" w:rsidRPr="00E31F8D" w:rsidRDefault="009B0E2B" w:rsidP="00050E08">
            <w:pPr>
              <w:pStyle w:val="affff1"/>
            </w:pPr>
            <w:r w:rsidRPr="00E31F8D">
              <w:t>Потери располагаемой произ</w:t>
            </w:r>
            <w:r w:rsidRPr="00E31F8D">
              <w:softHyphen/>
              <w:t>водительности, %</w:t>
            </w:r>
          </w:p>
        </w:tc>
        <w:tc>
          <w:tcPr>
            <w:tcW w:w="1001" w:type="pct"/>
            <w:vAlign w:val="center"/>
          </w:tcPr>
          <w:p w14:paraId="64A7CA7A" w14:textId="47EE1229" w:rsidR="009B0E2B" w:rsidRPr="00E31F8D" w:rsidRDefault="00E31F8D" w:rsidP="00050E08">
            <w:pPr>
              <w:pStyle w:val="affff1"/>
              <w:rPr>
                <w:lang w:val="ru-RU"/>
              </w:rPr>
            </w:pPr>
            <w:r w:rsidRPr="00E31F8D">
              <w:rPr>
                <w:lang w:val="ru-RU"/>
              </w:rPr>
              <w:t>-</w:t>
            </w:r>
          </w:p>
        </w:tc>
      </w:tr>
      <w:tr w:rsidR="009B0E2B" w:rsidRPr="00E31F8D" w14:paraId="3E274FB6" w14:textId="77777777" w:rsidTr="009B0E2B">
        <w:trPr>
          <w:trHeight w:val="20"/>
        </w:trPr>
        <w:tc>
          <w:tcPr>
            <w:tcW w:w="413" w:type="pct"/>
            <w:vAlign w:val="center"/>
          </w:tcPr>
          <w:p w14:paraId="24317846" w14:textId="77777777" w:rsidR="009B0E2B" w:rsidRPr="00E31F8D" w:rsidRDefault="009B0E2B" w:rsidP="00DE3AC9">
            <w:pPr>
              <w:pStyle w:val="affff1"/>
            </w:pPr>
            <w:r w:rsidRPr="00E31F8D">
              <w:t>5</w:t>
            </w:r>
          </w:p>
        </w:tc>
        <w:tc>
          <w:tcPr>
            <w:tcW w:w="3586" w:type="pct"/>
            <w:vAlign w:val="center"/>
          </w:tcPr>
          <w:p w14:paraId="18DFC862" w14:textId="77777777" w:rsidR="009B0E2B" w:rsidRPr="00E31F8D" w:rsidRDefault="009B0E2B" w:rsidP="00DE3AC9">
            <w:pPr>
              <w:pStyle w:val="affff1"/>
              <w:rPr>
                <w:lang w:val="ru-RU"/>
              </w:rPr>
            </w:pPr>
            <w:r w:rsidRPr="00E31F8D">
              <w:rPr>
                <w:lang w:val="ru-RU"/>
              </w:rPr>
              <w:t>Собственные нуж</w:t>
            </w:r>
            <w:r w:rsidRPr="00E31F8D">
              <w:rPr>
                <w:lang w:val="ru-RU"/>
              </w:rPr>
              <w:softHyphen/>
              <w:t>ды водоподготовительной уста</w:t>
            </w:r>
            <w:r w:rsidRPr="00E31F8D">
              <w:rPr>
                <w:lang w:val="ru-RU"/>
              </w:rPr>
              <w:softHyphen/>
              <w:t xml:space="preserve">новки, </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5C171EDB" w14:textId="133B83B7" w:rsidR="009B0E2B" w:rsidRPr="00E31F8D" w:rsidRDefault="00E31F8D" w:rsidP="00DE3AC9">
            <w:pPr>
              <w:pStyle w:val="affff1"/>
              <w:rPr>
                <w:lang w:val="ru-RU"/>
              </w:rPr>
            </w:pPr>
            <w:r w:rsidRPr="00E31F8D">
              <w:rPr>
                <w:lang w:val="ru-RU"/>
              </w:rPr>
              <w:t>-</w:t>
            </w:r>
          </w:p>
        </w:tc>
      </w:tr>
      <w:tr w:rsidR="009B0E2B" w:rsidRPr="00E31F8D" w14:paraId="04E67267" w14:textId="77777777" w:rsidTr="009B0E2B">
        <w:trPr>
          <w:trHeight w:val="20"/>
        </w:trPr>
        <w:tc>
          <w:tcPr>
            <w:tcW w:w="413" w:type="pct"/>
            <w:vAlign w:val="center"/>
          </w:tcPr>
          <w:p w14:paraId="0529D62F" w14:textId="77777777" w:rsidR="009B0E2B" w:rsidRPr="00E31F8D" w:rsidRDefault="009B0E2B" w:rsidP="00DE3AC9">
            <w:pPr>
              <w:pStyle w:val="affff1"/>
            </w:pPr>
            <w:r w:rsidRPr="00E31F8D">
              <w:t>6</w:t>
            </w:r>
          </w:p>
        </w:tc>
        <w:tc>
          <w:tcPr>
            <w:tcW w:w="3586" w:type="pct"/>
            <w:vAlign w:val="center"/>
          </w:tcPr>
          <w:p w14:paraId="310A6D1E" w14:textId="77777777" w:rsidR="009B0E2B" w:rsidRPr="00E31F8D" w:rsidRDefault="009B0E2B" w:rsidP="00DE3AC9">
            <w:pPr>
              <w:pStyle w:val="affff1"/>
              <w:rPr>
                <w:lang w:val="ru-RU"/>
              </w:rPr>
            </w:pPr>
            <w:r w:rsidRPr="00E31F8D">
              <w:rPr>
                <w:lang w:val="ru-RU"/>
              </w:rPr>
              <w:t>Количество баков-аккумулято</w:t>
            </w:r>
            <w:r w:rsidRPr="00E31F8D">
              <w:rPr>
                <w:lang w:val="ru-RU"/>
              </w:rPr>
              <w:softHyphen/>
              <w:t>ров теплоносителя, шт.</w:t>
            </w:r>
          </w:p>
        </w:tc>
        <w:tc>
          <w:tcPr>
            <w:tcW w:w="1001" w:type="pct"/>
            <w:vAlign w:val="center"/>
          </w:tcPr>
          <w:p w14:paraId="7808D988" w14:textId="510C6A56" w:rsidR="009B0E2B" w:rsidRPr="00E31F8D" w:rsidRDefault="009B0E2B" w:rsidP="00DE3AC9">
            <w:pPr>
              <w:pStyle w:val="affff1"/>
              <w:rPr>
                <w:lang w:val="ru-RU"/>
              </w:rPr>
            </w:pPr>
            <w:r w:rsidRPr="00E31F8D">
              <w:rPr>
                <w:lang w:val="ru-RU"/>
              </w:rPr>
              <w:t>4</w:t>
            </w:r>
          </w:p>
        </w:tc>
      </w:tr>
      <w:tr w:rsidR="009B0E2B" w:rsidRPr="00E31F8D" w14:paraId="0CF29879" w14:textId="77777777" w:rsidTr="009B0E2B">
        <w:trPr>
          <w:trHeight w:val="20"/>
        </w:trPr>
        <w:tc>
          <w:tcPr>
            <w:tcW w:w="413" w:type="pct"/>
            <w:vAlign w:val="center"/>
          </w:tcPr>
          <w:p w14:paraId="17BF992F" w14:textId="77777777" w:rsidR="009B0E2B" w:rsidRPr="00E31F8D" w:rsidRDefault="009B0E2B" w:rsidP="00DE3AC9">
            <w:pPr>
              <w:pStyle w:val="affff1"/>
            </w:pPr>
            <w:r w:rsidRPr="00E31F8D">
              <w:t>7</w:t>
            </w:r>
          </w:p>
        </w:tc>
        <w:tc>
          <w:tcPr>
            <w:tcW w:w="3586" w:type="pct"/>
            <w:vAlign w:val="center"/>
          </w:tcPr>
          <w:p w14:paraId="2C6469A8" w14:textId="77777777" w:rsidR="009B0E2B" w:rsidRPr="00E31F8D" w:rsidRDefault="009B0E2B" w:rsidP="00DE3AC9">
            <w:pPr>
              <w:pStyle w:val="affff1"/>
              <w:rPr>
                <w:vertAlign w:val="superscript"/>
                <w:lang w:val="ru-RU"/>
              </w:rPr>
            </w:pPr>
            <w:r w:rsidRPr="00E31F8D">
              <w:rPr>
                <w:lang w:val="ru-RU"/>
              </w:rPr>
              <w:t>Емкость баков аккумуляторов, тыс. м</w:t>
            </w:r>
            <w:r w:rsidRPr="00E31F8D">
              <w:rPr>
                <w:vertAlign w:val="superscript"/>
                <w:lang w:val="ru-RU"/>
              </w:rPr>
              <w:t>3</w:t>
            </w:r>
          </w:p>
        </w:tc>
        <w:tc>
          <w:tcPr>
            <w:tcW w:w="1001" w:type="pct"/>
            <w:vAlign w:val="center"/>
          </w:tcPr>
          <w:p w14:paraId="233613BF" w14:textId="645847C5" w:rsidR="009B0E2B" w:rsidRPr="00E31F8D" w:rsidRDefault="009B0E2B" w:rsidP="00DE3AC9">
            <w:pPr>
              <w:pStyle w:val="affff1"/>
              <w:rPr>
                <w:lang w:val="ru-RU"/>
              </w:rPr>
            </w:pPr>
            <w:r w:rsidRPr="00E31F8D">
              <w:rPr>
                <w:lang w:val="ru-RU"/>
              </w:rPr>
              <w:t>0,4</w:t>
            </w:r>
          </w:p>
        </w:tc>
      </w:tr>
      <w:tr w:rsidR="009B0E2B" w:rsidRPr="00E31F8D" w14:paraId="6C6852FA" w14:textId="77777777" w:rsidTr="009B0E2B">
        <w:trPr>
          <w:trHeight w:val="20"/>
        </w:trPr>
        <w:tc>
          <w:tcPr>
            <w:tcW w:w="413" w:type="pct"/>
            <w:vAlign w:val="center"/>
          </w:tcPr>
          <w:p w14:paraId="51D01F7D" w14:textId="77777777" w:rsidR="009B0E2B" w:rsidRPr="00E31F8D" w:rsidRDefault="009B0E2B" w:rsidP="00DE3AC9">
            <w:pPr>
              <w:pStyle w:val="affff1"/>
            </w:pPr>
            <w:r w:rsidRPr="00E31F8D">
              <w:t>8</w:t>
            </w:r>
          </w:p>
        </w:tc>
        <w:tc>
          <w:tcPr>
            <w:tcW w:w="3586" w:type="pct"/>
            <w:vAlign w:val="center"/>
          </w:tcPr>
          <w:p w14:paraId="3854EDD4" w14:textId="77777777" w:rsidR="009B0E2B" w:rsidRPr="00E31F8D" w:rsidRDefault="009B0E2B" w:rsidP="00DE3AC9">
            <w:pPr>
              <w:pStyle w:val="affff1"/>
              <w:rPr>
                <w:lang w:val="ru-RU"/>
              </w:rPr>
            </w:pPr>
            <w:r w:rsidRPr="00E31F8D">
              <w:rPr>
                <w:lang w:val="ru-RU"/>
              </w:rPr>
              <w:t>Требуемая расчетная производительность водоподготовительной уста</w:t>
            </w:r>
            <w:r w:rsidRPr="00E31F8D">
              <w:rPr>
                <w:lang w:val="ru-RU"/>
              </w:rPr>
              <w:softHyphen/>
              <w:t xml:space="preserve">новки (0,75% </w:t>
            </w:r>
            <w:r w:rsidRPr="00E31F8D">
              <w:rPr>
                <w:color w:val="000000"/>
              </w:rPr>
              <w:t>V</w:t>
            </w:r>
            <w:r w:rsidRPr="00E31F8D">
              <w:rPr>
                <w:lang w:val="ru-RU"/>
              </w:rPr>
              <w:t xml:space="preserve">), </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2D34BBAD" w14:textId="29C64B4D" w:rsidR="009B0E2B" w:rsidRPr="00E31F8D" w:rsidRDefault="009B0E2B" w:rsidP="00DE3AC9">
            <w:pPr>
              <w:pStyle w:val="affff1"/>
              <w:rPr>
                <w:lang w:val="ru-RU"/>
              </w:rPr>
            </w:pPr>
            <w:r w:rsidRPr="00E31F8D">
              <w:rPr>
                <w:lang w:val="ru-RU"/>
              </w:rPr>
              <w:t>5</w:t>
            </w:r>
          </w:p>
        </w:tc>
      </w:tr>
      <w:tr w:rsidR="009B0E2B" w:rsidRPr="00E31F8D" w14:paraId="3142696F" w14:textId="77777777" w:rsidTr="009B0E2B">
        <w:trPr>
          <w:trHeight w:val="20"/>
        </w:trPr>
        <w:tc>
          <w:tcPr>
            <w:tcW w:w="413" w:type="pct"/>
            <w:vAlign w:val="center"/>
          </w:tcPr>
          <w:p w14:paraId="79443482" w14:textId="77777777" w:rsidR="009B0E2B" w:rsidRPr="00E31F8D" w:rsidRDefault="009B0E2B" w:rsidP="00DE3AC9">
            <w:pPr>
              <w:pStyle w:val="affff1"/>
            </w:pPr>
            <w:r w:rsidRPr="00E31F8D">
              <w:t>9</w:t>
            </w:r>
          </w:p>
        </w:tc>
        <w:tc>
          <w:tcPr>
            <w:tcW w:w="3586" w:type="pct"/>
            <w:vAlign w:val="center"/>
          </w:tcPr>
          <w:p w14:paraId="489F55FD" w14:textId="77777777" w:rsidR="009B0E2B" w:rsidRPr="00E31F8D" w:rsidRDefault="009B0E2B" w:rsidP="00DE3AC9">
            <w:pPr>
              <w:pStyle w:val="affff1"/>
              <w:rPr>
                <w:lang w:val="ru-RU"/>
              </w:rPr>
            </w:pPr>
            <w:r w:rsidRPr="00E31F8D">
              <w:rPr>
                <w:lang w:val="ru-RU"/>
              </w:rPr>
              <w:t xml:space="preserve">Всего подпитка тепловой сети, </w:t>
            </w:r>
            <w:r w:rsidRPr="00E31F8D">
              <w:rPr>
                <w:color w:val="000000"/>
                <w:lang w:val="ru-RU"/>
              </w:rPr>
              <w:t>м</w:t>
            </w:r>
            <w:r w:rsidRPr="00E31F8D">
              <w:rPr>
                <w:color w:val="000000"/>
                <w:vertAlign w:val="superscript"/>
                <w:lang w:val="ru-RU"/>
              </w:rPr>
              <w:t>3</w:t>
            </w:r>
            <w:r w:rsidRPr="00E31F8D">
              <w:rPr>
                <w:lang w:val="ru-RU"/>
              </w:rPr>
              <w:t>/ч, в том числе:</w:t>
            </w:r>
          </w:p>
        </w:tc>
        <w:tc>
          <w:tcPr>
            <w:tcW w:w="1001" w:type="pct"/>
            <w:vAlign w:val="center"/>
          </w:tcPr>
          <w:p w14:paraId="23B2A101" w14:textId="374390AE" w:rsidR="009B0E2B" w:rsidRPr="00E31F8D" w:rsidRDefault="009B0E2B" w:rsidP="00DE3AC9">
            <w:pPr>
              <w:pStyle w:val="affff1"/>
              <w:rPr>
                <w:lang w:val="ru-RU"/>
              </w:rPr>
            </w:pPr>
            <w:r w:rsidRPr="00E31F8D">
              <w:rPr>
                <w:lang w:val="ru-RU"/>
              </w:rPr>
              <w:t>5</w:t>
            </w:r>
          </w:p>
        </w:tc>
      </w:tr>
      <w:tr w:rsidR="009B0E2B" w:rsidRPr="00E31F8D" w14:paraId="4BF8F1BE" w14:textId="77777777" w:rsidTr="009B0E2B">
        <w:trPr>
          <w:trHeight w:val="20"/>
        </w:trPr>
        <w:tc>
          <w:tcPr>
            <w:tcW w:w="413" w:type="pct"/>
            <w:vAlign w:val="center"/>
          </w:tcPr>
          <w:p w14:paraId="5BD39745" w14:textId="77777777" w:rsidR="009B0E2B" w:rsidRPr="00E31F8D" w:rsidRDefault="009B0E2B" w:rsidP="00DE3AC9">
            <w:pPr>
              <w:pStyle w:val="affff1"/>
            </w:pPr>
            <w:r w:rsidRPr="00E31F8D">
              <w:t>9.1</w:t>
            </w:r>
          </w:p>
        </w:tc>
        <w:tc>
          <w:tcPr>
            <w:tcW w:w="3586" w:type="pct"/>
            <w:vAlign w:val="center"/>
          </w:tcPr>
          <w:p w14:paraId="5F5F2B00" w14:textId="77777777" w:rsidR="009B0E2B" w:rsidRPr="00E31F8D" w:rsidRDefault="009B0E2B" w:rsidP="00DE3AC9">
            <w:pPr>
              <w:pStyle w:val="affff1"/>
              <w:rPr>
                <w:lang w:val="ru-RU"/>
              </w:rPr>
            </w:pPr>
            <w:r w:rsidRPr="00E31F8D">
              <w:rPr>
                <w:lang w:val="ru-RU"/>
              </w:rPr>
              <w:t>- нормативные утечки теплоно</w:t>
            </w:r>
            <w:r w:rsidRPr="00E31F8D">
              <w:rPr>
                <w:lang w:val="ru-RU"/>
              </w:rPr>
              <w:softHyphen/>
              <w:t xml:space="preserve">сителя (0,25% </w:t>
            </w:r>
            <w:r w:rsidRPr="00E31F8D">
              <w:rPr>
                <w:color w:val="000000"/>
              </w:rPr>
              <w:t>V</w:t>
            </w:r>
            <w:r w:rsidRPr="00E31F8D">
              <w:rPr>
                <w:lang w:val="ru-RU"/>
              </w:rPr>
              <w:t xml:space="preserve">), </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61017F48" w14:textId="6D38CEA2" w:rsidR="009B0E2B" w:rsidRPr="00E31F8D" w:rsidRDefault="00E31F8D" w:rsidP="00DE3AC9">
            <w:pPr>
              <w:pStyle w:val="affff1"/>
              <w:rPr>
                <w:lang w:val="ru-RU"/>
              </w:rPr>
            </w:pPr>
            <w:r w:rsidRPr="00E31F8D">
              <w:rPr>
                <w:lang w:val="ru-RU"/>
              </w:rPr>
              <w:t>-</w:t>
            </w:r>
          </w:p>
        </w:tc>
      </w:tr>
      <w:tr w:rsidR="009B0E2B" w:rsidRPr="00E31F8D" w14:paraId="022A7555" w14:textId="77777777" w:rsidTr="009B0E2B">
        <w:trPr>
          <w:trHeight w:val="20"/>
        </w:trPr>
        <w:tc>
          <w:tcPr>
            <w:tcW w:w="413" w:type="pct"/>
            <w:vAlign w:val="center"/>
          </w:tcPr>
          <w:p w14:paraId="285EE64F" w14:textId="77777777" w:rsidR="009B0E2B" w:rsidRPr="00E31F8D" w:rsidRDefault="009B0E2B" w:rsidP="00DE3AC9">
            <w:pPr>
              <w:pStyle w:val="affff1"/>
            </w:pPr>
            <w:r w:rsidRPr="00E31F8D">
              <w:t>9.2</w:t>
            </w:r>
          </w:p>
        </w:tc>
        <w:tc>
          <w:tcPr>
            <w:tcW w:w="3586" w:type="pct"/>
            <w:vAlign w:val="center"/>
          </w:tcPr>
          <w:p w14:paraId="5BB627D5" w14:textId="77777777" w:rsidR="009B0E2B" w:rsidRPr="00E31F8D" w:rsidRDefault="009B0E2B" w:rsidP="00DE3AC9">
            <w:pPr>
              <w:pStyle w:val="affff1"/>
              <w:rPr>
                <w:lang w:val="ru-RU"/>
              </w:rPr>
            </w:pPr>
            <w:r w:rsidRPr="00E31F8D">
              <w:rPr>
                <w:lang w:val="ru-RU"/>
              </w:rPr>
              <w:t>- сверхнормативные утечки теп</w:t>
            </w:r>
            <w:r w:rsidRPr="00E31F8D">
              <w:rPr>
                <w:lang w:val="ru-RU"/>
              </w:rPr>
              <w:softHyphen/>
              <w:t xml:space="preserve">лоносителя, </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76230CFD" w14:textId="375BFDCF" w:rsidR="009B0E2B" w:rsidRPr="00E31F8D" w:rsidRDefault="00E31F8D" w:rsidP="00DE3AC9">
            <w:pPr>
              <w:pStyle w:val="affff1"/>
              <w:rPr>
                <w:lang w:val="ru-RU"/>
              </w:rPr>
            </w:pPr>
            <w:r w:rsidRPr="00E31F8D">
              <w:rPr>
                <w:lang w:val="ru-RU"/>
              </w:rPr>
              <w:t>-</w:t>
            </w:r>
          </w:p>
        </w:tc>
      </w:tr>
      <w:tr w:rsidR="009B0E2B" w:rsidRPr="00E31F8D" w14:paraId="1F0E981E" w14:textId="77777777" w:rsidTr="009B0E2B">
        <w:trPr>
          <w:trHeight w:val="20"/>
        </w:trPr>
        <w:tc>
          <w:tcPr>
            <w:tcW w:w="413" w:type="pct"/>
            <w:vAlign w:val="center"/>
          </w:tcPr>
          <w:p w14:paraId="31E3F33B" w14:textId="77777777" w:rsidR="009B0E2B" w:rsidRPr="00E31F8D" w:rsidRDefault="009B0E2B" w:rsidP="00DE3AC9">
            <w:pPr>
              <w:pStyle w:val="affff1"/>
            </w:pPr>
            <w:r w:rsidRPr="00E31F8D">
              <w:t>9.3</w:t>
            </w:r>
          </w:p>
        </w:tc>
        <w:tc>
          <w:tcPr>
            <w:tcW w:w="3586" w:type="pct"/>
            <w:vAlign w:val="center"/>
          </w:tcPr>
          <w:p w14:paraId="10F6DE81" w14:textId="2098CAF2" w:rsidR="009B0E2B" w:rsidRPr="00E31F8D" w:rsidRDefault="009B0E2B" w:rsidP="00DE3AC9">
            <w:pPr>
              <w:pStyle w:val="affff1"/>
              <w:rPr>
                <w:lang w:val="ru-RU"/>
              </w:rPr>
            </w:pPr>
            <w:r w:rsidRPr="00E31F8D">
              <w:rPr>
                <w:lang w:val="ru-RU"/>
              </w:rPr>
              <w:t>- отпуск теплоносителя из теп</w:t>
            </w:r>
            <w:r w:rsidRPr="00E31F8D">
              <w:rPr>
                <w:lang w:val="ru-RU"/>
              </w:rPr>
              <w:softHyphen/>
              <w:t xml:space="preserve">ловых сетей на цели горячего водоснабжения (для открытых систем теплоснабжения), </w:t>
            </w:r>
            <w:r w:rsidRPr="00E31F8D">
              <w:rPr>
                <w:color w:val="000000"/>
                <w:lang w:val="ru-RU"/>
              </w:rPr>
              <w:t>т</w:t>
            </w:r>
            <w:r w:rsidRPr="00E31F8D">
              <w:rPr>
                <w:lang w:val="ru-RU"/>
              </w:rPr>
              <w:t>/ч</w:t>
            </w:r>
          </w:p>
        </w:tc>
        <w:tc>
          <w:tcPr>
            <w:tcW w:w="1001" w:type="pct"/>
            <w:vAlign w:val="center"/>
          </w:tcPr>
          <w:p w14:paraId="69C2AA97" w14:textId="5F24C9D6" w:rsidR="009B0E2B" w:rsidRPr="00E31F8D" w:rsidRDefault="00E31F8D" w:rsidP="00DE3AC9">
            <w:pPr>
              <w:pStyle w:val="affff1"/>
              <w:rPr>
                <w:lang w:val="ru-RU"/>
              </w:rPr>
            </w:pPr>
            <w:r w:rsidRPr="00E31F8D">
              <w:rPr>
                <w:lang w:val="ru-RU"/>
              </w:rPr>
              <w:t>-</w:t>
            </w:r>
          </w:p>
        </w:tc>
      </w:tr>
      <w:tr w:rsidR="009B0E2B" w:rsidRPr="00E31F8D" w14:paraId="07580EFA" w14:textId="77777777" w:rsidTr="009B0E2B">
        <w:trPr>
          <w:trHeight w:val="20"/>
        </w:trPr>
        <w:tc>
          <w:tcPr>
            <w:tcW w:w="413" w:type="pct"/>
            <w:vAlign w:val="center"/>
          </w:tcPr>
          <w:p w14:paraId="0DEE873A" w14:textId="77777777" w:rsidR="009B0E2B" w:rsidRPr="00E31F8D" w:rsidRDefault="009B0E2B" w:rsidP="00DE3AC9">
            <w:pPr>
              <w:pStyle w:val="affff1"/>
            </w:pPr>
            <w:r w:rsidRPr="00E31F8D">
              <w:t>10</w:t>
            </w:r>
          </w:p>
        </w:tc>
        <w:tc>
          <w:tcPr>
            <w:tcW w:w="3586" w:type="pct"/>
            <w:vAlign w:val="center"/>
          </w:tcPr>
          <w:p w14:paraId="12C664C2" w14:textId="77777777" w:rsidR="009B0E2B" w:rsidRPr="00E31F8D" w:rsidRDefault="009B0E2B" w:rsidP="00DE3AC9">
            <w:pPr>
              <w:pStyle w:val="affff1"/>
              <w:rPr>
                <w:lang w:val="ru-RU"/>
              </w:rPr>
            </w:pPr>
            <w:r w:rsidRPr="00E31F8D">
              <w:rPr>
                <w:lang w:val="ru-RU"/>
              </w:rPr>
              <w:t>Максимальная подпитка тепло</w:t>
            </w:r>
            <w:r w:rsidRPr="00E31F8D">
              <w:rPr>
                <w:lang w:val="ru-RU"/>
              </w:rPr>
              <w:softHyphen/>
              <w:t xml:space="preserve">вой сети в период повреждения участка (2% </w:t>
            </w:r>
            <w:r w:rsidRPr="00E31F8D">
              <w:rPr>
                <w:color w:val="000000"/>
              </w:rPr>
              <w:t>V</w:t>
            </w:r>
            <w:r w:rsidRPr="00E31F8D">
              <w:rPr>
                <w:lang w:val="ru-RU"/>
              </w:rPr>
              <w:t xml:space="preserve">), </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60143227" w14:textId="36123688" w:rsidR="009B0E2B" w:rsidRPr="00E31F8D" w:rsidRDefault="009B0E2B" w:rsidP="00DE3AC9">
            <w:pPr>
              <w:pStyle w:val="affff1"/>
              <w:rPr>
                <w:lang w:val="ru-RU"/>
              </w:rPr>
            </w:pPr>
            <w:r w:rsidRPr="00E31F8D">
              <w:rPr>
                <w:lang w:val="ru-RU"/>
              </w:rPr>
              <w:t>5</w:t>
            </w:r>
          </w:p>
        </w:tc>
      </w:tr>
      <w:tr w:rsidR="009B0E2B" w:rsidRPr="00E31F8D" w14:paraId="274798C7" w14:textId="77777777" w:rsidTr="009B0E2B">
        <w:trPr>
          <w:trHeight w:val="20"/>
        </w:trPr>
        <w:tc>
          <w:tcPr>
            <w:tcW w:w="413" w:type="pct"/>
            <w:vAlign w:val="center"/>
          </w:tcPr>
          <w:p w14:paraId="58433F65" w14:textId="77777777" w:rsidR="009B0E2B" w:rsidRPr="00E31F8D" w:rsidRDefault="009B0E2B" w:rsidP="00DE3AC9">
            <w:pPr>
              <w:pStyle w:val="affff1"/>
            </w:pPr>
            <w:r w:rsidRPr="00E31F8D">
              <w:t>11</w:t>
            </w:r>
          </w:p>
        </w:tc>
        <w:tc>
          <w:tcPr>
            <w:tcW w:w="3586" w:type="pct"/>
            <w:vAlign w:val="center"/>
          </w:tcPr>
          <w:p w14:paraId="26E3F6D6" w14:textId="77777777" w:rsidR="009B0E2B" w:rsidRPr="00E31F8D" w:rsidRDefault="009B0E2B" w:rsidP="00DE3AC9">
            <w:pPr>
              <w:pStyle w:val="affff1"/>
              <w:rPr>
                <w:lang w:val="ru-RU"/>
              </w:rPr>
            </w:pPr>
            <w:r w:rsidRPr="00E31F8D">
              <w:rPr>
                <w:lang w:val="ru-RU"/>
              </w:rPr>
              <w:t>Резерв (+)/дефицит (-), ВПУ,</w:t>
            </w:r>
            <w:r w:rsidRPr="00E31F8D">
              <w:rPr>
                <w:color w:val="000000"/>
                <w:lang w:val="ru-RU"/>
              </w:rPr>
              <w:t>м</w:t>
            </w:r>
            <w:r w:rsidRPr="00E31F8D">
              <w:rPr>
                <w:color w:val="000000"/>
                <w:vertAlign w:val="superscript"/>
                <w:lang w:val="ru-RU"/>
              </w:rPr>
              <w:t>3</w:t>
            </w:r>
            <w:r w:rsidRPr="00E31F8D">
              <w:rPr>
                <w:lang w:val="ru-RU"/>
              </w:rPr>
              <w:t>/ч</w:t>
            </w:r>
          </w:p>
        </w:tc>
        <w:tc>
          <w:tcPr>
            <w:tcW w:w="1001" w:type="pct"/>
            <w:vAlign w:val="center"/>
          </w:tcPr>
          <w:p w14:paraId="12812DDC" w14:textId="215FF634" w:rsidR="009B0E2B" w:rsidRPr="00E31F8D" w:rsidRDefault="00E31F8D" w:rsidP="00DE3AC9">
            <w:pPr>
              <w:pStyle w:val="affff1"/>
              <w:rPr>
                <w:lang w:val="ru-RU"/>
              </w:rPr>
            </w:pPr>
            <w:r w:rsidRPr="00E31F8D">
              <w:rPr>
                <w:lang w:val="ru-RU"/>
              </w:rPr>
              <w:t>-</w:t>
            </w:r>
          </w:p>
        </w:tc>
      </w:tr>
    </w:tbl>
    <w:p w14:paraId="67B4331A" w14:textId="1DFEE3CF" w:rsidR="00E36170" w:rsidRPr="00394F48" w:rsidRDefault="00E36170" w:rsidP="00394F48">
      <w:pPr>
        <w:pStyle w:val="S"/>
      </w:pPr>
      <w:r w:rsidRPr="00E31F8D">
        <w:t>В соответствии со СНиП 41-02-2003 «Тепловые сети» (п.6.17) в системах теплоснабжения аварийная подпитка в количестве 2 % от объема воды в тепловых сетях и присоединенных к ним систем теплопотребления</w:t>
      </w:r>
      <w:r w:rsidRPr="00510A55">
        <w:t xml:space="preserve"> осуществляется химически не обработанной и недеаэрированной водой и не </w:t>
      </w:r>
      <w:r w:rsidRPr="00394F48">
        <w:t>влияет на производительность ВПУ.</w:t>
      </w:r>
    </w:p>
    <w:p w14:paraId="07195965" w14:textId="77777777" w:rsidR="003B3DF1" w:rsidRPr="00394F48" w:rsidRDefault="00DE5093" w:rsidP="00871B66">
      <w:pPr>
        <w:pStyle w:val="4"/>
      </w:pPr>
      <w:bookmarkStart w:id="15" w:name="_Toc449001925"/>
      <w:r w:rsidRPr="00394F48">
        <w:t>1.</w:t>
      </w:r>
      <w:r w:rsidR="00891FF1" w:rsidRPr="00394F48">
        <w:t>8. Топливные балансы источников тепловой энергии и система обеспечения топливом</w:t>
      </w:r>
      <w:bookmarkEnd w:id="15"/>
    </w:p>
    <w:p w14:paraId="72873AAD" w14:textId="76FB2695" w:rsidR="00EE42E9" w:rsidRPr="00394F48" w:rsidRDefault="00EE42E9" w:rsidP="00394F48">
      <w:pPr>
        <w:pStyle w:val="S"/>
      </w:pPr>
      <w:r w:rsidRPr="00394F48">
        <w:t>Характеристика топлива, используемого на источниках теплоснабжения, представлена в таблице 1.2</w:t>
      </w:r>
      <w:r w:rsidR="00667752">
        <w:t>5</w:t>
      </w:r>
      <w:r w:rsidRPr="00394F48">
        <w:t>.</w:t>
      </w:r>
    </w:p>
    <w:p w14:paraId="48E2E786" w14:textId="630DE66C" w:rsidR="00EE42E9" w:rsidRPr="00394F48" w:rsidRDefault="00EE42E9" w:rsidP="00394F48">
      <w:pPr>
        <w:pStyle w:val="S"/>
        <w:jc w:val="right"/>
      </w:pPr>
      <w:r w:rsidRPr="00394F48">
        <w:t>Таблица 1.2</w:t>
      </w:r>
      <w:r w:rsidR="00667752">
        <w:t>5</w:t>
      </w:r>
    </w:p>
    <w:tbl>
      <w:tblPr>
        <w:tblStyle w:val="39"/>
        <w:tblW w:w="5000" w:type="pct"/>
        <w:tblLook w:val="0000" w:firstRow="0" w:lastRow="0" w:firstColumn="0" w:lastColumn="0" w:noHBand="0" w:noVBand="0"/>
      </w:tblPr>
      <w:tblGrid>
        <w:gridCol w:w="3439"/>
        <w:gridCol w:w="2382"/>
        <w:gridCol w:w="2016"/>
        <w:gridCol w:w="2016"/>
      </w:tblGrid>
      <w:tr w:rsidR="009B0E2B" w:rsidRPr="00394F48" w14:paraId="69F0D2CA" w14:textId="77777777" w:rsidTr="009B0E2B">
        <w:trPr>
          <w:trHeight w:val="20"/>
        </w:trPr>
        <w:tc>
          <w:tcPr>
            <w:tcW w:w="1745" w:type="pct"/>
            <w:vAlign w:val="center"/>
          </w:tcPr>
          <w:p w14:paraId="43D8D014" w14:textId="77777777" w:rsidR="009B0E2B" w:rsidRPr="00394F48" w:rsidRDefault="009B0E2B" w:rsidP="009B0E2B">
            <w:pPr>
              <w:pStyle w:val="affff1"/>
              <w:rPr>
                <w:b/>
              </w:rPr>
            </w:pPr>
            <w:r w:rsidRPr="00394F48">
              <w:rPr>
                <w:b/>
              </w:rPr>
              <w:t>Показатели</w:t>
            </w:r>
          </w:p>
        </w:tc>
        <w:tc>
          <w:tcPr>
            <w:tcW w:w="1209" w:type="pct"/>
            <w:vAlign w:val="center"/>
          </w:tcPr>
          <w:p w14:paraId="6FB36548" w14:textId="3AFC662C" w:rsidR="009B0E2B" w:rsidRPr="00394F48" w:rsidRDefault="009B0E2B" w:rsidP="009B0E2B">
            <w:pPr>
              <w:pStyle w:val="affff1"/>
              <w:rPr>
                <w:b/>
                <w:lang w:val="ru-RU"/>
              </w:rPr>
            </w:pPr>
            <w:r w:rsidRPr="00394F48">
              <w:rPr>
                <w:rStyle w:val="FontStyle274"/>
                <w:rFonts w:ascii="Bookman Old Style" w:hAnsi="Bookman Old Style"/>
                <w:b/>
                <w:szCs w:val="22"/>
              </w:rPr>
              <w:t>Центральная ко</w:t>
            </w:r>
            <w:r w:rsidRPr="00394F48">
              <w:rPr>
                <w:rStyle w:val="FontStyle274"/>
                <w:rFonts w:ascii="Bookman Old Style" w:hAnsi="Bookman Old Style"/>
                <w:b/>
                <w:szCs w:val="22"/>
              </w:rPr>
              <w:softHyphen/>
              <w:t>тельная с. Саранпа</w:t>
            </w:r>
            <w:r w:rsidRPr="00394F48">
              <w:rPr>
                <w:rStyle w:val="FontStyle274"/>
                <w:rFonts w:ascii="Bookman Old Style" w:hAnsi="Bookman Old Style"/>
                <w:b/>
                <w:szCs w:val="22"/>
              </w:rPr>
              <w:softHyphen/>
              <w:t>уль</w:t>
            </w:r>
          </w:p>
        </w:tc>
        <w:tc>
          <w:tcPr>
            <w:tcW w:w="1023" w:type="pct"/>
            <w:vAlign w:val="center"/>
          </w:tcPr>
          <w:p w14:paraId="50416913" w14:textId="124C380E" w:rsidR="009B0E2B" w:rsidRPr="00394F48" w:rsidRDefault="009B0E2B" w:rsidP="009B0E2B">
            <w:pPr>
              <w:pStyle w:val="affff1"/>
              <w:rPr>
                <w:b/>
                <w:lang w:val="ru-RU"/>
              </w:rPr>
            </w:pPr>
            <w:r w:rsidRPr="00394F48">
              <w:rPr>
                <w:rStyle w:val="FontStyle274"/>
                <w:rFonts w:ascii="Bookman Old Style" w:hAnsi="Bookman Old Style"/>
                <w:b/>
                <w:szCs w:val="22"/>
              </w:rPr>
              <w:t>Котельная №2 с. Саранпауль</w:t>
            </w:r>
          </w:p>
        </w:tc>
        <w:tc>
          <w:tcPr>
            <w:tcW w:w="1023" w:type="pct"/>
            <w:vAlign w:val="center"/>
          </w:tcPr>
          <w:p w14:paraId="7868E9B9" w14:textId="0FDA58E1" w:rsidR="009B0E2B" w:rsidRPr="00394F48" w:rsidRDefault="009B0E2B" w:rsidP="009B0E2B">
            <w:pPr>
              <w:pStyle w:val="affff1"/>
              <w:rPr>
                <w:b/>
                <w:lang w:val="ru-RU"/>
              </w:rPr>
            </w:pPr>
            <w:r w:rsidRPr="00394F48">
              <w:rPr>
                <w:rStyle w:val="FontStyle274"/>
                <w:rFonts w:ascii="Bookman Old Style" w:hAnsi="Bookman Old Style"/>
                <w:b/>
                <w:szCs w:val="22"/>
              </w:rPr>
              <w:t>Котельная п. Сосьва</w:t>
            </w:r>
          </w:p>
        </w:tc>
      </w:tr>
      <w:tr w:rsidR="009B0E2B" w:rsidRPr="00394F48" w14:paraId="6B2A0BC2" w14:textId="77777777" w:rsidTr="009B0E2B">
        <w:trPr>
          <w:trHeight w:val="20"/>
        </w:trPr>
        <w:tc>
          <w:tcPr>
            <w:tcW w:w="1745" w:type="pct"/>
            <w:vAlign w:val="center"/>
          </w:tcPr>
          <w:p w14:paraId="56D37F06" w14:textId="77777777" w:rsidR="009B0E2B" w:rsidRPr="00394F48" w:rsidRDefault="009B0E2B" w:rsidP="003F6F18">
            <w:pPr>
              <w:pStyle w:val="affff1"/>
            </w:pPr>
            <w:r w:rsidRPr="00394F48">
              <w:t>Вид топлива</w:t>
            </w:r>
          </w:p>
        </w:tc>
        <w:tc>
          <w:tcPr>
            <w:tcW w:w="1209" w:type="pct"/>
            <w:vAlign w:val="center"/>
          </w:tcPr>
          <w:p w14:paraId="0ABCFBC0" w14:textId="67230ECD" w:rsidR="009B0E2B" w:rsidRPr="00394F48" w:rsidRDefault="009B0E2B" w:rsidP="003F6F18">
            <w:pPr>
              <w:pStyle w:val="affff1"/>
              <w:rPr>
                <w:lang w:val="ru-RU"/>
              </w:rPr>
            </w:pPr>
            <w:r w:rsidRPr="00394F48">
              <w:rPr>
                <w:lang w:val="ru-RU"/>
              </w:rPr>
              <w:t>уголь</w:t>
            </w:r>
          </w:p>
        </w:tc>
        <w:tc>
          <w:tcPr>
            <w:tcW w:w="1023" w:type="pct"/>
            <w:vAlign w:val="center"/>
          </w:tcPr>
          <w:p w14:paraId="0F129DD0" w14:textId="27809AED" w:rsidR="009B0E2B" w:rsidRPr="00394F48" w:rsidRDefault="009B0E2B" w:rsidP="003F6F18">
            <w:pPr>
              <w:pStyle w:val="affff1"/>
              <w:rPr>
                <w:lang w:val="ru-RU"/>
              </w:rPr>
            </w:pPr>
            <w:r w:rsidRPr="00394F48">
              <w:rPr>
                <w:lang w:val="ru-RU"/>
              </w:rPr>
              <w:t>уголь</w:t>
            </w:r>
          </w:p>
        </w:tc>
        <w:tc>
          <w:tcPr>
            <w:tcW w:w="1023" w:type="pct"/>
            <w:vAlign w:val="center"/>
          </w:tcPr>
          <w:p w14:paraId="583CFCB8" w14:textId="0BC4508A" w:rsidR="009B0E2B" w:rsidRPr="00394F48" w:rsidRDefault="009B0E2B" w:rsidP="003F6F18">
            <w:pPr>
              <w:pStyle w:val="affff1"/>
              <w:rPr>
                <w:lang w:val="ru-RU"/>
              </w:rPr>
            </w:pPr>
            <w:r w:rsidRPr="00394F48">
              <w:rPr>
                <w:lang w:val="ru-RU"/>
              </w:rPr>
              <w:t>уголь</w:t>
            </w:r>
          </w:p>
        </w:tc>
      </w:tr>
      <w:tr w:rsidR="009B0E2B" w:rsidRPr="00394F48" w14:paraId="43D8976E" w14:textId="77777777" w:rsidTr="009B0E2B">
        <w:trPr>
          <w:trHeight w:val="20"/>
        </w:trPr>
        <w:tc>
          <w:tcPr>
            <w:tcW w:w="1745" w:type="pct"/>
            <w:vAlign w:val="center"/>
          </w:tcPr>
          <w:p w14:paraId="4711F6B4" w14:textId="77777777" w:rsidR="009B0E2B" w:rsidRPr="00394F48" w:rsidRDefault="009B0E2B" w:rsidP="003F6F18">
            <w:pPr>
              <w:pStyle w:val="affff1"/>
            </w:pPr>
            <w:r w:rsidRPr="00394F48">
              <w:t>Марка топлива</w:t>
            </w:r>
          </w:p>
        </w:tc>
        <w:tc>
          <w:tcPr>
            <w:tcW w:w="1209" w:type="pct"/>
            <w:vAlign w:val="center"/>
          </w:tcPr>
          <w:p w14:paraId="17324085" w14:textId="5D988339" w:rsidR="009B0E2B" w:rsidRPr="00394F48" w:rsidRDefault="009B0E2B" w:rsidP="003F6F18">
            <w:pPr>
              <w:pStyle w:val="affff1"/>
              <w:rPr>
                <w:lang w:val="ru-RU"/>
              </w:rPr>
            </w:pPr>
            <w:r w:rsidRPr="00394F48">
              <w:rPr>
                <w:lang w:val="ru-RU"/>
              </w:rPr>
              <w:t>СС</w:t>
            </w:r>
          </w:p>
        </w:tc>
        <w:tc>
          <w:tcPr>
            <w:tcW w:w="1023" w:type="pct"/>
            <w:vAlign w:val="center"/>
          </w:tcPr>
          <w:p w14:paraId="7DE1DBB8" w14:textId="757F0A20" w:rsidR="009B0E2B" w:rsidRPr="00394F48" w:rsidRDefault="009B0E2B" w:rsidP="003F6F18">
            <w:pPr>
              <w:pStyle w:val="affff1"/>
            </w:pPr>
            <w:r w:rsidRPr="00394F48">
              <w:rPr>
                <w:lang w:val="ru-RU"/>
              </w:rPr>
              <w:t>СС</w:t>
            </w:r>
          </w:p>
        </w:tc>
        <w:tc>
          <w:tcPr>
            <w:tcW w:w="1023" w:type="pct"/>
            <w:vAlign w:val="center"/>
          </w:tcPr>
          <w:p w14:paraId="5CB724E4" w14:textId="25B46C08" w:rsidR="009B0E2B" w:rsidRPr="00394F48" w:rsidRDefault="009B0E2B" w:rsidP="003F6F18">
            <w:pPr>
              <w:pStyle w:val="affff1"/>
            </w:pPr>
            <w:r w:rsidRPr="00394F48">
              <w:rPr>
                <w:lang w:val="ru-RU"/>
              </w:rPr>
              <w:t>СС</w:t>
            </w:r>
          </w:p>
        </w:tc>
      </w:tr>
      <w:tr w:rsidR="009B0E2B" w:rsidRPr="00394F48" w14:paraId="79ACA88A" w14:textId="77777777" w:rsidTr="009B0E2B">
        <w:trPr>
          <w:trHeight w:val="20"/>
        </w:trPr>
        <w:tc>
          <w:tcPr>
            <w:tcW w:w="1745" w:type="pct"/>
            <w:vAlign w:val="center"/>
          </w:tcPr>
          <w:p w14:paraId="673636B8" w14:textId="77777777" w:rsidR="009B0E2B" w:rsidRPr="00394F48" w:rsidRDefault="009B0E2B" w:rsidP="009B0E2B">
            <w:pPr>
              <w:pStyle w:val="affff1"/>
            </w:pPr>
            <w:r w:rsidRPr="00394F48">
              <w:t>Калорийность топлива, ккал/кг</w:t>
            </w:r>
          </w:p>
        </w:tc>
        <w:tc>
          <w:tcPr>
            <w:tcW w:w="1209" w:type="pct"/>
            <w:vAlign w:val="center"/>
          </w:tcPr>
          <w:p w14:paraId="25DE0FEE" w14:textId="0EAC3D8D" w:rsidR="009B0E2B" w:rsidRPr="00394F48" w:rsidRDefault="009B0E2B" w:rsidP="009B0E2B">
            <w:pPr>
              <w:pStyle w:val="affff1"/>
              <w:rPr>
                <w:lang w:val="ru-RU"/>
              </w:rPr>
            </w:pPr>
            <w:r w:rsidRPr="00394F48">
              <w:rPr>
                <w:sz w:val="19"/>
                <w:szCs w:val="19"/>
              </w:rPr>
              <w:t>274,93</w:t>
            </w:r>
          </w:p>
        </w:tc>
        <w:tc>
          <w:tcPr>
            <w:tcW w:w="1023" w:type="pct"/>
            <w:vAlign w:val="center"/>
          </w:tcPr>
          <w:p w14:paraId="5315E431" w14:textId="00C1F709" w:rsidR="009B0E2B" w:rsidRPr="00394F48" w:rsidRDefault="009B0E2B" w:rsidP="009B0E2B">
            <w:pPr>
              <w:pStyle w:val="affff1"/>
            </w:pPr>
            <w:r w:rsidRPr="00394F48">
              <w:rPr>
                <w:sz w:val="19"/>
                <w:szCs w:val="19"/>
              </w:rPr>
              <w:t>274,93</w:t>
            </w:r>
          </w:p>
        </w:tc>
        <w:tc>
          <w:tcPr>
            <w:tcW w:w="1023" w:type="pct"/>
            <w:vAlign w:val="center"/>
          </w:tcPr>
          <w:p w14:paraId="09E017A0" w14:textId="2C2EB936" w:rsidR="009B0E2B" w:rsidRPr="00394F48" w:rsidRDefault="009B0E2B" w:rsidP="009B0E2B">
            <w:pPr>
              <w:pStyle w:val="affff1"/>
            </w:pPr>
            <w:r w:rsidRPr="00394F48">
              <w:rPr>
                <w:sz w:val="19"/>
                <w:szCs w:val="19"/>
              </w:rPr>
              <w:t>219,92</w:t>
            </w:r>
          </w:p>
        </w:tc>
      </w:tr>
      <w:tr w:rsidR="00394F48" w:rsidRPr="00394F48" w14:paraId="36143CDF" w14:textId="77777777" w:rsidTr="00394F48">
        <w:trPr>
          <w:trHeight w:val="20"/>
        </w:trPr>
        <w:tc>
          <w:tcPr>
            <w:tcW w:w="1745" w:type="pct"/>
            <w:vAlign w:val="center"/>
          </w:tcPr>
          <w:p w14:paraId="6FCAAE04" w14:textId="77777777" w:rsidR="00394F48" w:rsidRPr="00394F48" w:rsidRDefault="00394F48" w:rsidP="003F6F18">
            <w:pPr>
              <w:pStyle w:val="affff1"/>
              <w:rPr>
                <w:lang w:val="ru-RU"/>
              </w:rPr>
            </w:pPr>
            <w:r w:rsidRPr="00394F48">
              <w:rPr>
                <w:lang w:val="ru-RU"/>
              </w:rPr>
              <w:lastRenderedPageBreak/>
              <w:t>Расход топлива нормативный / фактический, кг/Гкал</w:t>
            </w:r>
          </w:p>
        </w:tc>
        <w:tc>
          <w:tcPr>
            <w:tcW w:w="2232" w:type="pct"/>
            <w:gridSpan w:val="2"/>
            <w:vAlign w:val="center"/>
          </w:tcPr>
          <w:p w14:paraId="2C3D4A9C" w14:textId="789E99F1" w:rsidR="00394F48" w:rsidRPr="00394F48" w:rsidRDefault="00394F48" w:rsidP="003F6F18">
            <w:pPr>
              <w:pStyle w:val="affff1"/>
              <w:rPr>
                <w:lang w:val="ru-RU"/>
              </w:rPr>
            </w:pPr>
            <w:r w:rsidRPr="00394F48">
              <w:rPr>
                <w:lang w:val="ru-RU"/>
              </w:rPr>
              <w:t>262,69</w:t>
            </w:r>
          </w:p>
        </w:tc>
        <w:tc>
          <w:tcPr>
            <w:tcW w:w="1023" w:type="pct"/>
            <w:vAlign w:val="center"/>
          </w:tcPr>
          <w:p w14:paraId="466414A5" w14:textId="7784A9AF" w:rsidR="00394F48" w:rsidRPr="00394F48" w:rsidRDefault="00394F48" w:rsidP="003F6F18">
            <w:pPr>
              <w:pStyle w:val="affff1"/>
              <w:rPr>
                <w:lang w:val="ru-RU"/>
              </w:rPr>
            </w:pPr>
            <w:r w:rsidRPr="00394F48">
              <w:rPr>
                <w:lang w:val="ru-RU"/>
              </w:rPr>
              <w:t>158,52</w:t>
            </w:r>
          </w:p>
        </w:tc>
      </w:tr>
      <w:tr w:rsidR="009B0E2B" w:rsidRPr="00394F48" w14:paraId="418193BD" w14:textId="77777777" w:rsidTr="009B0E2B">
        <w:trPr>
          <w:trHeight w:val="20"/>
        </w:trPr>
        <w:tc>
          <w:tcPr>
            <w:tcW w:w="1745" w:type="pct"/>
            <w:vAlign w:val="center"/>
          </w:tcPr>
          <w:p w14:paraId="416FF4E7" w14:textId="77777777" w:rsidR="009B0E2B" w:rsidRPr="00394F48" w:rsidRDefault="009B0E2B" w:rsidP="00E66D5E">
            <w:pPr>
              <w:pStyle w:val="affff1"/>
            </w:pPr>
            <w:r w:rsidRPr="00394F48">
              <w:t>Поставщик топлива</w:t>
            </w:r>
          </w:p>
        </w:tc>
        <w:tc>
          <w:tcPr>
            <w:tcW w:w="1209" w:type="pct"/>
            <w:vAlign w:val="center"/>
          </w:tcPr>
          <w:p w14:paraId="7F131D1A" w14:textId="56A48F21" w:rsidR="009B0E2B" w:rsidRPr="00394F48" w:rsidRDefault="009B0E2B" w:rsidP="00E66D5E">
            <w:pPr>
              <w:pStyle w:val="affff1"/>
              <w:rPr>
                <w:lang w:val="ru-RU"/>
              </w:rPr>
            </w:pPr>
            <w:r w:rsidRPr="00394F48">
              <w:rPr>
                <w:lang w:val="ru-RU"/>
              </w:rPr>
              <w:t>-</w:t>
            </w:r>
          </w:p>
        </w:tc>
        <w:tc>
          <w:tcPr>
            <w:tcW w:w="1023" w:type="pct"/>
            <w:vAlign w:val="center"/>
          </w:tcPr>
          <w:p w14:paraId="1B5070D3" w14:textId="0213BB9C" w:rsidR="009B0E2B" w:rsidRPr="00394F48" w:rsidRDefault="009B0E2B" w:rsidP="00E66D5E">
            <w:pPr>
              <w:pStyle w:val="affff1"/>
              <w:rPr>
                <w:lang w:val="ru-RU"/>
              </w:rPr>
            </w:pPr>
            <w:r w:rsidRPr="00394F48">
              <w:rPr>
                <w:lang w:val="ru-RU"/>
              </w:rPr>
              <w:t>-</w:t>
            </w:r>
          </w:p>
        </w:tc>
        <w:tc>
          <w:tcPr>
            <w:tcW w:w="1023" w:type="pct"/>
            <w:vAlign w:val="center"/>
          </w:tcPr>
          <w:p w14:paraId="78050439" w14:textId="4A110240" w:rsidR="009B0E2B" w:rsidRPr="00394F48" w:rsidRDefault="009B0E2B" w:rsidP="00E66D5E">
            <w:pPr>
              <w:pStyle w:val="affff1"/>
              <w:rPr>
                <w:lang w:val="ru-RU"/>
              </w:rPr>
            </w:pPr>
            <w:r w:rsidRPr="00394F48">
              <w:rPr>
                <w:lang w:val="ru-RU"/>
              </w:rPr>
              <w:t>-</w:t>
            </w:r>
          </w:p>
        </w:tc>
      </w:tr>
      <w:tr w:rsidR="009B0E2B" w:rsidRPr="00394F48" w14:paraId="77B5B20F" w14:textId="77777777" w:rsidTr="009B0E2B">
        <w:trPr>
          <w:trHeight w:val="20"/>
        </w:trPr>
        <w:tc>
          <w:tcPr>
            <w:tcW w:w="1745" w:type="pct"/>
            <w:vAlign w:val="center"/>
          </w:tcPr>
          <w:p w14:paraId="230D94A0" w14:textId="77777777" w:rsidR="009B0E2B" w:rsidRPr="00394F48" w:rsidRDefault="009B0E2B" w:rsidP="00E66D5E">
            <w:pPr>
              <w:pStyle w:val="affff1"/>
            </w:pPr>
            <w:r w:rsidRPr="00394F48">
              <w:t>Способ доставки на котельную</w:t>
            </w:r>
          </w:p>
        </w:tc>
        <w:tc>
          <w:tcPr>
            <w:tcW w:w="1209" w:type="pct"/>
            <w:vAlign w:val="center"/>
          </w:tcPr>
          <w:p w14:paraId="5B0B853B" w14:textId="78F6AD4A" w:rsidR="009B0E2B" w:rsidRPr="00394F48" w:rsidRDefault="009B0E2B" w:rsidP="00E66D5E">
            <w:pPr>
              <w:pStyle w:val="affff1"/>
              <w:rPr>
                <w:lang w:val="ru-RU"/>
              </w:rPr>
            </w:pPr>
            <w:r w:rsidRPr="00394F48">
              <w:rPr>
                <w:lang w:val="ru-RU"/>
              </w:rPr>
              <w:t>навигация</w:t>
            </w:r>
          </w:p>
        </w:tc>
        <w:tc>
          <w:tcPr>
            <w:tcW w:w="1023" w:type="pct"/>
            <w:vAlign w:val="center"/>
          </w:tcPr>
          <w:p w14:paraId="640310BB" w14:textId="6E62EF84" w:rsidR="009B0E2B" w:rsidRPr="00394F48" w:rsidRDefault="009B0E2B" w:rsidP="00E66D5E">
            <w:pPr>
              <w:pStyle w:val="affff1"/>
              <w:rPr>
                <w:lang w:val="ru-RU"/>
              </w:rPr>
            </w:pPr>
            <w:r w:rsidRPr="00394F48">
              <w:rPr>
                <w:lang w:val="ru-RU"/>
              </w:rPr>
              <w:t>навигация</w:t>
            </w:r>
          </w:p>
        </w:tc>
        <w:tc>
          <w:tcPr>
            <w:tcW w:w="1023" w:type="pct"/>
            <w:vAlign w:val="center"/>
          </w:tcPr>
          <w:p w14:paraId="64A5D024" w14:textId="648B7F6E" w:rsidR="009B0E2B" w:rsidRPr="00394F48" w:rsidRDefault="009B0E2B" w:rsidP="00E66D5E">
            <w:pPr>
              <w:pStyle w:val="affff1"/>
              <w:rPr>
                <w:lang w:val="ru-RU"/>
              </w:rPr>
            </w:pPr>
            <w:r w:rsidRPr="00394F48">
              <w:rPr>
                <w:lang w:val="ru-RU"/>
              </w:rPr>
              <w:t>навигация</w:t>
            </w:r>
          </w:p>
        </w:tc>
      </w:tr>
      <w:tr w:rsidR="009B0E2B" w:rsidRPr="00F7085C" w14:paraId="2F57145F" w14:textId="77777777" w:rsidTr="009B0E2B">
        <w:trPr>
          <w:trHeight w:val="20"/>
        </w:trPr>
        <w:tc>
          <w:tcPr>
            <w:tcW w:w="1745" w:type="pct"/>
            <w:vAlign w:val="center"/>
          </w:tcPr>
          <w:p w14:paraId="107CE8C1" w14:textId="77777777" w:rsidR="009B0E2B" w:rsidRPr="00394F48" w:rsidRDefault="009B0E2B" w:rsidP="00E66D5E">
            <w:pPr>
              <w:pStyle w:val="affff1"/>
            </w:pPr>
            <w:r w:rsidRPr="00394F48">
              <w:t>Откуда осуществляется поставка</w:t>
            </w:r>
          </w:p>
        </w:tc>
        <w:tc>
          <w:tcPr>
            <w:tcW w:w="1209" w:type="pct"/>
            <w:vAlign w:val="center"/>
          </w:tcPr>
          <w:p w14:paraId="22F9FEF8" w14:textId="175D765E" w:rsidR="009B0E2B" w:rsidRPr="00394F48" w:rsidRDefault="009B0E2B" w:rsidP="00E66D5E">
            <w:pPr>
              <w:pStyle w:val="affff1"/>
              <w:rPr>
                <w:lang w:val="ru-RU"/>
              </w:rPr>
            </w:pPr>
            <w:r w:rsidRPr="00394F48">
              <w:rPr>
                <w:lang w:val="ru-RU"/>
              </w:rPr>
              <w:t>Томск</w:t>
            </w:r>
          </w:p>
        </w:tc>
        <w:tc>
          <w:tcPr>
            <w:tcW w:w="1023" w:type="pct"/>
            <w:vAlign w:val="center"/>
          </w:tcPr>
          <w:p w14:paraId="6BB7352D" w14:textId="54238988" w:rsidR="009B0E2B" w:rsidRPr="00394F48" w:rsidRDefault="009B0E2B" w:rsidP="00E66D5E">
            <w:pPr>
              <w:pStyle w:val="affff1"/>
            </w:pPr>
            <w:r w:rsidRPr="00394F48">
              <w:rPr>
                <w:lang w:val="ru-RU"/>
              </w:rPr>
              <w:t>Томск</w:t>
            </w:r>
          </w:p>
        </w:tc>
        <w:tc>
          <w:tcPr>
            <w:tcW w:w="1023" w:type="pct"/>
            <w:vAlign w:val="center"/>
          </w:tcPr>
          <w:p w14:paraId="6E7FEB51" w14:textId="72600F3A" w:rsidR="009B0E2B" w:rsidRPr="009B0E2B" w:rsidRDefault="009B0E2B" w:rsidP="00E66D5E">
            <w:pPr>
              <w:pStyle w:val="affff1"/>
              <w:rPr>
                <w:lang w:val="ru-RU"/>
              </w:rPr>
            </w:pPr>
            <w:r w:rsidRPr="00394F48">
              <w:rPr>
                <w:lang w:val="ru-RU"/>
              </w:rPr>
              <w:t>Томск</w:t>
            </w:r>
          </w:p>
        </w:tc>
      </w:tr>
      <w:tr w:rsidR="009B0E2B" w:rsidRPr="00F7085C" w14:paraId="197EC570" w14:textId="77777777" w:rsidTr="009B0E2B">
        <w:trPr>
          <w:trHeight w:val="20"/>
        </w:trPr>
        <w:tc>
          <w:tcPr>
            <w:tcW w:w="1745" w:type="pct"/>
            <w:vAlign w:val="center"/>
          </w:tcPr>
          <w:p w14:paraId="3AB54047" w14:textId="77777777" w:rsidR="009B0E2B" w:rsidRPr="009B0E2B" w:rsidRDefault="009B0E2B" w:rsidP="00E66D5E">
            <w:pPr>
              <w:pStyle w:val="affff1"/>
            </w:pPr>
            <w:r w:rsidRPr="009B0E2B">
              <w:t>Периодичность поставки</w:t>
            </w:r>
          </w:p>
        </w:tc>
        <w:tc>
          <w:tcPr>
            <w:tcW w:w="1209" w:type="pct"/>
            <w:vAlign w:val="center"/>
          </w:tcPr>
          <w:p w14:paraId="566FAD5F" w14:textId="3A62F0B6" w:rsidR="009B0E2B" w:rsidRPr="009B0E2B" w:rsidRDefault="009B0E2B" w:rsidP="00E66D5E">
            <w:pPr>
              <w:pStyle w:val="affff1"/>
              <w:rPr>
                <w:lang w:val="ru-RU"/>
              </w:rPr>
            </w:pPr>
            <w:r w:rsidRPr="009B0E2B">
              <w:rPr>
                <w:lang w:val="ru-RU"/>
              </w:rPr>
              <w:t>12 мес</w:t>
            </w:r>
          </w:p>
        </w:tc>
        <w:tc>
          <w:tcPr>
            <w:tcW w:w="1023" w:type="pct"/>
            <w:vAlign w:val="center"/>
          </w:tcPr>
          <w:p w14:paraId="155AFD97" w14:textId="476F4202" w:rsidR="009B0E2B" w:rsidRPr="009B0E2B" w:rsidRDefault="009B0E2B" w:rsidP="00E66D5E">
            <w:pPr>
              <w:pStyle w:val="affff1"/>
            </w:pPr>
            <w:r w:rsidRPr="009B0E2B">
              <w:rPr>
                <w:lang w:val="ru-RU"/>
              </w:rPr>
              <w:t>12 мес</w:t>
            </w:r>
          </w:p>
        </w:tc>
        <w:tc>
          <w:tcPr>
            <w:tcW w:w="1023" w:type="pct"/>
            <w:vAlign w:val="center"/>
          </w:tcPr>
          <w:p w14:paraId="5EBF48CB" w14:textId="12442763" w:rsidR="009B0E2B" w:rsidRPr="009B0E2B" w:rsidRDefault="009B0E2B" w:rsidP="00E66D5E">
            <w:pPr>
              <w:pStyle w:val="affff1"/>
              <w:rPr>
                <w:lang w:val="ru-RU"/>
              </w:rPr>
            </w:pPr>
            <w:r w:rsidRPr="009B0E2B">
              <w:rPr>
                <w:lang w:val="ru-RU"/>
              </w:rPr>
              <w:t>12 мес</w:t>
            </w:r>
          </w:p>
        </w:tc>
      </w:tr>
    </w:tbl>
    <w:p w14:paraId="2F690B4B" w14:textId="6EFDF543" w:rsidR="00EE42E9" w:rsidRPr="00394F48" w:rsidRDefault="00EE42E9" w:rsidP="00394F48">
      <w:pPr>
        <w:pStyle w:val="S"/>
      </w:pPr>
      <w:r w:rsidRPr="00394F48">
        <w:t xml:space="preserve">Резервное и аварийное топливо </w:t>
      </w:r>
      <w:r w:rsidR="003C75CC">
        <w:t>отсутствует</w:t>
      </w:r>
      <w:r w:rsidRPr="00394F48">
        <w:t>.</w:t>
      </w:r>
    </w:p>
    <w:p w14:paraId="6BE2F929" w14:textId="77777777" w:rsidR="00EE42E9" w:rsidRPr="00394F48" w:rsidRDefault="00EE42E9" w:rsidP="00394F48">
      <w:pPr>
        <w:pStyle w:val="S"/>
      </w:pPr>
      <w:r w:rsidRPr="00394F48">
        <w:t>Сложности с обеспечением теплоисточников топливом в периоды расчетных температур наружного воздуха в поселении отсутствуют.</w:t>
      </w:r>
    </w:p>
    <w:p w14:paraId="7D7D8D95" w14:textId="6B46F06B" w:rsidR="00EE42E9" w:rsidRPr="00394F48" w:rsidRDefault="00EE42E9" w:rsidP="00394F48">
      <w:pPr>
        <w:pStyle w:val="S"/>
      </w:pPr>
      <w:r w:rsidRPr="00394F48">
        <w:t xml:space="preserve">Максимальные часовые и годовые расходы основного вида топлива, необходимого для обеспечения нормативного функционирования котельных </w:t>
      </w:r>
      <w:r w:rsidR="00246D4F" w:rsidRPr="00394F48">
        <w:t xml:space="preserve">на территории </w:t>
      </w:r>
      <w:r w:rsidR="00394F48">
        <w:t>с</w:t>
      </w:r>
      <w:r w:rsidR="004D40E3" w:rsidRPr="00394F48">
        <w:t>ельского поселения Саранпауль</w:t>
      </w:r>
      <w:r w:rsidRPr="00394F48">
        <w:t>, произведены в таблице 1.2</w:t>
      </w:r>
      <w:r w:rsidR="00667752">
        <w:t>6</w:t>
      </w:r>
      <w:r w:rsidRPr="00394F48">
        <w:t>.</w:t>
      </w:r>
    </w:p>
    <w:p w14:paraId="54AD785A" w14:textId="6CE5CA4E" w:rsidR="00EE42E9" w:rsidRPr="00394F48" w:rsidRDefault="00EE42E9" w:rsidP="00EE42E9">
      <w:pPr>
        <w:pStyle w:val="afff9"/>
        <w:ind w:firstLine="539"/>
        <w:jc w:val="right"/>
      </w:pPr>
      <w:r w:rsidRPr="00394F48">
        <w:t>Таблица 1.2</w:t>
      </w:r>
      <w:r w:rsidR="00667752">
        <w:t>6</w:t>
      </w:r>
    </w:p>
    <w:tbl>
      <w:tblPr>
        <w:tblStyle w:val="39"/>
        <w:tblW w:w="5000" w:type="pct"/>
        <w:tblLook w:val="04A0" w:firstRow="1" w:lastRow="0" w:firstColumn="1" w:lastColumn="0" w:noHBand="0" w:noVBand="1"/>
      </w:tblPr>
      <w:tblGrid>
        <w:gridCol w:w="596"/>
        <w:gridCol w:w="3348"/>
        <w:gridCol w:w="1417"/>
        <w:gridCol w:w="1640"/>
        <w:gridCol w:w="1484"/>
        <w:gridCol w:w="1368"/>
      </w:tblGrid>
      <w:tr w:rsidR="00394F48" w:rsidRPr="00394F48" w14:paraId="3A8952C5" w14:textId="77777777" w:rsidTr="00394F48">
        <w:trPr>
          <w:trHeight w:val="20"/>
        </w:trPr>
        <w:tc>
          <w:tcPr>
            <w:tcW w:w="302" w:type="pct"/>
            <w:vAlign w:val="center"/>
          </w:tcPr>
          <w:p w14:paraId="1DEEEBD7" w14:textId="77777777" w:rsidR="00394F48" w:rsidRPr="00394F48" w:rsidRDefault="00394F48" w:rsidP="00394F48">
            <w:pPr>
              <w:pStyle w:val="affff1"/>
            </w:pPr>
            <w:r w:rsidRPr="00394F48">
              <w:t>№ п/п</w:t>
            </w:r>
          </w:p>
        </w:tc>
        <w:tc>
          <w:tcPr>
            <w:tcW w:w="1699" w:type="pct"/>
            <w:vAlign w:val="center"/>
            <w:hideMark/>
          </w:tcPr>
          <w:p w14:paraId="71DA5418" w14:textId="77777777" w:rsidR="00394F48" w:rsidRPr="00394F48" w:rsidRDefault="00394F48" w:rsidP="00394F48">
            <w:pPr>
              <w:pStyle w:val="affff1"/>
            </w:pPr>
            <w:r w:rsidRPr="00394F48">
              <w:t>Наименование</w:t>
            </w:r>
          </w:p>
        </w:tc>
        <w:tc>
          <w:tcPr>
            <w:tcW w:w="719" w:type="pct"/>
            <w:vAlign w:val="center"/>
            <w:hideMark/>
          </w:tcPr>
          <w:p w14:paraId="5FD91760" w14:textId="77777777" w:rsidR="00394F48" w:rsidRPr="00394F48" w:rsidRDefault="00394F48" w:rsidP="00394F48">
            <w:pPr>
              <w:pStyle w:val="affff1"/>
            </w:pPr>
            <w:r w:rsidRPr="00394F48">
              <w:t>Ед.изм.</w:t>
            </w:r>
          </w:p>
        </w:tc>
        <w:tc>
          <w:tcPr>
            <w:tcW w:w="832" w:type="pct"/>
            <w:vAlign w:val="center"/>
          </w:tcPr>
          <w:p w14:paraId="2662A50E" w14:textId="72043E35" w:rsidR="00394F48" w:rsidRPr="00394F48" w:rsidRDefault="00394F48" w:rsidP="00394F48">
            <w:pPr>
              <w:pStyle w:val="affff1"/>
              <w:rPr>
                <w:b/>
                <w:lang w:val="ru-RU"/>
              </w:rPr>
            </w:pPr>
            <w:r w:rsidRPr="00394F48">
              <w:rPr>
                <w:rStyle w:val="FontStyle274"/>
                <w:rFonts w:ascii="Bookman Old Style" w:hAnsi="Bookman Old Style"/>
                <w:b/>
                <w:szCs w:val="22"/>
              </w:rPr>
              <w:t>Центральная ко</w:t>
            </w:r>
            <w:r w:rsidRPr="00394F48">
              <w:rPr>
                <w:rStyle w:val="FontStyle274"/>
                <w:rFonts w:ascii="Bookman Old Style" w:hAnsi="Bookman Old Style"/>
                <w:b/>
                <w:szCs w:val="22"/>
              </w:rPr>
              <w:softHyphen/>
              <w:t>тельная с. Саранпа</w:t>
            </w:r>
            <w:r w:rsidRPr="00394F48">
              <w:rPr>
                <w:rStyle w:val="FontStyle274"/>
                <w:rFonts w:ascii="Bookman Old Style" w:hAnsi="Bookman Old Style"/>
                <w:b/>
                <w:szCs w:val="22"/>
              </w:rPr>
              <w:softHyphen/>
              <w:t>уль</w:t>
            </w:r>
          </w:p>
        </w:tc>
        <w:tc>
          <w:tcPr>
            <w:tcW w:w="753" w:type="pct"/>
            <w:vAlign w:val="center"/>
          </w:tcPr>
          <w:p w14:paraId="3162C222" w14:textId="74D469AE" w:rsidR="00394F48" w:rsidRPr="00394F48" w:rsidRDefault="00394F48" w:rsidP="00394F48">
            <w:pPr>
              <w:pStyle w:val="affff1"/>
              <w:rPr>
                <w:b/>
                <w:lang w:val="ru-RU"/>
              </w:rPr>
            </w:pPr>
            <w:r w:rsidRPr="00394F48">
              <w:rPr>
                <w:rStyle w:val="FontStyle274"/>
                <w:rFonts w:ascii="Bookman Old Style" w:hAnsi="Bookman Old Style"/>
                <w:b/>
                <w:szCs w:val="22"/>
              </w:rPr>
              <w:t>Котельная №2 с. Саранпауль</w:t>
            </w:r>
          </w:p>
        </w:tc>
        <w:tc>
          <w:tcPr>
            <w:tcW w:w="694" w:type="pct"/>
            <w:vAlign w:val="center"/>
          </w:tcPr>
          <w:p w14:paraId="34BE6719" w14:textId="293DE2BE" w:rsidR="00394F48" w:rsidRPr="00394F48" w:rsidRDefault="00394F48" w:rsidP="00394F48">
            <w:pPr>
              <w:pStyle w:val="affff1"/>
              <w:rPr>
                <w:b/>
                <w:lang w:val="ru-RU"/>
              </w:rPr>
            </w:pPr>
            <w:r w:rsidRPr="00394F48">
              <w:rPr>
                <w:rStyle w:val="FontStyle274"/>
                <w:rFonts w:ascii="Bookman Old Style" w:hAnsi="Bookman Old Style"/>
                <w:b/>
                <w:szCs w:val="22"/>
              </w:rPr>
              <w:t>Котельная п. Сосьва</w:t>
            </w:r>
          </w:p>
        </w:tc>
      </w:tr>
      <w:tr w:rsidR="00394F48" w:rsidRPr="00394F48" w14:paraId="17286BFA" w14:textId="77777777" w:rsidTr="00394F48">
        <w:trPr>
          <w:trHeight w:val="20"/>
        </w:trPr>
        <w:tc>
          <w:tcPr>
            <w:tcW w:w="302" w:type="pct"/>
            <w:vAlign w:val="center"/>
          </w:tcPr>
          <w:p w14:paraId="4139249C" w14:textId="77777777" w:rsidR="00394F48" w:rsidRPr="00394F48" w:rsidRDefault="00394F48" w:rsidP="00246D4F">
            <w:pPr>
              <w:pStyle w:val="affff1"/>
            </w:pPr>
            <w:r w:rsidRPr="00394F48">
              <w:t>1</w:t>
            </w:r>
          </w:p>
        </w:tc>
        <w:tc>
          <w:tcPr>
            <w:tcW w:w="1699" w:type="pct"/>
            <w:vAlign w:val="center"/>
            <w:hideMark/>
          </w:tcPr>
          <w:p w14:paraId="483E54BB" w14:textId="77777777" w:rsidR="00394F48" w:rsidRPr="00394F48" w:rsidRDefault="00394F48" w:rsidP="00246D4F">
            <w:pPr>
              <w:pStyle w:val="affff1"/>
              <w:rPr>
                <w:lang w:val="ru-RU"/>
              </w:rPr>
            </w:pPr>
            <w:r w:rsidRPr="00394F48">
              <w:rPr>
                <w:lang w:val="ru-RU"/>
              </w:rPr>
              <w:t>Подключенная тепловая нагрузка к котельной</w:t>
            </w:r>
          </w:p>
        </w:tc>
        <w:tc>
          <w:tcPr>
            <w:tcW w:w="719" w:type="pct"/>
            <w:vAlign w:val="center"/>
            <w:hideMark/>
          </w:tcPr>
          <w:p w14:paraId="1A455E88" w14:textId="77777777" w:rsidR="00394F48" w:rsidRPr="00394F48" w:rsidRDefault="00394F48" w:rsidP="00246D4F">
            <w:pPr>
              <w:pStyle w:val="affff1"/>
            </w:pPr>
            <w:r w:rsidRPr="00394F48">
              <w:t>Гкал/ч</w:t>
            </w:r>
          </w:p>
        </w:tc>
        <w:tc>
          <w:tcPr>
            <w:tcW w:w="832" w:type="pct"/>
            <w:vAlign w:val="center"/>
          </w:tcPr>
          <w:p w14:paraId="72483DA7" w14:textId="1FB6FBE2" w:rsidR="00394F48" w:rsidRPr="00394F48" w:rsidRDefault="003C75CC" w:rsidP="00246D4F">
            <w:pPr>
              <w:pStyle w:val="affff1"/>
              <w:rPr>
                <w:lang w:val="ru-RU"/>
              </w:rPr>
            </w:pPr>
            <w:r>
              <w:rPr>
                <w:lang w:val="ru-RU"/>
              </w:rPr>
              <w:t>6</w:t>
            </w:r>
          </w:p>
        </w:tc>
        <w:tc>
          <w:tcPr>
            <w:tcW w:w="753" w:type="pct"/>
            <w:vAlign w:val="center"/>
          </w:tcPr>
          <w:p w14:paraId="58721CFD" w14:textId="49E9E059" w:rsidR="00394F48" w:rsidRPr="00394F48" w:rsidRDefault="003C75CC" w:rsidP="00411CBA">
            <w:pPr>
              <w:pStyle w:val="affff1"/>
              <w:rPr>
                <w:lang w:val="ru-RU"/>
              </w:rPr>
            </w:pPr>
            <w:r>
              <w:rPr>
                <w:lang w:val="ru-RU"/>
              </w:rPr>
              <w:t>1,5</w:t>
            </w:r>
          </w:p>
        </w:tc>
        <w:tc>
          <w:tcPr>
            <w:tcW w:w="694" w:type="pct"/>
            <w:vAlign w:val="center"/>
          </w:tcPr>
          <w:p w14:paraId="2CCEF05A" w14:textId="2C50889B" w:rsidR="00394F48" w:rsidRPr="00394F48" w:rsidRDefault="003C75CC" w:rsidP="00246D4F">
            <w:pPr>
              <w:pStyle w:val="affff1"/>
              <w:rPr>
                <w:lang w:val="ru-RU"/>
              </w:rPr>
            </w:pPr>
            <w:r>
              <w:rPr>
                <w:lang w:val="ru-RU"/>
              </w:rPr>
              <w:t>1,2</w:t>
            </w:r>
          </w:p>
        </w:tc>
      </w:tr>
      <w:tr w:rsidR="00394F48" w:rsidRPr="00394F48" w14:paraId="79190FBB" w14:textId="77777777" w:rsidTr="00394F48">
        <w:trPr>
          <w:trHeight w:val="20"/>
        </w:trPr>
        <w:tc>
          <w:tcPr>
            <w:tcW w:w="302" w:type="pct"/>
            <w:vAlign w:val="center"/>
          </w:tcPr>
          <w:p w14:paraId="04C30567" w14:textId="77777777" w:rsidR="00394F48" w:rsidRPr="00394F48" w:rsidRDefault="00394F48" w:rsidP="00394F48">
            <w:pPr>
              <w:pStyle w:val="affff1"/>
            </w:pPr>
            <w:r w:rsidRPr="00394F48">
              <w:t>2</w:t>
            </w:r>
          </w:p>
        </w:tc>
        <w:tc>
          <w:tcPr>
            <w:tcW w:w="1699" w:type="pct"/>
            <w:vAlign w:val="center"/>
            <w:hideMark/>
          </w:tcPr>
          <w:p w14:paraId="48B30102" w14:textId="77777777" w:rsidR="00394F48" w:rsidRPr="00394F48" w:rsidRDefault="00394F48" w:rsidP="00394F48">
            <w:pPr>
              <w:pStyle w:val="affff1"/>
              <w:rPr>
                <w:lang w:val="ru-RU"/>
              </w:rPr>
            </w:pPr>
            <w:r w:rsidRPr="00394F48">
              <w:rPr>
                <w:lang w:val="ru-RU"/>
              </w:rPr>
              <w:t>Плановое производство тепловой энергии (всего)</w:t>
            </w:r>
          </w:p>
        </w:tc>
        <w:tc>
          <w:tcPr>
            <w:tcW w:w="719" w:type="pct"/>
            <w:vAlign w:val="center"/>
            <w:hideMark/>
          </w:tcPr>
          <w:p w14:paraId="163A733C" w14:textId="77777777" w:rsidR="00394F48" w:rsidRPr="00394F48" w:rsidRDefault="00394F48" w:rsidP="00394F48">
            <w:pPr>
              <w:pStyle w:val="affff1"/>
            </w:pPr>
            <w:r w:rsidRPr="00394F48">
              <w:t>Гкал</w:t>
            </w:r>
          </w:p>
        </w:tc>
        <w:tc>
          <w:tcPr>
            <w:tcW w:w="832" w:type="pct"/>
            <w:vAlign w:val="center"/>
          </w:tcPr>
          <w:p w14:paraId="5B637F8A" w14:textId="22CBDCD5" w:rsidR="00394F48" w:rsidRPr="00394F48" w:rsidRDefault="00394F48" w:rsidP="00394F48">
            <w:pPr>
              <w:pStyle w:val="affff1"/>
            </w:pPr>
            <w:r w:rsidRPr="00394F48">
              <w:rPr>
                <w:sz w:val="19"/>
                <w:szCs w:val="19"/>
              </w:rPr>
              <w:t>22692</w:t>
            </w:r>
          </w:p>
        </w:tc>
        <w:tc>
          <w:tcPr>
            <w:tcW w:w="753" w:type="pct"/>
            <w:vAlign w:val="center"/>
          </w:tcPr>
          <w:p w14:paraId="1320BA8F" w14:textId="118962C7" w:rsidR="00394F48" w:rsidRPr="00394F48" w:rsidRDefault="00394F48" w:rsidP="00394F48">
            <w:pPr>
              <w:pStyle w:val="affff1"/>
            </w:pPr>
            <w:r w:rsidRPr="00394F48">
              <w:rPr>
                <w:sz w:val="19"/>
                <w:szCs w:val="19"/>
              </w:rPr>
              <w:t>1090</w:t>
            </w:r>
          </w:p>
        </w:tc>
        <w:tc>
          <w:tcPr>
            <w:tcW w:w="694" w:type="pct"/>
            <w:vAlign w:val="center"/>
          </w:tcPr>
          <w:p w14:paraId="69A1C93A" w14:textId="194514BC" w:rsidR="00394F48" w:rsidRPr="00394F48" w:rsidRDefault="00394F48" w:rsidP="00394F48">
            <w:pPr>
              <w:pStyle w:val="affff1"/>
              <w:rPr>
                <w:lang w:val="ru-RU"/>
              </w:rPr>
            </w:pPr>
            <w:r w:rsidRPr="00394F48">
              <w:rPr>
                <w:sz w:val="19"/>
                <w:szCs w:val="19"/>
              </w:rPr>
              <w:t>2641</w:t>
            </w:r>
          </w:p>
        </w:tc>
      </w:tr>
      <w:tr w:rsidR="00394F48" w:rsidRPr="00394F48" w14:paraId="4A935DA2" w14:textId="77777777" w:rsidTr="00394F48">
        <w:trPr>
          <w:trHeight w:val="20"/>
        </w:trPr>
        <w:tc>
          <w:tcPr>
            <w:tcW w:w="302" w:type="pct"/>
            <w:vAlign w:val="center"/>
          </w:tcPr>
          <w:p w14:paraId="0E962BBC" w14:textId="2073104B" w:rsidR="00394F48" w:rsidRPr="00394F48" w:rsidRDefault="00394F48" w:rsidP="00411CBA">
            <w:pPr>
              <w:pStyle w:val="affff1"/>
              <w:rPr>
                <w:lang w:val="ru-RU"/>
              </w:rPr>
            </w:pPr>
            <w:r w:rsidRPr="00394F48">
              <w:rPr>
                <w:lang w:val="ru-RU"/>
              </w:rPr>
              <w:t>3</w:t>
            </w:r>
          </w:p>
        </w:tc>
        <w:tc>
          <w:tcPr>
            <w:tcW w:w="1699" w:type="pct"/>
            <w:vAlign w:val="center"/>
            <w:hideMark/>
          </w:tcPr>
          <w:p w14:paraId="321885F8" w14:textId="77777777" w:rsidR="00394F48" w:rsidRPr="00394F48" w:rsidRDefault="00394F48" w:rsidP="00411CBA">
            <w:pPr>
              <w:pStyle w:val="affff1"/>
            </w:pPr>
            <w:r w:rsidRPr="00394F48">
              <w:t>КПД котельной</w:t>
            </w:r>
          </w:p>
        </w:tc>
        <w:tc>
          <w:tcPr>
            <w:tcW w:w="719" w:type="pct"/>
            <w:vAlign w:val="center"/>
            <w:hideMark/>
          </w:tcPr>
          <w:p w14:paraId="71D8372F" w14:textId="77777777" w:rsidR="00394F48" w:rsidRPr="00394F48" w:rsidRDefault="00394F48" w:rsidP="00411CBA">
            <w:pPr>
              <w:pStyle w:val="affff1"/>
            </w:pPr>
            <w:r w:rsidRPr="00394F48">
              <w:t>%</w:t>
            </w:r>
          </w:p>
        </w:tc>
        <w:tc>
          <w:tcPr>
            <w:tcW w:w="832" w:type="pct"/>
            <w:vAlign w:val="center"/>
          </w:tcPr>
          <w:p w14:paraId="0EC9F9D7" w14:textId="67F5EDF3" w:rsidR="00394F48" w:rsidRPr="00394F48" w:rsidRDefault="00394F48" w:rsidP="00411CBA">
            <w:pPr>
              <w:pStyle w:val="affff1"/>
              <w:rPr>
                <w:lang w:val="ru-RU"/>
              </w:rPr>
            </w:pPr>
            <w:r w:rsidRPr="00394F48">
              <w:rPr>
                <w:lang w:val="ru-RU"/>
              </w:rPr>
              <w:t>55,88</w:t>
            </w:r>
          </w:p>
        </w:tc>
        <w:tc>
          <w:tcPr>
            <w:tcW w:w="753" w:type="pct"/>
            <w:vAlign w:val="center"/>
          </w:tcPr>
          <w:p w14:paraId="75827901" w14:textId="60B6735E" w:rsidR="00394F48" w:rsidRPr="00394F48" w:rsidRDefault="00394F48" w:rsidP="00411CBA">
            <w:pPr>
              <w:pStyle w:val="affff1"/>
              <w:rPr>
                <w:lang w:val="ru-RU"/>
              </w:rPr>
            </w:pPr>
            <w:r w:rsidRPr="00394F48">
              <w:rPr>
                <w:lang w:val="ru-RU"/>
              </w:rPr>
              <w:t>55,88</w:t>
            </w:r>
          </w:p>
        </w:tc>
        <w:tc>
          <w:tcPr>
            <w:tcW w:w="694" w:type="pct"/>
            <w:vAlign w:val="center"/>
          </w:tcPr>
          <w:p w14:paraId="29691BA4" w14:textId="5274D329" w:rsidR="00394F48" w:rsidRPr="00394F48" w:rsidRDefault="00394F48" w:rsidP="00411CBA">
            <w:pPr>
              <w:pStyle w:val="affff1"/>
              <w:rPr>
                <w:lang w:val="ru-RU"/>
              </w:rPr>
            </w:pPr>
            <w:r w:rsidRPr="00394F48">
              <w:rPr>
                <w:lang w:val="ru-RU"/>
              </w:rPr>
              <w:t>74,03</w:t>
            </w:r>
          </w:p>
        </w:tc>
      </w:tr>
      <w:tr w:rsidR="00394F48" w:rsidRPr="00394F48" w14:paraId="2F20E250" w14:textId="77777777" w:rsidTr="00394F48">
        <w:trPr>
          <w:trHeight w:val="20"/>
        </w:trPr>
        <w:tc>
          <w:tcPr>
            <w:tcW w:w="302" w:type="pct"/>
            <w:vAlign w:val="center"/>
          </w:tcPr>
          <w:p w14:paraId="127BFE73" w14:textId="7944E1E9" w:rsidR="00394F48" w:rsidRPr="00394F48" w:rsidRDefault="00394F48" w:rsidP="00411CBA">
            <w:pPr>
              <w:pStyle w:val="affff1"/>
              <w:rPr>
                <w:lang w:val="ru-RU"/>
              </w:rPr>
            </w:pPr>
            <w:r w:rsidRPr="00394F48">
              <w:rPr>
                <w:lang w:val="ru-RU"/>
              </w:rPr>
              <w:t>4</w:t>
            </w:r>
          </w:p>
        </w:tc>
        <w:tc>
          <w:tcPr>
            <w:tcW w:w="1699" w:type="pct"/>
            <w:vAlign w:val="center"/>
            <w:hideMark/>
          </w:tcPr>
          <w:p w14:paraId="39DD3926" w14:textId="77777777" w:rsidR="00394F48" w:rsidRPr="00394F48" w:rsidRDefault="00394F48" w:rsidP="00411CBA">
            <w:pPr>
              <w:pStyle w:val="affff1"/>
            </w:pPr>
            <w:r w:rsidRPr="00394F48">
              <w:t>Фактический удельный расход топлива</w:t>
            </w:r>
          </w:p>
        </w:tc>
        <w:tc>
          <w:tcPr>
            <w:tcW w:w="719" w:type="pct"/>
            <w:vAlign w:val="center"/>
            <w:hideMark/>
          </w:tcPr>
          <w:p w14:paraId="76E6498F" w14:textId="77777777" w:rsidR="00394F48" w:rsidRPr="00394F48" w:rsidRDefault="00394F48" w:rsidP="00411CBA">
            <w:pPr>
              <w:pStyle w:val="affff1"/>
            </w:pPr>
            <w:r w:rsidRPr="00394F48">
              <w:t>кг.у.т./Гкал</w:t>
            </w:r>
          </w:p>
        </w:tc>
        <w:tc>
          <w:tcPr>
            <w:tcW w:w="832" w:type="pct"/>
            <w:vAlign w:val="center"/>
          </w:tcPr>
          <w:p w14:paraId="7BA0DC38" w14:textId="3999D0FE" w:rsidR="00394F48" w:rsidRPr="00394F48" w:rsidRDefault="00394F48" w:rsidP="00411CBA">
            <w:pPr>
              <w:pStyle w:val="affff1"/>
              <w:rPr>
                <w:lang w:val="ru-RU"/>
              </w:rPr>
            </w:pPr>
            <w:r w:rsidRPr="00394F48">
              <w:rPr>
                <w:lang w:val="ru-RU"/>
              </w:rPr>
              <w:t>274,93</w:t>
            </w:r>
          </w:p>
        </w:tc>
        <w:tc>
          <w:tcPr>
            <w:tcW w:w="753" w:type="pct"/>
            <w:vAlign w:val="center"/>
          </w:tcPr>
          <w:p w14:paraId="652D587D" w14:textId="5CF36E0C" w:rsidR="00394F48" w:rsidRPr="00394F48" w:rsidRDefault="00394F48" w:rsidP="00411CBA">
            <w:pPr>
              <w:pStyle w:val="affff1"/>
              <w:rPr>
                <w:lang w:val="ru-RU"/>
              </w:rPr>
            </w:pPr>
            <w:r w:rsidRPr="00394F48">
              <w:rPr>
                <w:lang w:val="ru-RU"/>
              </w:rPr>
              <w:t>274,93</w:t>
            </w:r>
          </w:p>
        </w:tc>
        <w:tc>
          <w:tcPr>
            <w:tcW w:w="694" w:type="pct"/>
            <w:vAlign w:val="center"/>
          </w:tcPr>
          <w:p w14:paraId="17A88EE6" w14:textId="01D1B108" w:rsidR="00394F48" w:rsidRPr="00394F48" w:rsidRDefault="00394F48" w:rsidP="00411CBA">
            <w:pPr>
              <w:pStyle w:val="affff1"/>
              <w:rPr>
                <w:lang w:val="ru-RU"/>
              </w:rPr>
            </w:pPr>
            <w:r w:rsidRPr="00394F48">
              <w:rPr>
                <w:lang w:val="ru-RU"/>
              </w:rPr>
              <w:t>219,92</w:t>
            </w:r>
          </w:p>
        </w:tc>
      </w:tr>
      <w:tr w:rsidR="00394F48" w:rsidRPr="00F7085C" w14:paraId="356A3D54" w14:textId="77777777" w:rsidTr="00394F48">
        <w:trPr>
          <w:trHeight w:val="20"/>
        </w:trPr>
        <w:tc>
          <w:tcPr>
            <w:tcW w:w="302" w:type="pct"/>
            <w:vAlign w:val="center"/>
          </w:tcPr>
          <w:p w14:paraId="1B96E238" w14:textId="629BB196" w:rsidR="00394F48" w:rsidRPr="00394F48" w:rsidRDefault="00394F48" w:rsidP="00394F48">
            <w:pPr>
              <w:pStyle w:val="affff1"/>
              <w:rPr>
                <w:lang w:val="ru-RU"/>
              </w:rPr>
            </w:pPr>
            <w:r w:rsidRPr="00394F48">
              <w:rPr>
                <w:lang w:val="ru-RU"/>
              </w:rPr>
              <w:t>5</w:t>
            </w:r>
          </w:p>
        </w:tc>
        <w:tc>
          <w:tcPr>
            <w:tcW w:w="1699" w:type="pct"/>
            <w:vAlign w:val="center"/>
            <w:hideMark/>
          </w:tcPr>
          <w:p w14:paraId="067138F1" w14:textId="77777777" w:rsidR="00394F48" w:rsidRPr="00394F48" w:rsidRDefault="00394F48" w:rsidP="00394F48">
            <w:pPr>
              <w:pStyle w:val="affff1"/>
            </w:pPr>
            <w:r w:rsidRPr="00394F48">
              <w:t>Тип основного топлива</w:t>
            </w:r>
          </w:p>
        </w:tc>
        <w:tc>
          <w:tcPr>
            <w:tcW w:w="719" w:type="pct"/>
            <w:vAlign w:val="center"/>
            <w:hideMark/>
          </w:tcPr>
          <w:p w14:paraId="40A22AAD" w14:textId="77777777" w:rsidR="00394F48" w:rsidRPr="00394F48" w:rsidRDefault="00394F48" w:rsidP="00394F48">
            <w:pPr>
              <w:pStyle w:val="affff1"/>
            </w:pPr>
            <w:r w:rsidRPr="00394F48">
              <w:t>-</w:t>
            </w:r>
          </w:p>
        </w:tc>
        <w:tc>
          <w:tcPr>
            <w:tcW w:w="832" w:type="pct"/>
            <w:vAlign w:val="center"/>
          </w:tcPr>
          <w:p w14:paraId="284C005F" w14:textId="55911557" w:rsidR="00394F48" w:rsidRPr="00394F48" w:rsidRDefault="00394F48" w:rsidP="00394F48">
            <w:pPr>
              <w:pStyle w:val="affff1"/>
            </w:pPr>
            <w:r w:rsidRPr="00394F48">
              <w:rPr>
                <w:sz w:val="19"/>
                <w:szCs w:val="19"/>
              </w:rPr>
              <w:t>уголь</w:t>
            </w:r>
          </w:p>
        </w:tc>
        <w:tc>
          <w:tcPr>
            <w:tcW w:w="753" w:type="pct"/>
            <w:vAlign w:val="center"/>
          </w:tcPr>
          <w:p w14:paraId="06B707F8" w14:textId="45A6ECCA" w:rsidR="00394F48" w:rsidRPr="00394F48" w:rsidRDefault="00394F48" w:rsidP="00394F48">
            <w:pPr>
              <w:pStyle w:val="affff1"/>
            </w:pPr>
            <w:r w:rsidRPr="00394F48">
              <w:rPr>
                <w:sz w:val="19"/>
                <w:szCs w:val="19"/>
              </w:rPr>
              <w:t>уголь</w:t>
            </w:r>
          </w:p>
        </w:tc>
        <w:tc>
          <w:tcPr>
            <w:tcW w:w="694" w:type="pct"/>
            <w:vAlign w:val="center"/>
          </w:tcPr>
          <w:p w14:paraId="36B96533" w14:textId="5DF30A6A" w:rsidR="00394F48" w:rsidRPr="00394F48" w:rsidRDefault="00394F48" w:rsidP="00394F48">
            <w:pPr>
              <w:pStyle w:val="affff1"/>
            </w:pPr>
            <w:r w:rsidRPr="00394F48">
              <w:rPr>
                <w:sz w:val="19"/>
                <w:szCs w:val="19"/>
              </w:rPr>
              <w:t>уголь</w:t>
            </w:r>
          </w:p>
        </w:tc>
      </w:tr>
      <w:tr w:rsidR="00394F48" w:rsidRPr="00F7085C" w14:paraId="3ED56B9E" w14:textId="77777777" w:rsidTr="00394F48">
        <w:trPr>
          <w:trHeight w:val="20"/>
        </w:trPr>
        <w:tc>
          <w:tcPr>
            <w:tcW w:w="302" w:type="pct"/>
            <w:vAlign w:val="center"/>
          </w:tcPr>
          <w:p w14:paraId="47BF9BCA" w14:textId="09F8B0C5" w:rsidR="00394F48" w:rsidRPr="00394F48" w:rsidRDefault="00394F48" w:rsidP="00411CBA">
            <w:pPr>
              <w:pStyle w:val="affff1"/>
              <w:rPr>
                <w:lang w:val="ru-RU"/>
              </w:rPr>
            </w:pPr>
            <w:r w:rsidRPr="00394F48">
              <w:rPr>
                <w:lang w:val="ru-RU"/>
              </w:rPr>
              <w:t>6</w:t>
            </w:r>
          </w:p>
        </w:tc>
        <w:tc>
          <w:tcPr>
            <w:tcW w:w="1699" w:type="pct"/>
            <w:vAlign w:val="center"/>
            <w:hideMark/>
          </w:tcPr>
          <w:p w14:paraId="1CC8757E" w14:textId="77777777" w:rsidR="00394F48" w:rsidRPr="00394F48" w:rsidRDefault="00394F48" w:rsidP="00411CBA">
            <w:pPr>
              <w:pStyle w:val="affff1"/>
            </w:pPr>
            <w:r w:rsidRPr="00394F48">
              <w:t>Калорийный эквивалент топлива</w:t>
            </w:r>
          </w:p>
        </w:tc>
        <w:tc>
          <w:tcPr>
            <w:tcW w:w="719" w:type="pct"/>
            <w:vAlign w:val="center"/>
            <w:hideMark/>
          </w:tcPr>
          <w:p w14:paraId="515025D5" w14:textId="77777777" w:rsidR="00394F48" w:rsidRPr="00394F48" w:rsidRDefault="00394F48" w:rsidP="00411CBA">
            <w:pPr>
              <w:pStyle w:val="affff1"/>
            </w:pPr>
            <w:r w:rsidRPr="00394F48">
              <w:t>тыс.м</w:t>
            </w:r>
            <w:r w:rsidRPr="00394F48">
              <w:rPr>
                <w:vertAlign w:val="superscript"/>
              </w:rPr>
              <w:t>3</w:t>
            </w:r>
          </w:p>
        </w:tc>
        <w:tc>
          <w:tcPr>
            <w:tcW w:w="832" w:type="pct"/>
            <w:vAlign w:val="center"/>
          </w:tcPr>
          <w:p w14:paraId="0AC84C07" w14:textId="4BE21807" w:rsidR="00394F48" w:rsidRPr="00394F48" w:rsidRDefault="00394F48" w:rsidP="00411CBA">
            <w:pPr>
              <w:pStyle w:val="affff1"/>
              <w:rPr>
                <w:lang w:val="ru-RU"/>
              </w:rPr>
            </w:pPr>
            <w:r w:rsidRPr="00394F48">
              <w:rPr>
                <w:lang w:val="ru-RU"/>
              </w:rPr>
              <w:t>-</w:t>
            </w:r>
          </w:p>
        </w:tc>
        <w:tc>
          <w:tcPr>
            <w:tcW w:w="753" w:type="pct"/>
            <w:vAlign w:val="center"/>
          </w:tcPr>
          <w:p w14:paraId="41194E62" w14:textId="3BC09AF0" w:rsidR="00394F48" w:rsidRPr="00394F48" w:rsidRDefault="00394F48" w:rsidP="00411CBA">
            <w:pPr>
              <w:pStyle w:val="affff1"/>
              <w:rPr>
                <w:lang w:val="ru-RU"/>
              </w:rPr>
            </w:pPr>
            <w:r w:rsidRPr="00394F48">
              <w:rPr>
                <w:lang w:val="ru-RU"/>
              </w:rPr>
              <w:t>-</w:t>
            </w:r>
          </w:p>
        </w:tc>
        <w:tc>
          <w:tcPr>
            <w:tcW w:w="694" w:type="pct"/>
            <w:vAlign w:val="center"/>
          </w:tcPr>
          <w:p w14:paraId="02E0D508" w14:textId="6704AD38" w:rsidR="00394F48" w:rsidRPr="00394F48" w:rsidRDefault="00394F48" w:rsidP="00411CBA">
            <w:pPr>
              <w:pStyle w:val="affff1"/>
              <w:rPr>
                <w:lang w:val="ru-RU"/>
              </w:rPr>
            </w:pPr>
            <w:r w:rsidRPr="00394F48">
              <w:rPr>
                <w:lang w:val="ru-RU"/>
              </w:rPr>
              <w:t>-</w:t>
            </w:r>
          </w:p>
        </w:tc>
      </w:tr>
      <w:tr w:rsidR="00394F48" w:rsidRPr="00F7085C" w14:paraId="51B8D64B" w14:textId="77777777" w:rsidTr="00394F48">
        <w:trPr>
          <w:trHeight w:val="20"/>
        </w:trPr>
        <w:tc>
          <w:tcPr>
            <w:tcW w:w="302" w:type="pct"/>
            <w:vAlign w:val="center"/>
          </w:tcPr>
          <w:p w14:paraId="1C8E5CFC" w14:textId="24A230E9" w:rsidR="00394F48" w:rsidRPr="00394F48" w:rsidRDefault="00394F48" w:rsidP="00394F48">
            <w:pPr>
              <w:pStyle w:val="affff1"/>
              <w:rPr>
                <w:lang w:val="ru-RU"/>
              </w:rPr>
            </w:pPr>
            <w:r w:rsidRPr="00394F48">
              <w:rPr>
                <w:lang w:val="ru-RU"/>
              </w:rPr>
              <w:t>7</w:t>
            </w:r>
          </w:p>
        </w:tc>
        <w:tc>
          <w:tcPr>
            <w:tcW w:w="1699" w:type="pct"/>
            <w:vAlign w:val="center"/>
            <w:hideMark/>
          </w:tcPr>
          <w:p w14:paraId="1C9203C5" w14:textId="77777777" w:rsidR="00394F48" w:rsidRPr="00394F48" w:rsidRDefault="00394F48" w:rsidP="00394F48">
            <w:pPr>
              <w:pStyle w:val="affff1"/>
            </w:pPr>
            <w:r w:rsidRPr="00394F48">
              <w:t>Годовой расход условного топлива</w:t>
            </w:r>
          </w:p>
        </w:tc>
        <w:tc>
          <w:tcPr>
            <w:tcW w:w="719" w:type="pct"/>
            <w:vAlign w:val="center"/>
            <w:hideMark/>
          </w:tcPr>
          <w:p w14:paraId="28A75656" w14:textId="77777777" w:rsidR="00394F48" w:rsidRPr="00394F48" w:rsidRDefault="00394F48" w:rsidP="00394F48">
            <w:pPr>
              <w:pStyle w:val="affff1"/>
            </w:pPr>
            <w:r w:rsidRPr="00394F48">
              <w:t>т.у.т.</w:t>
            </w:r>
          </w:p>
        </w:tc>
        <w:tc>
          <w:tcPr>
            <w:tcW w:w="832" w:type="pct"/>
            <w:vAlign w:val="center"/>
          </w:tcPr>
          <w:p w14:paraId="36A7FCCE" w14:textId="326F76BA" w:rsidR="00394F48" w:rsidRPr="00394F48" w:rsidRDefault="00394F48" w:rsidP="00394F48">
            <w:pPr>
              <w:pStyle w:val="affff1"/>
            </w:pPr>
            <w:r w:rsidRPr="00394F48">
              <w:rPr>
                <w:sz w:val="19"/>
                <w:szCs w:val="19"/>
              </w:rPr>
              <w:t>6238,7</w:t>
            </w:r>
          </w:p>
        </w:tc>
        <w:tc>
          <w:tcPr>
            <w:tcW w:w="753" w:type="pct"/>
            <w:vAlign w:val="center"/>
          </w:tcPr>
          <w:p w14:paraId="659A4353" w14:textId="6F98447D" w:rsidR="00394F48" w:rsidRPr="00394F48" w:rsidRDefault="00394F48" w:rsidP="00394F48">
            <w:pPr>
              <w:pStyle w:val="affff1"/>
            </w:pPr>
            <w:r w:rsidRPr="00394F48">
              <w:rPr>
                <w:sz w:val="19"/>
                <w:szCs w:val="19"/>
              </w:rPr>
              <w:t>299,7</w:t>
            </w:r>
          </w:p>
        </w:tc>
        <w:tc>
          <w:tcPr>
            <w:tcW w:w="694" w:type="pct"/>
            <w:vAlign w:val="center"/>
          </w:tcPr>
          <w:p w14:paraId="6A15B4D8" w14:textId="700C2D55" w:rsidR="00394F48" w:rsidRPr="00394F48" w:rsidRDefault="00394F48" w:rsidP="00394F48">
            <w:pPr>
              <w:pStyle w:val="affff1"/>
              <w:rPr>
                <w:lang w:val="ru-RU"/>
              </w:rPr>
            </w:pPr>
            <w:r w:rsidRPr="00394F48">
              <w:rPr>
                <w:sz w:val="19"/>
                <w:szCs w:val="19"/>
              </w:rPr>
              <w:t>580,8</w:t>
            </w:r>
          </w:p>
        </w:tc>
      </w:tr>
      <w:tr w:rsidR="00394F48" w:rsidRPr="00F7085C" w14:paraId="459B4585" w14:textId="77777777" w:rsidTr="00394F48">
        <w:trPr>
          <w:trHeight w:val="20"/>
        </w:trPr>
        <w:tc>
          <w:tcPr>
            <w:tcW w:w="302" w:type="pct"/>
            <w:vAlign w:val="center"/>
          </w:tcPr>
          <w:p w14:paraId="3B01E0D9" w14:textId="7D3B2F16" w:rsidR="00394F48" w:rsidRPr="00394F48" w:rsidRDefault="00394F48" w:rsidP="00394F48">
            <w:pPr>
              <w:pStyle w:val="affff1"/>
              <w:rPr>
                <w:lang w:val="ru-RU"/>
              </w:rPr>
            </w:pPr>
            <w:r w:rsidRPr="00394F48">
              <w:rPr>
                <w:lang w:val="ru-RU"/>
              </w:rPr>
              <w:t>8</w:t>
            </w:r>
          </w:p>
        </w:tc>
        <w:tc>
          <w:tcPr>
            <w:tcW w:w="1699" w:type="pct"/>
            <w:vAlign w:val="center"/>
            <w:hideMark/>
          </w:tcPr>
          <w:p w14:paraId="521BCA5C" w14:textId="77777777" w:rsidR="00394F48" w:rsidRPr="00394F48" w:rsidRDefault="00394F48" w:rsidP="00394F48">
            <w:pPr>
              <w:pStyle w:val="affff1"/>
            </w:pPr>
            <w:r w:rsidRPr="00394F48">
              <w:t>Годовой расход натурального топлива</w:t>
            </w:r>
          </w:p>
        </w:tc>
        <w:tc>
          <w:tcPr>
            <w:tcW w:w="719" w:type="pct"/>
            <w:vAlign w:val="center"/>
            <w:hideMark/>
          </w:tcPr>
          <w:p w14:paraId="0F2F09FC" w14:textId="77777777" w:rsidR="00394F48" w:rsidRPr="00394F48" w:rsidRDefault="00394F48" w:rsidP="00394F48">
            <w:pPr>
              <w:pStyle w:val="affff1"/>
            </w:pPr>
            <w:r w:rsidRPr="00394F48">
              <w:t>тыс.м</w:t>
            </w:r>
            <w:r w:rsidRPr="00394F48">
              <w:rPr>
                <w:vertAlign w:val="superscript"/>
              </w:rPr>
              <w:t>3</w:t>
            </w:r>
          </w:p>
        </w:tc>
        <w:tc>
          <w:tcPr>
            <w:tcW w:w="832" w:type="pct"/>
            <w:vAlign w:val="center"/>
          </w:tcPr>
          <w:p w14:paraId="1A9EC4DE" w14:textId="4C23B946" w:rsidR="00394F48" w:rsidRPr="00394F48" w:rsidRDefault="00394F48" w:rsidP="00394F48">
            <w:pPr>
              <w:pStyle w:val="affff1"/>
            </w:pPr>
            <w:r w:rsidRPr="00394F48">
              <w:rPr>
                <w:sz w:val="19"/>
                <w:szCs w:val="19"/>
              </w:rPr>
              <w:t>6,814</w:t>
            </w:r>
          </w:p>
        </w:tc>
        <w:tc>
          <w:tcPr>
            <w:tcW w:w="753" w:type="pct"/>
            <w:vAlign w:val="center"/>
          </w:tcPr>
          <w:p w14:paraId="57F33497" w14:textId="18BB1DA1" w:rsidR="00394F48" w:rsidRPr="00394F48" w:rsidRDefault="00394F48" w:rsidP="00394F48">
            <w:pPr>
              <w:pStyle w:val="affff1"/>
            </w:pPr>
            <w:r w:rsidRPr="00394F48">
              <w:rPr>
                <w:sz w:val="19"/>
                <w:szCs w:val="19"/>
              </w:rPr>
              <w:t>0,328</w:t>
            </w:r>
          </w:p>
        </w:tc>
        <w:tc>
          <w:tcPr>
            <w:tcW w:w="694" w:type="pct"/>
            <w:vAlign w:val="center"/>
          </w:tcPr>
          <w:p w14:paraId="28356AAF" w14:textId="21AD1C1A" w:rsidR="00394F48" w:rsidRPr="00394F48" w:rsidRDefault="00394F48" w:rsidP="00394F48">
            <w:pPr>
              <w:pStyle w:val="affff1"/>
              <w:rPr>
                <w:lang w:val="ru-RU"/>
              </w:rPr>
            </w:pPr>
            <w:r w:rsidRPr="00394F48">
              <w:rPr>
                <w:sz w:val="19"/>
                <w:szCs w:val="19"/>
              </w:rPr>
              <w:t>0,629</w:t>
            </w:r>
          </w:p>
        </w:tc>
      </w:tr>
      <w:tr w:rsidR="00394F48" w:rsidRPr="00F7085C" w14:paraId="527D234A" w14:textId="77777777" w:rsidTr="00394F48">
        <w:trPr>
          <w:trHeight w:val="20"/>
        </w:trPr>
        <w:tc>
          <w:tcPr>
            <w:tcW w:w="302" w:type="pct"/>
            <w:vAlign w:val="center"/>
          </w:tcPr>
          <w:p w14:paraId="70C6D70E" w14:textId="628A5407" w:rsidR="00394F48" w:rsidRPr="00394F48" w:rsidRDefault="00394F48" w:rsidP="00394F48">
            <w:pPr>
              <w:pStyle w:val="affff1"/>
              <w:rPr>
                <w:lang w:val="ru-RU"/>
              </w:rPr>
            </w:pPr>
            <w:r w:rsidRPr="00394F48">
              <w:rPr>
                <w:lang w:val="ru-RU"/>
              </w:rPr>
              <w:t>9</w:t>
            </w:r>
          </w:p>
        </w:tc>
        <w:tc>
          <w:tcPr>
            <w:tcW w:w="1699" w:type="pct"/>
            <w:vAlign w:val="center"/>
            <w:hideMark/>
          </w:tcPr>
          <w:p w14:paraId="173528D4" w14:textId="77777777" w:rsidR="00394F48" w:rsidRPr="00394F48" w:rsidRDefault="00394F48" w:rsidP="00394F48">
            <w:pPr>
              <w:pStyle w:val="affff1"/>
              <w:rPr>
                <w:lang w:val="ru-RU"/>
              </w:rPr>
            </w:pPr>
            <w:r w:rsidRPr="00394F48">
              <w:rPr>
                <w:lang w:val="ru-RU"/>
              </w:rPr>
              <w:t>Максимальный часовой зимний расход условного топлива</w:t>
            </w:r>
          </w:p>
        </w:tc>
        <w:tc>
          <w:tcPr>
            <w:tcW w:w="719" w:type="pct"/>
            <w:vAlign w:val="center"/>
            <w:hideMark/>
          </w:tcPr>
          <w:p w14:paraId="6D6C007D" w14:textId="77777777" w:rsidR="00394F48" w:rsidRPr="00394F48" w:rsidRDefault="00394F48" w:rsidP="00394F48">
            <w:pPr>
              <w:pStyle w:val="affff1"/>
            </w:pPr>
            <w:r w:rsidRPr="00394F48">
              <w:t>т.у.т./ч</w:t>
            </w:r>
          </w:p>
        </w:tc>
        <w:tc>
          <w:tcPr>
            <w:tcW w:w="832" w:type="pct"/>
            <w:vAlign w:val="center"/>
          </w:tcPr>
          <w:p w14:paraId="635BB372" w14:textId="3A1771ED" w:rsidR="00394F48" w:rsidRPr="00394F48" w:rsidRDefault="00394F48" w:rsidP="00394F48">
            <w:pPr>
              <w:pStyle w:val="affff1"/>
            </w:pPr>
            <w:r w:rsidRPr="00394F48">
              <w:rPr>
                <w:sz w:val="19"/>
                <w:szCs w:val="19"/>
              </w:rPr>
              <w:t>0,9</w:t>
            </w:r>
          </w:p>
        </w:tc>
        <w:tc>
          <w:tcPr>
            <w:tcW w:w="753" w:type="pct"/>
            <w:vAlign w:val="center"/>
          </w:tcPr>
          <w:p w14:paraId="4FFFF5F4" w14:textId="5FBC3505" w:rsidR="00394F48" w:rsidRPr="00394F48" w:rsidRDefault="00394F48" w:rsidP="00394F48">
            <w:pPr>
              <w:pStyle w:val="affff1"/>
            </w:pPr>
            <w:r w:rsidRPr="00394F48">
              <w:rPr>
                <w:sz w:val="19"/>
                <w:szCs w:val="19"/>
              </w:rPr>
              <w:t>0,2</w:t>
            </w:r>
          </w:p>
        </w:tc>
        <w:tc>
          <w:tcPr>
            <w:tcW w:w="694" w:type="pct"/>
            <w:vAlign w:val="center"/>
          </w:tcPr>
          <w:p w14:paraId="298B6DCE" w14:textId="1CBEB030" w:rsidR="00394F48" w:rsidRPr="00394F48" w:rsidRDefault="00394F48" w:rsidP="00394F48">
            <w:pPr>
              <w:pStyle w:val="affff1"/>
              <w:rPr>
                <w:lang w:val="ru-RU"/>
              </w:rPr>
            </w:pPr>
            <w:r w:rsidRPr="00394F48">
              <w:rPr>
                <w:sz w:val="19"/>
                <w:szCs w:val="19"/>
              </w:rPr>
              <w:t>0,5</w:t>
            </w:r>
          </w:p>
        </w:tc>
      </w:tr>
      <w:tr w:rsidR="00394F48" w:rsidRPr="00F7085C" w14:paraId="37DA7FCF" w14:textId="77777777" w:rsidTr="00394F48">
        <w:trPr>
          <w:trHeight w:val="20"/>
        </w:trPr>
        <w:tc>
          <w:tcPr>
            <w:tcW w:w="302" w:type="pct"/>
            <w:vAlign w:val="center"/>
          </w:tcPr>
          <w:p w14:paraId="25BF9F8E" w14:textId="6FC68641" w:rsidR="00394F48" w:rsidRPr="00394F48" w:rsidRDefault="00394F48" w:rsidP="00394F48">
            <w:pPr>
              <w:pStyle w:val="affff1"/>
              <w:rPr>
                <w:lang w:val="ru-RU"/>
              </w:rPr>
            </w:pPr>
            <w:r w:rsidRPr="00394F48">
              <w:rPr>
                <w:lang w:val="ru-RU"/>
              </w:rPr>
              <w:t>10</w:t>
            </w:r>
          </w:p>
        </w:tc>
        <w:tc>
          <w:tcPr>
            <w:tcW w:w="1699" w:type="pct"/>
            <w:vAlign w:val="center"/>
            <w:hideMark/>
          </w:tcPr>
          <w:p w14:paraId="4358E3FA" w14:textId="77777777" w:rsidR="00394F48" w:rsidRPr="00394F48" w:rsidRDefault="00394F48" w:rsidP="00394F48">
            <w:pPr>
              <w:pStyle w:val="affff1"/>
              <w:rPr>
                <w:lang w:val="ru-RU"/>
              </w:rPr>
            </w:pPr>
            <w:r w:rsidRPr="00394F48">
              <w:rPr>
                <w:lang w:val="ru-RU"/>
              </w:rPr>
              <w:t>Максимальный часовой зимний расход натурального топлива</w:t>
            </w:r>
          </w:p>
        </w:tc>
        <w:tc>
          <w:tcPr>
            <w:tcW w:w="719" w:type="pct"/>
            <w:vAlign w:val="center"/>
            <w:hideMark/>
          </w:tcPr>
          <w:p w14:paraId="442EBC0C" w14:textId="77777777" w:rsidR="00394F48" w:rsidRPr="00394F48" w:rsidRDefault="00394F48" w:rsidP="00394F48">
            <w:pPr>
              <w:pStyle w:val="affff1"/>
            </w:pPr>
            <w:r w:rsidRPr="00394F48">
              <w:t>тыс.м</w:t>
            </w:r>
            <w:r w:rsidRPr="00394F48">
              <w:rPr>
                <w:vertAlign w:val="superscript"/>
              </w:rPr>
              <w:t>3</w:t>
            </w:r>
            <w:r w:rsidRPr="00394F48">
              <w:t>/ч</w:t>
            </w:r>
          </w:p>
        </w:tc>
        <w:tc>
          <w:tcPr>
            <w:tcW w:w="832" w:type="pct"/>
            <w:vAlign w:val="center"/>
          </w:tcPr>
          <w:p w14:paraId="4FF0E41C" w14:textId="122001B2" w:rsidR="00394F48" w:rsidRPr="00394F48" w:rsidRDefault="00394F48" w:rsidP="00394F48">
            <w:pPr>
              <w:pStyle w:val="affff1"/>
            </w:pPr>
            <w:r w:rsidRPr="00394F48">
              <w:rPr>
                <w:sz w:val="19"/>
                <w:szCs w:val="19"/>
              </w:rPr>
              <w:t>1,6</w:t>
            </w:r>
          </w:p>
        </w:tc>
        <w:tc>
          <w:tcPr>
            <w:tcW w:w="753" w:type="pct"/>
            <w:vAlign w:val="center"/>
          </w:tcPr>
          <w:p w14:paraId="676BF883" w14:textId="6D04CE29" w:rsidR="00394F48" w:rsidRPr="00394F48" w:rsidRDefault="00394F48" w:rsidP="00394F48">
            <w:pPr>
              <w:pStyle w:val="affff1"/>
            </w:pPr>
            <w:r w:rsidRPr="00394F48">
              <w:rPr>
                <w:sz w:val="19"/>
                <w:szCs w:val="19"/>
              </w:rPr>
              <w:t>0,25</w:t>
            </w:r>
          </w:p>
        </w:tc>
        <w:tc>
          <w:tcPr>
            <w:tcW w:w="694" w:type="pct"/>
            <w:vAlign w:val="center"/>
          </w:tcPr>
          <w:p w14:paraId="34299A79" w14:textId="1BD268B3" w:rsidR="00394F48" w:rsidRPr="00394F48" w:rsidRDefault="00394F48" w:rsidP="00394F48">
            <w:pPr>
              <w:pStyle w:val="affff1"/>
              <w:rPr>
                <w:lang w:val="ru-RU"/>
              </w:rPr>
            </w:pPr>
            <w:r w:rsidRPr="00394F48">
              <w:rPr>
                <w:sz w:val="19"/>
                <w:szCs w:val="19"/>
              </w:rPr>
              <w:t>0,50</w:t>
            </w:r>
          </w:p>
        </w:tc>
      </w:tr>
    </w:tbl>
    <w:p w14:paraId="54660230" w14:textId="77777777" w:rsidR="00891FF1" w:rsidRPr="003C75CC" w:rsidRDefault="00DE5093" w:rsidP="00871B66">
      <w:pPr>
        <w:pStyle w:val="4"/>
      </w:pPr>
      <w:bookmarkStart w:id="16" w:name="_Toc449001926"/>
      <w:r w:rsidRPr="003C75CC">
        <w:t>1.</w:t>
      </w:r>
      <w:r w:rsidR="00891FF1" w:rsidRPr="003C75CC">
        <w:t>9. Надежность теплоснабжения</w:t>
      </w:r>
      <w:bookmarkEnd w:id="16"/>
    </w:p>
    <w:p w14:paraId="686ECB0B" w14:textId="77777777" w:rsidR="004F39D5" w:rsidRPr="003C75CC" w:rsidRDefault="004F39D5" w:rsidP="00667752">
      <w:pPr>
        <w:spacing w:after="120"/>
        <w:rPr>
          <w:lang w:eastAsia="ru-RU"/>
        </w:rPr>
      </w:pPr>
      <w:r w:rsidRPr="003C75CC">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14:paraId="7D705C81" w14:textId="77777777" w:rsidR="004F39D5" w:rsidRPr="003C75CC" w:rsidRDefault="004F39D5" w:rsidP="00667752">
      <w:pPr>
        <w:numPr>
          <w:ilvl w:val="0"/>
          <w:numId w:val="5"/>
        </w:numPr>
        <w:spacing w:after="0"/>
        <w:ind w:left="1281" w:hanging="357"/>
        <w:rPr>
          <w:lang w:eastAsia="ru-RU"/>
        </w:rPr>
      </w:pPr>
      <w:r w:rsidRPr="003C75CC">
        <w:rPr>
          <w:lang w:eastAsia="ru-RU"/>
        </w:rPr>
        <w:t>источника теплоты Рит = 0,97;</w:t>
      </w:r>
    </w:p>
    <w:p w14:paraId="5A99B633" w14:textId="77777777" w:rsidR="004F39D5" w:rsidRPr="003C75CC" w:rsidRDefault="004F39D5" w:rsidP="00667752">
      <w:pPr>
        <w:numPr>
          <w:ilvl w:val="0"/>
          <w:numId w:val="5"/>
        </w:numPr>
        <w:spacing w:after="0"/>
        <w:ind w:left="1281" w:hanging="357"/>
        <w:rPr>
          <w:lang w:eastAsia="ru-RU"/>
        </w:rPr>
      </w:pPr>
      <w:r w:rsidRPr="003C75CC">
        <w:rPr>
          <w:lang w:eastAsia="ru-RU"/>
        </w:rPr>
        <w:t>тепловых сетей Ртс = 0,9;</w:t>
      </w:r>
    </w:p>
    <w:p w14:paraId="55EFADC0" w14:textId="77777777" w:rsidR="004F39D5" w:rsidRPr="003C75CC" w:rsidRDefault="004F39D5" w:rsidP="00667752">
      <w:pPr>
        <w:numPr>
          <w:ilvl w:val="0"/>
          <w:numId w:val="5"/>
        </w:numPr>
        <w:spacing w:after="0"/>
        <w:ind w:left="1281" w:hanging="357"/>
        <w:rPr>
          <w:lang w:eastAsia="ru-RU"/>
        </w:rPr>
      </w:pPr>
      <w:r w:rsidRPr="003C75CC">
        <w:rPr>
          <w:lang w:eastAsia="ru-RU"/>
        </w:rPr>
        <w:t>потребителя теплоты Рпт = 0,99;</w:t>
      </w:r>
    </w:p>
    <w:p w14:paraId="66E975D1" w14:textId="77777777" w:rsidR="004F39D5" w:rsidRPr="003C75CC" w:rsidRDefault="004F39D5" w:rsidP="00667752">
      <w:pPr>
        <w:numPr>
          <w:ilvl w:val="0"/>
          <w:numId w:val="5"/>
        </w:numPr>
        <w:spacing w:after="0"/>
        <w:ind w:left="1281" w:hanging="357"/>
        <w:rPr>
          <w:lang w:eastAsia="ru-RU"/>
        </w:rPr>
      </w:pPr>
      <w:r w:rsidRPr="003C75CC">
        <w:rPr>
          <w:lang w:eastAsia="ru-RU"/>
        </w:rPr>
        <w:t>СЦТ в целом Рсцт = 0,9</w:t>
      </w:r>
      <m:oMath>
        <m:r>
          <w:rPr>
            <w:rFonts w:ascii="Cambria Math" w:hAnsi="Cambria Math"/>
            <w:lang w:eastAsia="ru-RU"/>
          </w:rPr>
          <m:t>∙</m:t>
        </m:r>
      </m:oMath>
      <w:r w:rsidRPr="003C75CC">
        <w:rPr>
          <w:lang w:eastAsia="ru-RU"/>
        </w:rPr>
        <w:t>0,97</w:t>
      </w:r>
      <m:oMath>
        <m:r>
          <w:rPr>
            <w:rFonts w:ascii="Cambria Math" w:hAnsi="Cambria Math"/>
            <w:lang w:eastAsia="ru-RU"/>
          </w:rPr>
          <m:t>∙</m:t>
        </m:r>
      </m:oMath>
      <w:r w:rsidRPr="003C75CC">
        <w:rPr>
          <w:lang w:eastAsia="ru-RU"/>
        </w:rPr>
        <w:t>0,99 = 0,86.</w:t>
      </w:r>
    </w:p>
    <w:p w14:paraId="2559AF50" w14:textId="77777777" w:rsidR="004F39D5" w:rsidRPr="003C75CC" w:rsidRDefault="004F39D5" w:rsidP="004F39D5">
      <w:pPr>
        <w:rPr>
          <w:lang w:eastAsia="ru-RU"/>
        </w:rPr>
      </w:pPr>
      <w:r w:rsidRPr="003C75CC">
        <w:rPr>
          <w:lang w:eastAsia="ru-RU"/>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7CA76879" w14:textId="77777777" w:rsidR="004F39D5" w:rsidRPr="003C75CC" w:rsidRDefault="004F39D5" w:rsidP="00667752">
      <w:pPr>
        <w:spacing w:after="120"/>
        <w:rPr>
          <w:lang w:eastAsia="ru-RU"/>
        </w:rPr>
      </w:pPr>
      <w:r w:rsidRPr="003C75CC">
        <w:rPr>
          <w:lang w:eastAsia="ru-RU"/>
        </w:rPr>
        <w:lastRenderedPageBreak/>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3D5FF70C" w14:textId="77777777" w:rsidR="004F39D5" w:rsidRPr="003C75CC" w:rsidRDefault="004F39D5" w:rsidP="00667752">
      <w:pPr>
        <w:spacing w:after="120"/>
        <w:rPr>
          <w:lang w:eastAsia="ru-RU"/>
        </w:rPr>
      </w:pPr>
      <w:r w:rsidRPr="003C75CC">
        <w:rPr>
          <w:lang w:eastAsia="ru-RU"/>
        </w:rPr>
        <w:t>2. На первом этапе расчета устанавливается перечень участков теплопроводов, составляющих этот путь.</w:t>
      </w:r>
    </w:p>
    <w:p w14:paraId="25956266" w14:textId="77777777" w:rsidR="004F39D5" w:rsidRPr="003C75CC" w:rsidRDefault="004F39D5" w:rsidP="00667752">
      <w:pPr>
        <w:spacing w:after="120"/>
        <w:rPr>
          <w:lang w:eastAsia="ru-RU"/>
        </w:rPr>
      </w:pPr>
      <w:r w:rsidRPr="003C75CC">
        <w:rPr>
          <w:lang w:eastAsia="ru-RU"/>
        </w:rPr>
        <w:t>3. Для каждого участка тепловой сети устанавливаются: год его ввода в эксплуатацию, диаметр и протяженность.</w:t>
      </w:r>
    </w:p>
    <w:p w14:paraId="6EECB121" w14:textId="77777777" w:rsidR="004F39D5" w:rsidRPr="003C75CC" w:rsidRDefault="004F39D5" w:rsidP="00667752">
      <w:pPr>
        <w:spacing w:after="120"/>
        <w:rPr>
          <w:lang w:eastAsia="ru-RU"/>
        </w:rPr>
      </w:pPr>
      <w:r w:rsidRPr="003C75CC">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0954232C" w14:textId="77777777" w:rsidR="004F39D5" w:rsidRPr="003C75CC" w:rsidRDefault="009E7974" w:rsidP="00667752">
      <w:pPr>
        <w:numPr>
          <w:ilvl w:val="0"/>
          <w:numId w:val="6"/>
        </w:numPr>
        <w:spacing w:after="120"/>
        <w:ind w:left="567"/>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4F39D5" w:rsidRPr="003C75CC">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7BD5FCE9" w14:textId="77777777" w:rsidR="004F39D5" w:rsidRPr="003C75CC" w:rsidRDefault="004F39D5" w:rsidP="00667752">
      <w:pPr>
        <w:numPr>
          <w:ilvl w:val="0"/>
          <w:numId w:val="6"/>
        </w:numPr>
        <w:spacing w:after="120"/>
        <w:ind w:left="567"/>
        <w:rPr>
          <w:lang w:eastAsia="ru-RU"/>
        </w:rPr>
      </w:pPr>
      <w:r w:rsidRPr="003C75CC">
        <w:rPr>
          <w:lang w:eastAsia="ru-RU"/>
        </w:rPr>
        <w:t>средневзвешенная частота (интенсивность) отказов для участков тепловой сети с продолжительностью эксплуатации от 1 до 3 лет;</w:t>
      </w:r>
    </w:p>
    <w:p w14:paraId="5B54841C" w14:textId="77777777" w:rsidR="004F39D5" w:rsidRPr="003C75CC" w:rsidRDefault="004F39D5" w:rsidP="00667752">
      <w:pPr>
        <w:numPr>
          <w:ilvl w:val="0"/>
          <w:numId w:val="6"/>
        </w:numPr>
        <w:spacing w:after="120"/>
        <w:ind w:left="567"/>
        <w:rPr>
          <w:lang w:eastAsia="ru-RU"/>
        </w:rPr>
      </w:pPr>
      <w:r w:rsidRPr="003C75CC">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545CFD9D" w14:textId="77777777" w:rsidR="004F39D5" w:rsidRPr="003C75CC" w:rsidRDefault="004F39D5" w:rsidP="00667752">
      <w:pPr>
        <w:numPr>
          <w:ilvl w:val="0"/>
          <w:numId w:val="6"/>
        </w:numPr>
        <w:spacing w:after="120"/>
        <w:ind w:left="567"/>
        <w:rPr>
          <w:lang w:eastAsia="ru-RU"/>
        </w:rPr>
      </w:pPr>
      <w:r w:rsidRPr="003C75CC">
        <w:rPr>
          <w:lang w:eastAsia="ru-RU"/>
        </w:rPr>
        <w:t>средневзвешенная продолжительность ремонта (восстановления) участков тепловой сети;</w:t>
      </w:r>
    </w:p>
    <w:p w14:paraId="0E7A48E7" w14:textId="77777777" w:rsidR="004F39D5" w:rsidRPr="003C75CC" w:rsidRDefault="004F39D5" w:rsidP="00667752">
      <w:pPr>
        <w:numPr>
          <w:ilvl w:val="0"/>
          <w:numId w:val="6"/>
        </w:numPr>
        <w:spacing w:after="120"/>
        <w:ind w:left="567"/>
        <w:rPr>
          <w:lang w:eastAsia="ru-RU"/>
        </w:rPr>
      </w:pPr>
      <w:r w:rsidRPr="003C75CC">
        <w:rPr>
          <w:lang w:eastAsia="ru-RU"/>
        </w:rPr>
        <w:t>средневзвешенная продолжительность ремонта (восстановления) участков тепловой сети в зависимости от диаметра участка.</w:t>
      </w:r>
    </w:p>
    <w:p w14:paraId="044B89BB" w14:textId="77777777" w:rsidR="004F39D5" w:rsidRPr="003C75CC" w:rsidRDefault="004F39D5" w:rsidP="00667752">
      <w:pPr>
        <w:spacing w:after="120"/>
        <w:rPr>
          <w:lang w:eastAsia="ru-RU"/>
        </w:rPr>
      </w:pPr>
      <w:r w:rsidRPr="003C75CC">
        <w:rPr>
          <w:lang w:eastAsia="ru-RU"/>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oMath>
      <w:r w:rsidRPr="003C75CC">
        <w:rPr>
          <w:lang w:eastAsia="ru-RU"/>
        </w:rPr>
        <w:t>, который имеет размерность [1/км/год] или [1/км/час].</w:t>
      </w:r>
    </w:p>
    <w:p w14:paraId="60EF8D2B" w14:textId="77777777" w:rsidR="004F39D5" w:rsidRPr="003C75CC" w:rsidRDefault="004F39D5" w:rsidP="00667752">
      <w:pPr>
        <w:spacing w:after="120"/>
        <w:rPr>
          <w:lang w:eastAsia="ru-RU"/>
        </w:rPr>
      </w:pPr>
      <w:r w:rsidRPr="003C75CC">
        <w:rPr>
          <w:lang w:eastAsia="ru-RU"/>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w:t>
      </w:r>
      <w:r w:rsidR="00017D09" w:rsidRPr="003C75CC">
        <w:rPr>
          <w:lang w:eastAsia="ru-RU"/>
        </w:rPr>
        <w:t>,</w:t>
      </w:r>
      <w:r w:rsidRPr="003C75CC">
        <w:rPr>
          <w:lang w:eastAsia="ru-RU"/>
        </w:rPr>
        <w:t xml:space="preserve"> будет равна произведению вероятностей безотказной работы:</w:t>
      </w:r>
      <w:r w:rsidRPr="003C75CC">
        <w:rPr>
          <w:lang w:eastAsia="ru-RU"/>
        </w:rPr>
        <w:cr/>
        <w:t xml:space="preserve"> </w:t>
      </w:r>
    </w:p>
    <w:p w14:paraId="61079A56" w14:textId="77777777" w:rsidR="004F39D5" w:rsidRPr="003C75CC" w:rsidRDefault="009E7974" w:rsidP="004F39D5">
      <w:pPr>
        <w:rPr>
          <w:lang w:eastAsia="ru-RU"/>
        </w:rPr>
      </w:pPr>
      <m:oMathPara>
        <m:oMath>
          <m:sSub>
            <m:sSubPr>
              <m:ctrlPr>
                <w:rPr>
                  <w:rFonts w:ascii="Cambria Math" w:hAnsi="Cambria Math"/>
                  <w:i/>
                  <w:lang w:eastAsia="ru-RU"/>
                </w:rPr>
              </m:ctrlPr>
            </m:sSubPr>
            <m:e>
              <m:r>
                <w:rPr>
                  <w:rFonts w:ascii="Cambria Math" w:hAnsi="Cambria Math"/>
                  <w:lang w:val="en-US" w:eastAsia="ru-RU"/>
                </w:rPr>
                <m:t>P</m:t>
              </m:r>
            </m:e>
            <m:sub>
              <m:r>
                <w:rPr>
                  <w:rFonts w:ascii="Cambria Math" w:hAnsi="Cambria Math"/>
                  <w:lang w:eastAsia="ru-RU"/>
                </w:rPr>
                <m:t>c</m:t>
              </m:r>
            </m:sub>
          </m:sSub>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e>
                  </m:nary>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t</m:t>
                  </m:r>
                </m:sup>
              </m:sSup>
            </m:e>
          </m:nary>
        </m:oMath>
      </m:oMathPara>
    </w:p>
    <w:p w14:paraId="7BB8CEC6" w14:textId="77777777" w:rsidR="004F39D5" w:rsidRPr="003C75CC" w:rsidRDefault="005712E5" w:rsidP="004F39D5">
      <w:pPr>
        <w:rPr>
          <w:lang w:eastAsia="ru-RU"/>
        </w:rPr>
      </w:pPr>
      <w:r w:rsidRPr="003C75CC">
        <w:rPr>
          <w:lang w:eastAsia="ru-RU"/>
        </w:rPr>
        <w:t>Интенсивность отказов всего последовательного соединения равна сумме интенсивностей отказов на каждом участке</w:t>
      </w:r>
      <w:r w:rsidR="004F39D5" w:rsidRPr="003C75CC">
        <w:rPr>
          <w:lang w:eastAsia="ru-RU"/>
        </w:rPr>
        <w:t>,</w:t>
      </w:r>
      <w:r w:rsidRPr="003C75CC">
        <w:rPr>
          <w:lang w:eastAsia="ru-RU"/>
        </w:rPr>
        <w:t xml:space="preserve">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oMath>
      <w:r w:rsidR="004F39D5" w:rsidRPr="003C75CC">
        <w:rPr>
          <w:lang w:eastAsia="ru-RU"/>
        </w:rPr>
        <w:t xml:space="preserve"> [1/час], где </w:t>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oMath>
      <w:r w:rsidRPr="003C75CC">
        <w:rPr>
          <w:lang w:eastAsia="ru-RU"/>
        </w:rPr>
        <w:t xml:space="preserve"> - </w:t>
      </w:r>
      <w:r w:rsidR="004F39D5" w:rsidRPr="003C75CC">
        <w:rPr>
          <w:lang w:eastAsia="ru-RU"/>
        </w:rPr>
        <w:t xml:space="preserve">протяженность каждого участка, [км]. </w:t>
      </w:r>
    </w:p>
    <w:p w14:paraId="7BE17398" w14:textId="77777777" w:rsidR="004F39D5" w:rsidRPr="003C75CC" w:rsidRDefault="004F39D5" w:rsidP="004F39D5">
      <w:pPr>
        <w:rPr>
          <w:lang w:eastAsia="ru-RU"/>
        </w:rPr>
      </w:pPr>
      <w:r w:rsidRPr="003C75CC">
        <w:rPr>
          <w:lang w:eastAsia="ru-RU"/>
        </w:rPr>
        <w:lastRenderedPageBreak/>
        <w:t>Для описания параметрической зависимости интенсивности отказов реко</w:t>
      </w:r>
      <w:r w:rsidR="005712E5" w:rsidRPr="003C75CC">
        <w:rPr>
          <w:lang w:eastAsia="ru-RU"/>
        </w:rPr>
        <w:t>м</w:t>
      </w:r>
      <w:r w:rsidRPr="003C75CC">
        <w:rPr>
          <w:lang w:eastAsia="ru-RU"/>
        </w:rPr>
        <w:t xml:space="preserve">ендуется использовать зависимость от срока эксплуатации, следующего вида, близкую по характеру к распределению Вейбулла: </w:t>
      </w:r>
    </w:p>
    <w:p w14:paraId="131C7D31" w14:textId="77777777" w:rsidR="005712E5" w:rsidRPr="003C75CC" w:rsidRDefault="005712E5" w:rsidP="005D0797">
      <w:pPr>
        <w:keepNext/>
        <w:rPr>
          <w:i/>
          <w:lang w:val="en-US" w:eastAsia="ru-RU"/>
        </w:rPr>
      </w:pPr>
      <m:oMathPara>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0</m:t>
              </m:r>
            </m:sub>
          </m:sSub>
          <m:sSup>
            <m:sSupPr>
              <m:ctrlPr>
                <w:rPr>
                  <w:rFonts w:ascii="Cambria Math" w:hAnsi="Cambria Math"/>
                  <w:i/>
                  <w:lang w:val="en-US" w:eastAsia="ru-RU"/>
                </w:rPr>
              </m:ctrlPr>
            </m:sSupPr>
            <m:e>
              <m:r>
                <w:rPr>
                  <w:rFonts w:ascii="Cambria Math" w:hAnsi="Cambria Math"/>
                  <w:lang w:val="en-US" w:eastAsia="ru-RU"/>
                </w:rPr>
                <m:t>(0,1τ)</m:t>
              </m:r>
            </m:e>
            <m:sup>
              <m:r>
                <w:rPr>
                  <w:rFonts w:ascii="Cambria Math" w:hAnsi="Cambria Math"/>
                  <w:lang w:val="en-US" w:eastAsia="ru-RU"/>
                </w:rPr>
                <m:t>α-1</m:t>
              </m:r>
            </m:sup>
          </m:sSup>
          <m:r>
            <w:rPr>
              <w:rFonts w:ascii="Cambria Math" w:hAnsi="Cambria Math"/>
              <w:lang w:val="en-US" w:eastAsia="ru-RU"/>
            </w:rPr>
            <m:t>,</m:t>
          </m:r>
        </m:oMath>
      </m:oMathPara>
    </w:p>
    <w:p w14:paraId="46FB74BA" w14:textId="77777777" w:rsidR="004F39D5" w:rsidRPr="003C75CC" w:rsidRDefault="004F39D5" w:rsidP="005F18A6">
      <w:pPr>
        <w:keepNext/>
        <w:rPr>
          <w:lang w:eastAsia="ru-RU"/>
        </w:rPr>
      </w:pPr>
      <w:r w:rsidRPr="003C75CC">
        <w:rPr>
          <w:lang w:eastAsia="ru-RU"/>
        </w:rPr>
        <w:t xml:space="preserve">где </w:t>
      </w:r>
      <w:r w:rsidR="005F18A6" w:rsidRPr="003C75CC">
        <w:rPr>
          <w:lang w:eastAsia="ru-RU"/>
        </w:rPr>
        <w:t xml:space="preserve"> </w:t>
      </w:r>
      <m:oMath>
        <m:r>
          <w:rPr>
            <w:rFonts w:ascii="Cambria Math" w:hAnsi="Cambria Math"/>
            <w:lang w:val="en-US" w:eastAsia="ru-RU"/>
          </w:rPr>
          <m:t>τ</m:t>
        </m:r>
      </m:oMath>
      <w:r w:rsidRPr="003C75CC">
        <w:rPr>
          <w:lang w:eastAsia="ru-RU"/>
        </w:rPr>
        <w:t xml:space="preserve"> - срок эксплуатации участка [лет]. </w:t>
      </w:r>
    </w:p>
    <w:p w14:paraId="37B9D8B1" w14:textId="77777777" w:rsidR="004F39D5" w:rsidRPr="003C75CC" w:rsidRDefault="004F39D5" w:rsidP="004F39D5">
      <w:pPr>
        <w:rPr>
          <w:lang w:eastAsia="ru-RU"/>
        </w:rPr>
      </w:pPr>
      <w:r w:rsidRPr="003C75CC">
        <w:rPr>
          <w:lang w:eastAsia="ru-RU"/>
        </w:rPr>
        <w:t xml:space="preserve">Характер изменения интенсивности отказов зависит от параметра </w:t>
      </w:r>
      <m:oMath>
        <m:r>
          <w:rPr>
            <w:rFonts w:ascii="Cambria Math" w:hAnsi="Cambria Math"/>
            <w:lang w:val="en-US" w:eastAsia="ru-RU"/>
          </w:rPr>
          <m:t>α</m:t>
        </m:r>
      </m:oMath>
      <w:r w:rsidR="00B34D38" w:rsidRPr="003C75CC">
        <w:rPr>
          <w:lang w:eastAsia="ru-RU"/>
        </w:rPr>
        <w:t>:</w:t>
      </w:r>
      <w:r w:rsidRPr="003C75CC">
        <w:rPr>
          <w:lang w:eastAsia="ru-RU"/>
        </w:rPr>
        <w:t xml:space="preserve"> при </w:t>
      </w:r>
      <m:oMath>
        <m:r>
          <w:rPr>
            <w:rFonts w:ascii="Cambria Math" w:hAnsi="Cambria Math"/>
            <w:lang w:val="en-US" w:eastAsia="ru-RU"/>
          </w:rPr>
          <m:t>α</m:t>
        </m:r>
        <m:r>
          <w:rPr>
            <w:rFonts w:ascii="Cambria Math" w:hAnsi="Cambria Math"/>
            <w:lang w:eastAsia="ru-RU"/>
          </w:rPr>
          <m:t xml:space="preserve">&lt;1, </m:t>
        </m:r>
      </m:oMath>
      <w:r w:rsidRPr="003C75CC">
        <w:rPr>
          <w:lang w:eastAsia="ru-RU"/>
        </w:rPr>
        <w:t xml:space="preserve">она монотонно убывает, при </w:t>
      </w:r>
      <m:oMath>
        <m:r>
          <w:rPr>
            <w:rFonts w:ascii="Cambria Math" w:hAnsi="Cambria Math"/>
            <w:lang w:val="en-US" w:eastAsia="ru-RU"/>
          </w:rPr>
          <m:t>α</m:t>
        </m:r>
        <m:r>
          <w:rPr>
            <w:rFonts w:ascii="Cambria Math" w:hAnsi="Cambria Math"/>
            <w:lang w:eastAsia="ru-RU"/>
          </w:rPr>
          <m:t>&gt;1</m:t>
        </m:r>
      </m:oMath>
      <w:r w:rsidRPr="003C75CC">
        <w:rPr>
          <w:lang w:eastAsia="ru-RU"/>
        </w:rPr>
        <w:t xml:space="preserve"> - возрастает; при </w:t>
      </w:r>
      <m:oMath>
        <m:r>
          <w:rPr>
            <w:rFonts w:ascii="Cambria Math" w:hAnsi="Cambria Math"/>
            <w:lang w:val="en-US" w:eastAsia="ru-RU"/>
          </w:rPr>
          <m:t>α</m:t>
        </m:r>
        <m:r>
          <w:rPr>
            <w:rFonts w:ascii="Cambria Math" w:hAnsi="Cambria Math"/>
            <w:lang w:eastAsia="ru-RU"/>
          </w:rPr>
          <m:t xml:space="preserve">=1 </m:t>
        </m:r>
      </m:oMath>
      <w:r w:rsidRPr="003C75CC">
        <w:rPr>
          <w:lang w:eastAsia="ru-RU"/>
        </w:rPr>
        <w:t xml:space="preserve">функция принимает вид </w:t>
      </w:r>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r>
          <w:rPr>
            <w:rFonts w:ascii="Cambria Math" w:hAnsi="Cambria Math"/>
            <w:lang w:eastAsia="ru-RU"/>
          </w:rPr>
          <m:t>=</m:t>
        </m:r>
        <m:r>
          <w:rPr>
            <w:rFonts w:ascii="Cambria Math" w:hAnsi="Cambria Math"/>
            <w:lang w:val="en-US" w:eastAsia="ru-RU"/>
          </w:rPr>
          <m:t>Const</m:t>
        </m:r>
      </m:oMath>
      <w:r w:rsidR="00B34D38" w:rsidRPr="003C75CC">
        <w:rPr>
          <w:lang w:eastAsia="ru-RU"/>
        </w:rPr>
        <w:t xml:space="preserve">. А </w:t>
      </w:r>
      <m:oMath>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oMath>
      <w:r w:rsidR="00B34D38" w:rsidRPr="003C75CC">
        <w:rPr>
          <w:lang w:eastAsia="ru-RU"/>
        </w:rPr>
        <w:t xml:space="preserve"> - </w:t>
      </w:r>
      <w:r w:rsidRPr="003C75CC">
        <w:rPr>
          <w:lang w:eastAsia="ru-RU"/>
        </w:rPr>
        <w:t>это средневзвешенная частота (интенсивность) устойчивых отказов в конкретной системе теплоснабжения.</w:t>
      </w:r>
    </w:p>
    <w:p w14:paraId="6FBABEF6" w14:textId="77777777" w:rsidR="004F39D5" w:rsidRPr="003C75CC" w:rsidRDefault="004F39D5" w:rsidP="004F39D5">
      <w:pPr>
        <w:rPr>
          <w:lang w:eastAsia="ru-RU"/>
        </w:rPr>
      </w:pPr>
      <w:r w:rsidRPr="003C75CC">
        <w:rPr>
          <w:lang w:eastAsia="ru-RU"/>
        </w:rPr>
        <w:t>Для распределения Вейбулла рекомендуется использовать следующие эмпирические коэффициенты:</w:t>
      </w:r>
    </w:p>
    <w:p w14:paraId="6A3CDA34" w14:textId="77777777" w:rsidR="00B34D38" w:rsidRPr="003C75CC" w:rsidRDefault="00B34D38" w:rsidP="004F39D5">
      <w:pPr>
        <w:rPr>
          <w:lang w:eastAsia="ru-RU"/>
        </w:rPr>
      </w:pPr>
      <m:oMathPara>
        <m:oMath>
          <m:r>
            <w:rPr>
              <w:rFonts w:ascii="Cambria Math" w:hAnsi="Cambria Math"/>
              <w:lang w:eastAsia="ru-RU"/>
            </w:rPr>
            <m:t>α=</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0,8 при 0&lt;τ≤3</m:t>
                  </m:r>
                </m:e>
                <m:e>
                  <m:r>
                    <w:rPr>
                      <w:rFonts w:ascii="Cambria Math" w:hAnsi="Cambria Math"/>
                      <w:lang w:eastAsia="ru-RU"/>
                    </w:rPr>
                    <m:t>1 при 3&lt;τ≤17</m:t>
                  </m:r>
                </m:e>
                <m:e>
                  <m:r>
                    <w:rPr>
                      <w:rFonts w:ascii="Cambria Math" w:hAnsi="Cambria Math"/>
                      <w:lang w:eastAsia="ru-RU"/>
                    </w:rPr>
                    <m:t>0,5×</m:t>
                  </m:r>
                  <m:sSup>
                    <m:sSupPr>
                      <m:ctrlPr>
                        <w:rPr>
                          <w:rFonts w:ascii="Cambria Math" w:hAnsi="Cambria Math"/>
                          <w:i/>
                          <w:lang w:eastAsia="ru-RU"/>
                        </w:rPr>
                      </m:ctrlPr>
                    </m:sSupPr>
                    <m:e>
                      <m:r>
                        <w:rPr>
                          <w:rFonts w:ascii="Cambria Math" w:hAnsi="Cambria Math"/>
                          <w:lang w:val="en-US" w:eastAsia="ru-RU"/>
                        </w:rPr>
                        <m:t>e</m:t>
                      </m:r>
                    </m:e>
                    <m:sup>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τ</m:t>
                              </m:r>
                            </m:num>
                            <m:den>
                              <m:r>
                                <w:rPr>
                                  <w:rFonts w:ascii="Cambria Math" w:hAnsi="Cambria Math"/>
                                  <w:lang w:eastAsia="ru-RU"/>
                                </w:rPr>
                                <m:t>20</m:t>
                              </m:r>
                            </m:den>
                          </m:f>
                        </m:e>
                      </m:d>
                    </m:sup>
                  </m:sSup>
                  <m:r>
                    <w:rPr>
                      <w:rFonts w:ascii="Cambria Math" w:hAnsi="Cambria Math"/>
                      <w:lang w:eastAsia="ru-RU"/>
                    </w:rPr>
                    <m:t>при τ &gt;17</m:t>
                  </m:r>
                </m:e>
              </m:eqArr>
            </m:e>
          </m:d>
        </m:oMath>
      </m:oMathPara>
    </w:p>
    <w:p w14:paraId="3B8BDA07" w14:textId="740CF24C" w:rsidR="00B34D38" w:rsidRPr="003C75CC" w:rsidRDefault="00B34D38" w:rsidP="004F39D5">
      <w:pPr>
        <w:rPr>
          <w:lang w:eastAsia="ru-RU"/>
        </w:rPr>
      </w:pPr>
      <w:r w:rsidRPr="003C75CC">
        <w:rPr>
          <w:lang w:eastAsia="ru-RU"/>
        </w:rPr>
        <w:t xml:space="preserve">На рисунке </w:t>
      </w:r>
      <w:r w:rsidR="008D5BDB">
        <w:rPr>
          <w:lang w:eastAsia="ru-RU"/>
        </w:rPr>
        <w:t>1.6</w:t>
      </w:r>
      <w:r w:rsidRPr="003C75CC">
        <w:rPr>
          <w:lang w:eastAsia="ru-RU"/>
        </w:rPr>
        <w:t xml:space="preserve"> </w:t>
      </w:r>
      <w:r w:rsidR="004F39D5" w:rsidRPr="003C75CC">
        <w:rPr>
          <w:lang w:eastAsia="ru-RU"/>
        </w:rPr>
        <w:t xml:space="preserve">приведен вид зависимости интенсивности отказов от срока эксплуатации участка тепловой сети. </w:t>
      </w:r>
    </w:p>
    <w:p w14:paraId="24C767E4" w14:textId="77777777" w:rsidR="00163217" w:rsidRPr="003C75CC" w:rsidRDefault="00B34D38" w:rsidP="00163217">
      <w:pPr>
        <w:ind w:firstLine="0"/>
        <w:jc w:val="center"/>
        <w:rPr>
          <w:lang w:eastAsia="ru-RU"/>
        </w:rPr>
      </w:pPr>
      <w:r w:rsidRPr="003C75CC">
        <w:rPr>
          <w:noProof/>
          <w:lang w:eastAsia="ru-RU"/>
        </w:rPr>
        <w:drawing>
          <wp:inline distT="0" distB="0" distL="0" distR="0" wp14:anchorId="2387C07E" wp14:editId="29F05FF7">
            <wp:extent cx="4680000" cy="2834361"/>
            <wp:effectExtent l="19050" t="0" r="630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680000" cy="2834361"/>
                    </a:xfrm>
                    <a:prstGeom prst="rect">
                      <a:avLst/>
                    </a:prstGeom>
                    <a:noFill/>
                    <a:ln w="9525">
                      <a:noFill/>
                      <a:miter lim="800000"/>
                      <a:headEnd/>
                      <a:tailEnd/>
                    </a:ln>
                  </pic:spPr>
                </pic:pic>
              </a:graphicData>
            </a:graphic>
          </wp:inline>
        </w:drawing>
      </w:r>
    </w:p>
    <w:p w14:paraId="3B8AC7FB" w14:textId="4D8DCAB9" w:rsidR="003C75CC" w:rsidRPr="003C75CC" w:rsidRDefault="003C75CC" w:rsidP="003C75CC">
      <w:pPr>
        <w:pStyle w:val="ae"/>
        <w:jc w:val="center"/>
      </w:pPr>
      <w:r w:rsidRPr="003C75CC">
        <w:t xml:space="preserve">Рисунок </w:t>
      </w:r>
      <w:r w:rsidR="008D5BDB">
        <w:t>1.6</w:t>
      </w:r>
    </w:p>
    <w:p w14:paraId="10E94E41" w14:textId="77777777" w:rsidR="004F39D5" w:rsidRPr="003C75CC" w:rsidRDefault="004F39D5" w:rsidP="00163217">
      <w:pPr>
        <w:rPr>
          <w:lang w:eastAsia="ru-RU"/>
        </w:rPr>
      </w:pPr>
      <w:r w:rsidRPr="003C75CC">
        <w:rPr>
          <w:lang w:eastAsia="ru-RU"/>
        </w:rPr>
        <w:t>При ее использовании следует помнить о некоторых допущениях, которые были сделаны при отборе данных:</w:t>
      </w:r>
    </w:p>
    <w:p w14:paraId="616BBE78" w14:textId="77777777" w:rsidR="004F39D5" w:rsidRPr="003C75CC" w:rsidRDefault="004F39D5" w:rsidP="005E1D39">
      <w:pPr>
        <w:numPr>
          <w:ilvl w:val="0"/>
          <w:numId w:val="7"/>
        </w:numPr>
        <w:rPr>
          <w:lang w:eastAsia="ru-RU"/>
        </w:rPr>
      </w:pPr>
      <w:r w:rsidRPr="003C75CC">
        <w:rPr>
          <w:lang w:eastAsia="ru-RU"/>
        </w:rPr>
        <w:t>она применима только тогда, когда в тепловых сетях существует четкое разделение на эксплуатационный и ремонтный периоды;</w:t>
      </w:r>
    </w:p>
    <w:p w14:paraId="7D76FDE5" w14:textId="77777777" w:rsidR="004F39D5" w:rsidRPr="003C75CC" w:rsidRDefault="004F39D5" w:rsidP="005E1D39">
      <w:pPr>
        <w:numPr>
          <w:ilvl w:val="0"/>
          <w:numId w:val="7"/>
        </w:numPr>
        <w:rPr>
          <w:lang w:eastAsia="ru-RU"/>
        </w:rPr>
      </w:pPr>
      <w:r w:rsidRPr="003C75CC">
        <w:rPr>
          <w:lang w:eastAsia="ru-RU"/>
        </w:rPr>
        <w:t>в ремонтный период выполняются гидравлические испытания тепловой сети после каждого отказа.</w:t>
      </w:r>
    </w:p>
    <w:p w14:paraId="58F74781" w14:textId="77777777" w:rsidR="00B34D38" w:rsidRPr="003C75CC" w:rsidRDefault="00B34D38" w:rsidP="00B34D38">
      <w:pPr>
        <w:rPr>
          <w:lang w:eastAsia="ru-RU"/>
        </w:rPr>
      </w:pPr>
      <w:r w:rsidRPr="003C75CC">
        <w:rPr>
          <w:lang w:eastAsia="ru-RU"/>
        </w:rPr>
        <w:lastRenderedPageBreak/>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217F0FE2" w14:textId="77777777" w:rsidR="00B34D38" w:rsidRPr="003C75CC" w:rsidRDefault="00B34D38" w:rsidP="00B34D38">
      <w:pPr>
        <w:rPr>
          <w:lang w:eastAsia="ru-RU"/>
        </w:rPr>
      </w:pPr>
      <w:r w:rsidRPr="003C75CC">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229119C9" w14:textId="77777777" w:rsidR="00B34D38" w:rsidRPr="003C75CC" w:rsidRDefault="009E7974" w:rsidP="00B34D38">
      <w:pPr>
        <w:rPr>
          <w:lang w:eastAsia="ru-RU"/>
        </w:rPr>
      </w:pPr>
      <m:oMathPara>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m:t>
          </m:r>
          <m:f>
            <m:fPr>
              <m:ctrlPr>
                <w:rPr>
                  <w:rFonts w:ascii="Cambria Math" w:hAnsi="Cambria Math"/>
                  <w:i/>
                  <w:lang w:eastAsia="ru-RU"/>
                </w:rPr>
              </m:ctrlPr>
            </m:fPr>
            <m:num>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r>
                <w:rPr>
                  <w:rFonts w:ascii="Cambria Math" w:hAnsi="Cambria Math"/>
                  <w:lang w:eastAsia="ru-RU"/>
                </w:rPr>
                <m:t>-</m:t>
              </m:r>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н</m:t>
                  </m:r>
                </m:sub>
                <m:sup>
                  <m:r>
                    <w:rPr>
                      <w:rFonts w:ascii="Cambria Math" w:hAnsi="Cambria Math"/>
                      <w:lang w:eastAsia="ru-RU"/>
                    </w:rPr>
                    <m:t>'</m:t>
                  </m:r>
                </m:sup>
              </m:sSubSup>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num>
            <m:den>
              <m:r>
                <w:rPr>
                  <w:rFonts w:ascii="Cambria Math" w:hAnsi="Cambria Math"/>
                  <w:lang w:eastAsia="ru-RU"/>
                </w:rPr>
                <m:t>exp</m:t>
              </m:r>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z</m:t>
                      </m:r>
                    </m:num>
                    <m:den>
                      <m:r>
                        <w:rPr>
                          <w:rFonts w:ascii="Cambria Math" w:hAnsi="Cambria Math"/>
                          <w:lang w:eastAsia="ru-RU"/>
                        </w:rPr>
                        <m:t>β</m:t>
                      </m:r>
                    </m:den>
                  </m:f>
                </m:e>
              </m:d>
            </m:den>
          </m:f>
          <m:r>
            <w:rPr>
              <w:rFonts w:ascii="Cambria Math" w:hAnsi="Cambria Math"/>
              <w:lang w:eastAsia="ru-RU"/>
            </w:rPr>
            <m:t>,</m:t>
          </m:r>
        </m:oMath>
      </m:oMathPara>
    </w:p>
    <w:p w14:paraId="3396EED7" w14:textId="77777777" w:rsidR="006C5808" w:rsidRPr="003C75CC" w:rsidRDefault="006C5808" w:rsidP="00163217">
      <w:pPr>
        <w:ind w:left="567" w:hanging="567"/>
        <w:rPr>
          <w:lang w:eastAsia="ru-RU"/>
        </w:rPr>
      </w:pPr>
      <w:r w:rsidRPr="003C75CC">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oMath>
      <w:r w:rsidRPr="003C75CC">
        <w:rPr>
          <w:lang w:eastAsia="ru-RU"/>
        </w:rPr>
        <w:t xml:space="preserve"> - внутренняя температура, которая устанавливается в помещении через время </w:t>
      </w:r>
      <m:oMath>
        <m:r>
          <w:rPr>
            <w:rFonts w:ascii="Cambria Math" w:hAnsi="Cambria Math"/>
            <w:lang w:eastAsia="ru-RU"/>
          </w:rPr>
          <m:t>z</m:t>
        </m:r>
      </m:oMath>
      <w:r w:rsidRPr="003C75CC">
        <w:rPr>
          <w:lang w:eastAsia="ru-RU"/>
        </w:rPr>
        <w:t xml:space="preserve"> в часах, после наступления исходного события, </w:t>
      </w:r>
      <w:r w:rsidRPr="003C75CC">
        <w:rPr>
          <w:vertAlign w:val="superscript"/>
          <w:lang w:eastAsia="ru-RU"/>
        </w:rPr>
        <w:t>0</w:t>
      </w:r>
      <w:r w:rsidRPr="003C75CC">
        <w:rPr>
          <w:lang w:eastAsia="ru-RU"/>
        </w:rPr>
        <w:t>С;</w:t>
      </w:r>
    </w:p>
    <w:p w14:paraId="40557823" w14:textId="77777777" w:rsidR="006C5808" w:rsidRPr="003C75CC" w:rsidRDefault="006C5808" w:rsidP="006C5808">
      <w:pPr>
        <w:rPr>
          <w:lang w:eastAsia="ru-RU"/>
        </w:rPr>
      </w:pPr>
      <m:oMath>
        <m:r>
          <w:rPr>
            <w:rFonts w:ascii="Cambria Math" w:hAnsi="Cambria Math"/>
            <w:lang w:eastAsia="ru-RU"/>
          </w:rPr>
          <m:t>z</m:t>
        </m:r>
      </m:oMath>
      <w:r w:rsidRPr="003C75CC">
        <w:rPr>
          <w:lang w:eastAsia="ru-RU"/>
        </w:rPr>
        <w:t xml:space="preserve"> - время отсчитываемое после начала исходного события, ч;</w:t>
      </w:r>
    </w:p>
    <w:p w14:paraId="29EE9BE0" w14:textId="77777777" w:rsidR="006C5808" w:rsidRPr="003C75CC" w:rsidRDefault="009E7974" w:rsidP="00163217">
      <w:pPr>
        <w:ind w:left="567" w:firstLine="0"/>
        <w:rPr>
          <w:lang w:eastAsia="ru-RU"/>
        </w:rPr>
      </w:pPr>
      <m:oMath>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oMath>
      <w:r w:rsidR="006C5808" w:rsidRPr="003C75CC">
        <w:rPr>
          <w:lang w:eastAsia="ru-RU"/>
        </w:rPr>
        <w:t xml:space="preserve"> - температура в отапливаемом помещении, которая была в момент начала исходного события, </w:t>
      </w:r>
      <w:r w:rsidR="006C5808" w:rsidRPr="003C75CC">
        <w:rPr>
          <w:vertAlign w:val="superscript"/>
          <w:lang w:eastAsia="ru-RU"/>
        </w:rPr>
        <w:t>0</w:t>
      </w:r>
      <w:r w:rsidR="006C5808" w:rsidRPr="003C75CC">
        <w:rPr>
          <w:lang w:eastAsia="ru-RU"/>
        </w:rPr>
        <w:t>С;</w:t>
      </w:r>
    </w:p>
    <w:p w14:paraId="41DEACF4" w14:textId="77777777" w:rsidR="006C5808" w:rsidRPr="003C75CC" w:rsidRDefault="009E7974" w:rsidP="006C5808">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oMath>
      <w:r w:rsidR="006C5808" w:rsidRPr="003C75CC">
        <w:rPr>
          <w:lang w:eastAsia="ru-RU"/>
        </w:rPr>
        <w:t xml:space="preserve"> - температура наружного воздуха, усредненная на периоде времени </w:t>
      </w:r>
      <m:oMath>
        <m:r>
          <w:rPr>
            <w:rFonts w:ascii="Cambria Math" w:hAnsi="Cambria Math"/>
            <w:lang w:eastAsia="ru-RU"/>
          </w:rPr>
          <m:t>z</m:t>
        </m:r>
      </m:oMath>
      <w:r w:rsidR="006C5808" w:rsidRPr="003C75CC">
        <w:rPr>
          <w:lang w:eastAsia="ru-RU"/>
        </w:rPr>
        <w:t xml:space="preserve">, </w:t>
      </w:r>
      <w:r w:rsidR="006C5808" w:rsidRPr="003C75CC">
        <w:rPr>
          <w:vertAlign w:val="superscript"/>
          <w:lang w:eastAsia="ru-RU"/>
        </w:rPr>
        <w:t>0</w:t>
      </w:r>
      <w:r w:rsidR="006C5808" w:rsidRPr="003C75CC">
        <w:rPr>
          <w:lang w:eastAsia="ru-RU"/>
        </w:rPr>
        <w:t>С;</w:t>
      </w:r>
    </w:p>
    <w:p w14:paraId="169DD88C" w14:textId="77777777" w:rsidR="006C5808" w:rsidRPr="003C75CC" w:rsidRDefault="009E7974"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oMath>
      <w:r w:rsidR="006C5808" w:rsidRPr="003C75CC">
        <w:rPr>
          <w:lang w:eastAsia="ru-RU"/>
        </w:rPr>
        <w:t xml:space="preserve"> - подача теплоты в помещение, Дж/ч;</w:t>
      </w:r>
    </w:p>
    <w:p w14:paraId="40892669" w14:textId="77777777" w:rsidR="006C5808" w:rsidRPr="003C75CC" w:rsidRDefault="009E7974"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oMath>
      <w:r w:rsidR="006C5808" w:rsidRPr="003C75CC">
        <w:rPr>
          <w:lang w:eastAsia="ru-RU"/>
        </w:rPr>
        <w:t xml:space="preserve"> - удельные расчетные тепловые потери здания, Дж/(ч×</w:t>
      </w:r>
      <w:r w:rsidR="006C5808" w:rsidRPr="003C75CC">
        <w:rPr>
          <w:vertAlign w:val="superscript"/>
          <w:lang w:eastAsia="ru-RU"/>
        </w:rPr>
        <w:t>0</w:t>
      </w:r>
      <w:r w:rsidR="006C5808" w:rsidRPr="003C75CC">
        <w:rPr>
          <w:lang w:eastAsia="ru-RU"/>
        </w:rPr>
        <w:t>С);</w:t>
      </w:r>
    </w:p>
    <w:p w14:paraId="689362C8" w14:textId="77777777" w:rsidR="006C5808" w:rsidRPr="003C75CC" w:rsidRDefault="006C5808" w:rsidP="006C5808">
      <w:pPr>
        <w:rPr>
          <w:lang w:eastAsia="ru-RU"/>
        </w:rPr>
      </w:pPr>
      <m:oMath>
        <m:r>
          <w:rPr>
            <w:rFonts w:ascii="Cambria Math" w:hAnsi="Cambria Math"/>
            <w:lang w:eastAsia="ru-RU"/>
          </w:rPr>
          <m:t>β</m:t>
        </m:r>
      </m:oMath>
      <w:r w:rsidRPr="003C75CC">
        <w:rPr>
          <w:lang w:eastAsia="ru-RU"/>
        </w:rPr>
        <w:t xml:space="preserve"> - коэффициент аккумуляции помещения (здания), ч.</w:t>
      </w:r>
    </w:p>
    <w:p w14:paraId="79418E49" w14:textId="77777777" w:rsidR="006C5808" w:rsidRPr="003C75CC" w:rsidRDefault="006C5808" w:rsidP="006C5808">
      <w:pPr>
        <w:rPr>
          <w:lang w:eastAsia="ru-RU"/>
        </w:rPr>
      </w:pPr>
      <w:r w:rsidRPr="003C75CC">
        <w:rPr>
          <w:lang w:eastAsia="ru-RU"/>
        </w:rPr>
        <w:t>Для расчет времени снижения температуры в жилом задании до +12</w:t>
      </w:r>
      <w:r w:rsidRPr="003C75CC">
        <w:rPr>
          <w:rFonts w:ascii="Cambria Math" w:hAnsi="Cambria Math" w:cs="Cambria Math"/>
          <w:lang w:eastAsia="ru-RU"/>
        </w:rPr>
        <w:t>⁰</w:t>
      </w:r>
      <w:r w:rsidRPr="003C75CC">
        <w:rPr>
          <w:lang w:eastAsia="ru-RU"/>
        </w:rPr>
        <w:t xml:space="preserve">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lang w:eastAsia="ru-RU"/>
              </w:rPr>
            </m:ctrlPr>
          </m:dPr>
          <m:e>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=0</m:t>
            </m:r>
          </m:e>
        </m:d>
        <m:r>
          <w:rPr>
            <w:rFonts w:ascii="Cambria Math" w:hAnsi="Cambria Math"/>
            <w:lang w:eastAsia="ru-RU"/>
          </w:rPr>
          <m:t xml:space="preserve"> </m:t>
        </m:r>
      </m:oMath>
      <w:r w:rsidR="00163217" w:rsidRPr="003C75CC">
        <w:rPr>
          <w:lang w:eastAsia="ru-RU"/>
        </w:rPr>
        <w:t>имеет следующий вид:</w:t>
      </w:r>
    </w:p>
    <w:p w14:paraId="62FC7B7B" w14:textId="77777777" w:rsidR="006C5808" w:rsidRPr="003C75CC" w:rsidRDefault="006C5808" w:rsidP="006C5808">
      <w:pPr>
        <w:rPr>
          <w:lang w:eastAsia="ru-RU"/>
        </w:rPr>
      </w:pPr>
      <m:oMathPara>
        <m:oMath>
          <m:r>
            <w:rPr>
              <w:rFonts w:ascii="Cambria Math" w:hAnsi="Cambria Math"/>
              <w:lang w:eastAsia="ru-RU"/>
            </w:rPr>
            <m:t>z=β×</m:t>
          </m:r>
          <m:func>
            <m:funcPr>
              <m:ctrlPr>
                <w:rPr>
                  <w:rFonts w:ascii="Cambria Math" w:hAnsi="Cambria Math"/>
                  <w:i/>
                  <w:lang w:eastAsia="ru-RU"/>
                </w:rPr>
              </m:ctrlPr>
            </m:funcPr>
            <m:fName>
              <m:r>
                <m:rPr>
                  <m:sty m:val="p"/>
                </m:rPr>
                <w:rPr>
                  <w:rFonts w:ascii="Cambria Math" w:hAnsi="Cambria Math"/>
                </w:rPr>
                <m:t>ln</m:t>
              </m:r>
            </m:fName>
            <m:e>
              <m:f>
                <m:fPr>
                  <m:ctrlPr>
                    <w:rPr>
                      <w:rFonts w:ascii="Cambria Math" w:hAnsi="Cambria Math"/>
                      <w:i/>
                      <w:lang w:eastAsia="ru-RU"/>
                    </w:rPr>
                  </m:ctrlPr>
                </m:fPr>
                <m:num>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num>
                <m:den>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den>
              </m:f>
            </m:e>
          </m:func>
          <m:r>
            <w:rPr>
              <w:rFonts w:ascii="Cambria Math" w:hAnsi="Cambria Math"/>
              <w:lang w:eastAsia="ru-RU"/>
            </w:rPr>
            <m:t>,</m:t>
          </m:r>
        </m:oMath>
      </m:oMathPara>
    </w:p>
    <w:p w14:paraId="0B1A0C5B" w14:textId="77777777" w:rsidR="00163217" w:rsidRPr="003C75CC" w:rsidRDefault="006C5808" w:rsidP="00163217">
      <w:pPr>
        <w:ind w:left="567" w:firstLine="0"/>
        <w:rPr>
          <w:lang w:eastAsia="ru-RU"/>
        </w:rPr>
      </w:pPr>
      <w:r w:rsidRPr="003C75CC">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oMath>
      <w:r w:rsidRPr="003C75CC">
        <w:rPr>
          <w:lang w:eastAsia="ru-RU"/>
        </w:rPr>
        <w:t xml:space="preserve"> - внутренняя температура, которая устанавливается критерием отказа теплоснабжения (+12 </w:t>
      </w:r>
      <w:r w:rsidRPr="003C75CC">
        <w:rPr>
          <w:vertAlign w:val="superscript"/>
          <w:lang w:eastAsia="ru-RU"/>
        </w:rPr>
        <w:t>0</w:t>
      </w:r>
      <w:r w:rsidR="00163217" w:rsidRPr="003C75CC">
        <w:rPr>
          <w:lang w:eastAsia="ru-RU"/>
        </w:rPr>
        <w:t>С для жилых зданий);</w:t>
      </w:r>
    </w:p>
    <w:p w14:paraId="0158BD67" w14:textId="77777777" w:rsidR="006C5808" w:rsidRPr="003C75CC" w:rsidRDefault="006C5808" w:rsidP="00163217">
      <w:pPr>
        <w:rPr>
          <w:lang w:eastAsia="ru-RU"/>
        </w:rPr>
      </w:pPr>
      <w:r w:rsidRPr="003C75CC">
        <w:rPr>
          <w:lang w:eastAsia="ru-RU"/>
        </w:rPr>
        <w:lastRenderedPageBreak/>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4466D0B0" w14:textId="77777777" w:rsidR="006C5808" w:rsidRPr="003C75CC" w:rsidRDefault="006C5808" w:rsidP="006C5808">
      <w:pPr>
        <w:rPr>
          <w:lang w:eastAsia="ru-RU"/>
        </w:rPr>
      </w:pPr>
      <w:r w:rsidRPr="003C75CC">
        <w:rPr>
          <w:lang w:eastAsia="ru-RU"/>
        </w:rPr>
        <w:t>В случае отсутствия достоверных данных о времени восстановления теплоснабжения потребителей</w:t>
      </w:r>
      <w:r w:rsidR="00017D09" w:rsidRPr="003C75CC">
        <w:rPr>
          <w:lang w:eastAsia="ru-RU"/>
        </w:rPr>
        <w:t>,</w:t>
      </w:r>
      <w:r w:rsidRPr="003C75CC">
        <w:rPr>
          <w:lang w:eastAsia="ru-RU"/>
        </w:rPr>
        <w:t xml:space="preserve"> рекомендуется использовать эмпирическую зависимость для времени, необходимом для ликвидации повреждения, предложенную Е.Я. Соколовым:</w:t>
      </w:r>
    </w:p>
    <w:p w14:paraId="3760D997" w14:textId="77777777" w:rsidR="005420D0" w:rsidRPr="003C75CC" w:rsidRDefault="009E7974" w:rsidP="006C5808">
      <w:pPr>
        <w:rPr>
          <w:i/>
          <w:lang w:eastAsia="ru-RU"/>
        </w:rPr>
      </w:pPr>
      <m:oMathPara>
        <m:oMath>
          <m:sSub>
            <m:sSubPr>
              <m:ctrlPr>
                <w:rPr>
                  <w:rFonts w:ascii="Cambria Math" w:hAnsi="Cambria Math"/>
                  <w:i/>
                  <w:lang w:eastAsia="ru-RU"/>
                </w:rPr>
              </m:ctrlPr>
            </m:sSubPr>
            <m:e>
              <m:r>
                <w:rPr>
                  <w:rFonts w:ascii="Cambria Math" w:hAnsi="Cambria Math"/>
                  <w:lang w:eastAsia="ru-RU"/>
                </w:rPr>
                <m:t>z</m:t>
              </m:r>
            </m:e>
            <m:sub>
              <m:r>
                <w:rPr>
                  <w:rFonts w:ascii="Cambria Math" w:hAnsi="Cambria Math"/>
                  <w:lang w:val="en-US" w:eastAsia="ru-RU"/>
                </w:rPr>
                <m:t>p</m:t>
              </m:r>
            </m:sub>
          </m:sSub>
          <m:r>
            <w:rPr>
              <w:rFonts w:ascii="Cambria Math" w:hAnsi="Cambria Math"/>
              <w:lang w:eastAsia="ru-RU"/>
            </w:rPr>
            <m:t>=a</m:t>
          </m:r>
          <m:d>
            <m:dPr>
              <m:begChr m:val="["/>
              <m:endChr m:val="]"/>
              <m:ctrlPr>
                <w:rPr>
                  <w:rFonts w:ascii="Cambria Math" w:hAnsi="Cambria Math"/>
                  <w:i/>
                  <w:lang w:eastAsia="ru-RU"/>
                </w:rPr>
              </m:ctrlPr>
            </m:dPr>
            <m:e>
              <m:r>
                <w:rPr>
                  <w:rFonts w:ascii="Cambria Math" w:hAnsi="Cambria Math"/>
                  <w:lang w:eastAsia="ru-RU"/>
                </w:rPr>
                <m:t>1+</m:t>
              </m:r>
              <m:d>
                <m:dPr>
                  <m:ctrlPr>
                    <w:rPr>
                      <w:rFonts w:ascii="Cambria Math" w:hAnsi="Cambria Math"/>
                      <w:i/>
                      <w:lang w:eastAsia="ru-RU"/>
                    </w:rPr>
                  </m:ctrlPr>
                </m:dPr>
                <m:e>
                  <m:r>
                    <w:rPr>
                      <w:rFonts w:ascii="Cambria Math" w:hAnsi="Cambria Math"/>
                      <w:lang w:eastAsia="ru-RU"/>
                    </w:rPr>
                    <m:t>b+c</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e>
              </m:d>
              <m:sSup>
                <m:sSupPr>
                  <m:ctrlPr>
                    <w:rPr>
                      <w:rFonts w:ascii="Cambria Math" w:hAnsi="Cambria Math"/>
                      <w:i/>
                      <w:lang w:eastAsia="ru-RU"/>
                    </w:rPr>
                  </m:ctrlPr>
                </m:sSupPr>
                <m:e>
                  <m:r>
                    <w:rPr>
                      <w:rFonts w:ascii="Cambria Math" w:hAnsi="Cambria Math"/>
                      <w:lang w:eastAsia="ru-RU"/>
                    </w:rPr>
                    <m:t>D</m:t>
                  </m:r>
                </m:e>
                <m:sup>
                  <m:r>
                    <w:rPr>
                      <w:rFonts w:ascii="Cambria Math" w:hAnsi="Cambria Math"/>
                      <w:lang w:eastAsia="ru-RU"/>
                    </w:rPr>
                    <m:t>1,2</m:t>
                  </m:r>
                </m:sup>
              </m:sSup>
            </m:e>
          </m:d>
          <m:r>
            <w:rPr>
              <w:rFonts w:ascii="Cambria Math" w:hAnsi="Cambria Math"/>
              <w:lang w:eastAsia="ru-RU"/>
            </w:rPr>
            <m:t>,</m:t>
          </m:r>
        </m:oMath>
      </m:oMathPara>
    </w:p>
    <w:p w14:paraId="19883925" w14:textId="77777777" w:rsidR="005420D0" w:rsidRPr="003C75CC" w:rsidRDefault="005420D0" w:rsidP="00163217">
      <w:pPr>
        <w:ind w:left="567" w:hanging="567"/>
        <w:rPr>
          <w:lang w:eastAsia="ru-RU"/>
        </w:rPr>
      </w:pPr>
      <w:r w:rsidRPr="003C75CC">
        <w:rPr>
          <w:lang w:eastAsia="ru-RU"/>
        </w:rPr>
        <w:t xml:space="preserve">где  </w:t>
      </w:r>
      <m:oMath>
        <m:r>
          <w:rPr>
            <w:rFonts w:ascii="Cambria Math" w:hAnsi="Cambria Math"/>
            <w:lang w:eastAsia="ru-RU"/>
          </w:rPr>
          <m:t xml:space="preserve">a, </m:t>
        </m:r>
        <m:r>
          <w:rPr>
            <w:rFonts w:ascii="Cambria Math" w:hAnsi="Cambria Math"/>
            <w:lang w:val="en-US" w:eastAsia="ru-RU"/>
          </w:rPr>
          <m:t>b</m:t>
        </m:r>
        <m:r>
          <w:rPr>
            <w:rFonts w:ascii="Cambria Math" w:hAnsi="Cambria Math"/>
            <w:lang w:eastAsia="ru-RU"/>
          </w:rPr>
          <m:t xml:space="preserve">, </m:t>
        </m:r>
        <m:r>
          <w:rPr>
            <w:rFonts w:ascii="Cambria Math" w:hAnsi="Cambria Math"/>
            <w:lang w:val="en-US" w:eastAsia="ru-RU"/>
          </w:rPr>
          <m:t>c</m:t>
        </m:r>
      </m:oMath>
      <w:r w:rsidRPr="003C75CC">
        <w:rPr>
          <w:lang w:eastAsia="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1A04F844" w14:textId="77777777" w:rsidR="005420D0" w:rsidRPr="003C75CC" w:rsidRDefault="009E7974" w:rsidP="005420D0">
      <w:pPr>
        <w:rPr>
          <w:i/>
          <w:lang w:eastAsia="ru-RU"/>
        </w:rPr>
      </w:pP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oMath>
      <w:r w:rsidR="005420D0" w:rsidRPr="003C75CC">
        <w:rPr>
          <w:i/>
          <w:lang w:eastAsia="ru-RU"/>
        </w:rPr>
        <w:t xml:space="preserve"> - </w:t>
      </w:r>
      <w:r w:rsidR="005420D0" w:rsidRPr="003C75CC">
        <w:rPr>
          <w:lang w:eastAsia="ru-RU"/>
        </w:rPr>
        <w:t>расстояние между секционирующими задвижками, м;</w:t>
      </w:r>
    </w:p>
    <w:p w14:paraId="4BB5088B" w14:textId="77777777" w:rsidR="005420D0" w:rsidRPr="003C75CC" w:rsidRDefault="005420D0" w:rsidP="005420D0">
      <w:pPr>
        <w:rPr>
          <w:lang w:eastAsia="ru-RU"/>
        </w:rPr>
      </w:pPr>
      <m:oMath>
        <m:r>
          <w:rPr>
            <w:rFonts w:ascii="Cambria Math" w:hAnsi="Cambria Math"/>
            <w:lang w:eastAsia="ru-RU"/>
          </w:rPr>
          <m:t>D</m:t>
        </m:r>
      </m:oMath>
      <w:r w:rsidRPr="003C75CC">
        <w:rPr>
          <w:i/>
          <w:lang w:eastAsia="ru-RU"/>
        </w:rPr>
        <w:t xml:space="preserve"> - </w:t>
      </w:r>
      <w:r w:rsidRPr="003C75CC">
        <w:rPr>
          <w:lang w:eastAsia="ru-RU"/>
        </w:rPr>
        <w:t>условный диаметр трубопровода, м.</w:t>
      </w:r>
    </w:p>
    <w:p w14:paraId="7B158D0A" w14:textId="77777777" w:rsidR="005420D0" w:rsidRPr="003C75CC" w:rsidRDefault="005420D0" w:rsidP="005420D0">
      <w:pPr>
        <w:rPr>
          <w:lang w:eastAsia="ru-RU"/>
        </w:rPr>
      </w:pPr>
      <w:r w:rsidRPr="003C75CC">
        <w:rPr>
          <w:lang w:eastAsia="ru-RU"/>
        </w:rPr>
        <w:t xml:space="preserve">Расчет рекомендуется выполнять для каждого участка и/или элемента, входящего в путь от источника до абонента: </w:t>
      </w:r>
    </w:p>
    <w:p w14:paraId="04D0C2F4" w14:textId="77777777" w:rsidR="005420D0" w:rsidRPr="003C75CC" w:rsidRDefault="005420D0" w:rsidP="005420D0">
      <w:pPr>
        <w:rPr>
          <w:lang w:eastAsia="ru-RU"/>
        </w:rPr>
      </w:pPr>
      <w:r w:rsidRPr="003C75CC">
        <w:rPr>
          <w:lang w:eastAsia="ru-RU"/>
        </w:rPr>
        <w:t>вычисляется время ликвидации повреждения на i -том участке;</w:t>
      </w:r>
    </w:p>
    <w:p w14:paraId="57D3CA1B" w14:textId="77777777" w:rsidR="005420D0" w:rsidRPr="003C75CC" w:rsidRDefault="005420D0" w:rsidP="005420D0">
      <w:pPr>
        <w:rPr>
          <w:lang w:eastAsia="ru-RU"/>
        </w:rPr>
      </w:pPr>
      <w:r w:rsidRPr="003C75CC">
        <w:rPr>
          <w:lang w:eastAsia="ru-RU"/>
        </w:rPr>
        <w:t>по каждой градации повторяемости температур вычисляется допустимое время проведения ремонта;</w:t>
      </w:r>
    </w:p>
    <w:p w14:paraId="72FD41E0" w14:textId="77777777" w:rsidR="005420D0" w:rsidRPr="003C75CC" w:rsidRDefault="005420D0" w:rsidP="005420D0">
      <w:pPr>
        <w:rPr>
          <w:lang w:eastAsia="ru-RU"/>
        </w:rPr>
      </w:pPr>
      <w:r w:rsidRPr="003C75CC">
        <w:rPr>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78D526EE" w14:textId="77777777" w:rsidR="005420D0" w:rsidRPr="003C75CC" w:rsidRDefault="005420D0" w:rsidP="005420D0">
      <w:pPr>
        <w:rPr>
          <w:lang w:eastAsia="ru-RU"/>
        </w:rPr>
      </w:pPr>
      <w:r w:rsidRPr="003C75CC">
        <w:rPr>
          <w:lang w:eastAsia="ru-RU"/>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3C75CC">
        <w:rPr>
          <w:vertAlign w:val="superscript"/>
          <w:lang w:eastAsia="ru-RU"/>
        </w:rPr>
        <w:t>0</w:t>
      </w:r>
      <w:r w:rsidRPr="003C75CC">
        <w:rPr>
          <w:lang w:eastAsia="ru-RU"/>
        </w:rPr>
        <w:t>С.</w:t>
      </w:r>
      <w:r w:rsidRPr="003C75CC">
        <w:rPr>
          <w:lang w:eastAsia="ru-RU"/>
        </w:rPr>
        <w:cr/>
      </w:r>
    </w:p>
    <w:p w14:paraId="244382B5" w14:textId="77777777" w:rsidR="005420D0" w:rsidRPr="003C75CC" w:rsidRDefault="009E7974" w:rsidP="005420D0">
      <w:pPr>
        <w:rPr>
          <w:lang w:val="en-US" w:eastAsia="ru-RU"/>
        </w:rPr>
      </w:pPr>
      <m:oMathPara>
        <m:oMath>
          <m:acc>
            <m:accPr>
              <m:chr m:val="̅"/>
              <m:ctrlPr>
                <w:rPr>
                  <w:rFonts w:ascii="Cambria Math" w:hAnsi="Cambria Math"/>
                  <w:i/>
                  <w:lang w:eastAsia="ru-RU"/>
                </w:rPr>
              </m:ctrlPr>
            </m:accPr>
            <m:e>
              <m:r>
                <w:rPr>
                  <w:rFonts w:ascii="Cambria Math" w:hAnsi="Cambria Math"/>
                  <w:lang w:val="en-US" w:eastAsia="ru-RU"/>
                </w:rPr>
                <m:t>z</m:t>
              </m:r>
            </m:e>
          </m:acc>
          <m:r>
            <w:rPr>
              <w:rFonts w:ascii="Cambria Math" w:hAnsi="Cambria Math"/>
              <w:lang w:eastAsia="ru-RU"/>
            </w:rPr>
            <m:t>=</m:t>
          </m:r>
          <m:d>
            <m:dPr>
              <m:ctrlPr>
                <w:rPr>
                  <w:rFonts w:ascii="Cambria Math" w:hAnsi="Cambria Math"/>
                  <w:i/>
                  <w:lang w:eastAsia="ru-RU"/>
                </w:rPr>
              </m:ctrlPr>
            </m:dPr>
            <m:e>
              <m:r>
                <w:rPr>
                  <w:rFonts w:ascii="Cambria Math" w:hAnsi="Cambria Math"/>
                  <w:lang w:eastAsia="ru-RU"/>
                </w:rPr>
                <m:t>1-</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num>
                <m:den>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den>
              </m:f>
            </m:e>
          </m:d>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j</m:t>
                  </m:r>
                </m:sub>
              </m:sSub>
            </m:num>
            <m:den>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on</m:t>
                  </m:r>
                </m:sub>
              </m:sSub>
            </m:den>
          </m:f>
        </m:oMath>
      </m:oMathPara>
    </w:p>
    <w:p w14:paraId="4CFA122D" w14:textId="77777777" w:rsidR="005420D0" w:rsidRPr="003C75CC" w:rsidRDefault="009E7974" w:rsidP="005420D0">
      <w:pPr>
        <w:rPr>
          <w:i/>
          <w:lang w:eastAsia="ru-RU"/>
        </w:rPr>
      </w:pPr>
      <m:oMathPara>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ω</m:t>
                  </m:r>
                </m:e>
              </m:acc>
            </m:e>
            <m:sub>
              <m:r>
                <w:rPr>
                  <w:rFonts w:ascii="Cambria Math" w:hAnsi="Cambria Math"/>
                  <w:lang w:val="en-US" w:eastAsia="ru-RU"/>
                </w:rPr>
                <m:t>i</m:t>
              </m:r>
            </m:sub>
          </m:sSub>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i</m:t>
              </m:r>
            </m:sub>
          </m:sSub>
          <m:sSub>
            <m:sSubPr>
              <m:ctrlPr>
                <w:rPr>
                  <w:rFonts w:ascii="Cambria Math" w:hAnsi="Cambria Math"/>
                  <w:i/>
                  <w:lang w:val="en-US" w:eastAsia="ru-RU"/>
                </w:rPr>
              </m:ctrlPr>
            </m:sSubPr>
            <m:e>
              <m:r>
                <w:rPr>
                  <w:rFonts w:ascii="Cambria Math" w:hAnsi="Cambria Math"/>
                  <w:lang w:val="en-US" w:eastAsia="ru-RU"/>
                </w:rPr>
                <m:t>L</m:t>
              </m:r>
            </m:e>
            <m:sub>
              <m:r>
                <w:rPr>
                  <w:rFonts w:ascii="Cambria Math" w:hAnsi="Cambria Math"/>
                  <w:lang w:val="en-US" w:eastAsia="ru-RU"/>
                </w:rPr>
                <m:t>i</m:t>
              </m:r>
            </m:sub>
          </m:sSub>
          <m:r>
            <w:rPr>
              <w:rFonts w:ascii="Cambria Math" w:hAnsi="Cambria Math"/>
              <w:lang w:val="en-US" w:eastAsia="ru-RU"/>
            </w:rPr>
            <m:t>×</m:t>
          </m:r>
          <m:nary>
            <m:naryPr>
              <m:chr m:val="∑"/>
              <m:limLoc m:val="undOvr"/>
              <m:ctrlPr>
                <w:rPr>
                  <w:rFonts w:ascii="Cambria Math" w:hAnsi="Cambria Math"/>
                  <w:i/>
                  <w:lang w:val="en-US" w:eastAsia="ru-RU"/>
                </w:rPr>
              </m:ctrlPr>
            </m:naryPr>
            <m:sub>
              <m:r>
                <w:rPr>
                  <w:rFonts w:ascii="Cambria Math" w:hAnsi="Cambria Math"/>
                  <w:lang w:val="en-US" w:eastAsia="ru-RU"/>
                </w:rPr>
                <m:t>j=1</m:t>
              </m:r>
            </m:sub>
            <m:sup>
              <m:r>
                <w:rPr>
                  <w:rFonts w:ascii="Cambria Math" w:hAnsi="Cambria Math"/>
                  <w:lang w:val="en-US" w:eastAsia="ru-RU"/>
                </w:rPr>
                <m:t>j=N</m:t>
              </m:r>
            </m:sup>
            <m:e>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z</m:t>
                      </m:r>
                    </m:e>
                  </m:acc>
                </m:e>
                <m:sub>
                  <m:r>
                    <w:rPr>
                      <w:rFonts w:ascii="Cambria Math" w:hAnsi="Cambria Math"/>
                      <w:lang w:val="en-US" w:eastAsia="ru-RU"/>
                    </w:rPr>
                    <m:t>i,j</m:t>
                  </m:r>
                </m:sub>
              </m:sSub>
            </m:e>
          </m:nary>
          <m:r>
            <w:rPr>
              <w:rFonts w:ascii="Cambria Math" w:hAnsi="Cambria Math"/>
              <w:lang w:eastAsia="ru-RU"/>
            </w:rPr>
            <m:t>,</m:t>
          </m:r>
        </m:oMath>
      </m:oMathPara>
    </w:p>
    <w:p w14:paraId="30981992" w14:textId="77777777" w:rsidR="008A5920" w:rsidRPr="003C75CC" w:rsidRDefault="008A5920" w:rsidP="008A5920">
      <w:pPr>
        <w:rPr>
          <w:lang w:eastAsia="ru-RU"/>
        </w:rPr>
      </w:pPr>
      <w:r w:rsidRPr="003C75CC">
        <w:rPr>
          <w:lang w:eastAsia="ru-RU"/>
        </w:rPr>
        <w:t>вычисляется вероятность безотказной работы участка тепловой сети относительно абонента</w:t>
      </w:r>
    </w:p>
    <w:p w14:paraId="5619CBFB" w14:textId="77777777" w:rsidR="008A5920" w:rsidRPr="003C75CC" w:rsidRDefault="009E7974" w:rsidP="008A5920">
      <w:pPr>
        <w:rPr>
          <w:i/>
          <w:lang w:eastAsia="ru-RU"/>
        </w:rPr>
      </w:pPr>
      <m:oMathPara>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=exp</m:t>
          </m:r>
          <m:d>
            <m:dPr>
              <m:ctrlPr>
                <w:rPr>
                  <w:rFonts w:ascii="Cambria Math" w:hAnsi="Cambria Math"/>
                  <w:i/>
                  <w:lang w:eastAsia="ru-RU"/>
                </w:rPr>
              </m:ctrlPr>
            </m:dPr>
            <m:e>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ω</m:t>
                      </m:r>
                    </m:e>
                  </m:acc>
                </m:e>
                <m:sub>
                  <m:r>
                    <w:rPr>
                      <w:rFonts w:ascii="Cambria Math" w:hAnsi="Cambria Math"/>
                      <w:lang w:eastAsia="ru-RU"/>
                    </w:rPr>
                    <m:t>i</m:t>
                  </m:r>
                </m:sub>
              </m:sSub>
            </m:e>
          </m:d>
          <m:r>
            <w:rPr>
              <w:rFonts w:ascii="Cambria Math" w:hAnsi="Cambria Math"/>
              <w:lang w:eastAsia="ru-RU"/>
            </w:rPr>
            <m:t>.</m:t>
          </m:r>
        </m:oMath>
      </m:oMathPara>
    </w:p>
    <w:p w14:paraId="36B34323" w14:textId="77777777" w:rsidR="008A5920" w:rsidRPr="003C75CC" w:rsidRDefault="008A5920" w:rsidP="008A5920">
      <w:pPr>
        <w:rPr>
          <w:lang w:eastAsia="ru-RU"/>
        </w:rPr>
      </w:pPr>
      <w:r w:rsidRPr="003C75CC">
        <w:rPr>
          <w:lang w:eastAsia="ru-RU"/>
        </w:rPr>
        <w:lastRenderedPageBreak/>
        <w:t>Оценку недоотпуска тепловой энергии потребителям рекомендуется вычислять в соответствии с формулой</w:t>
      </w:r>
    </w:p>
    <w:p w14:paraId="16235F39" w14:textId="77777777" w:rsidR="008A5920" w:rsidRPr="003C75CC" w:rsidRDefault="008A5920" w:rsidP="008A5920">
      <w:pPr>
        <w:rPr>
          <w:lang w:val="en-US" w:eastAsia="ru-RU"/>
        </w:rPr>
      </w:pPr>
      <m:oMathPara>
        <m:oMath>
          <m:r>
            <m:rPr>
              <m:sty m:val="p"/>
            </m:rPr>
            <w:rPr>
              <w:rFonts w:ascii="Cambria Math" w:hAnsi="Cambria Math"/>
              <w:lang w:eastAsia="ru-RU"/>
            </w:rPr>
            <m:t>Δ</m:t>
          </m:r>
          <m:sSub>
            <m:sSubPr>
              <m:ctrlPr>
                <w:rPr>
                  <w:rFonts w:ascii="Cambria Math" w:hAnsi="Cambria Math"/>
                  <w:i/>
                  <w:lang w:eastAsia="ru-RU"/>
                </w:rPr>
              </m:ctrlPr>
            </m:sSubPr>
            <m:e>
              <m:r>
                <w:rPr>
                  <w:rFonts w:ascii="Cambria Math" w:hAnsi="Cambria Math"/>
                  <w:lang w:val="en-US" w:eastAsia="ru-RU"/>
                </w:rPr>
                <m:t>Q</m:t>
              </m:r>
            </m:e>
            <m:sub>
              <m:r>
                <w:rPr>
                  <w:rFonts w:ascii="Cambria Math" w:hAnsi="Cambria Math"/>
                  <w:lang w:eastAsia="ru-RU"/>
                </w:rPr>
                <m:t>н</m:t>
              </m:r>
            </m:sub>
          </m:sSub>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r>
            <w:rPr>
              <w:rFonts w:ascii="Cambria Math" w:hAnsi="Cambria Math"/>
              <w:lang w:eastAsia="ru-RU"/>
            </w:rPr>
            <m:t>, Гкал</m:t>
          </m:r>
        </m:oMath>
      </m:oMathPara>
    </w:p>
    <w:p w14:paraId="6608C873" w14:textId="77777777" w:rsidR="008A5920" w:rsidRPr="003C75CC" w:rsidRDefault="008A5920" w:rsidP="00163217">
      <w:pPr>
        <w:ind w:left="567" w:firstLine="0"/>
        <w:rPr>
          <w:lang w:eastAsia="ru-RU"/>
        </w:rPr>
      </w:pPr>
      <w:r w:rsidRPr="003C75CC">
        <w:rPr>
          <w:lang w:eastAsia="ru-RU"/>
        </w:rPr>
        <w:t xml:space="preserve">где </w:t>
      </w:r>
      <m:oMath>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oMath>
      <w:r w:rsidRPr="003C75CC">
        <w:rPr>
          <w:lang w:eastAsia="ru-RU"/>
        </w:rPr>
        <w:t xml:space="preserve"> - среднегодовая тепловая мощность теплопотребляющих установок потребителя (либо, по другому, тепловая нагрузка потребителя), Гкал/ч</w:t>
      </w:r>
    </w:p>
    <w:p w14:paraId="79FECD33" w14:textId="77777777" w:rsidR="008A5920" w:rsidRPr="003C75CC" w:rsidRDefault="009E7974" w:rsidP="008A5920">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oMath>
      <w:r w:rsidR="008A5920" w:rsidRPr="003C75CC">
        <w:rPr>
          <w:lang w:eastAsia="ru-RU"/>
        </w:rPr>
        <w:t xml:space="preserve"> - продолжительность отопительного периода, час;</w:t>
      </w:r>
    </w:p>
    <w:p w14:paraId="3F130D2C" w14:textId="77777777" w:rsidR="008A5920" w:rsidRPr="003C75CC" w:rsidRDefault="009E7974" w:rsidP="008A5920">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oMath>
      <w:r w:rsidR="008A5920" w:rsidRPr="003C75CC">
        <w:rPr>
          <w:lang w:eastAsia="ru-RU"/>
        </w:rPr>
        <w:t xml:space="preserve"> - вероятность отказа теплопровода.</w:t>
      </w:r>
    </w:p>
    <w:p w14:paraId="58ED1D56" w14:textId="77777777" w:rsidR="00520F11" w:rsidRPr="003C75CC" w:rsidRDefault="00520F11" w:rsidP="00520F11">
      <w:pPr>
        <w:pStyle w:val="S"/>
      </w:pPr>
      <w:r w:rsidRPr="003C75CC">
        <w:rPr>
          <w:rFonts w:hint="eastAsia"/>
        </w:rPr>
        <w:t>За</w:t>
      </w:r>
      <w:r w:rsidRPr="003C75CC">
        <w:t xml:space="preserve"> </w:t>
      </w:r>
      <w:r w:rsidRPr="003C75CC">
        <w:rPr>
          <w:rFonts w:hint="eastAsia"/>
        </w:rPr>
        <w:t>всё</w:t>
      </w:r>
      <w:r w:rsidRPr="003C75CC">
        <w:t xml:space="preserve"> </w:t>
      </w:r>
      <w:r w:rsidRPr="003C75CC">
        <w:rPr>
          <w:rFonts w:hint="eastAsia"/>
        </w:rPr>
        <w:t>время</w:t>
      </w:r>
      <w:r w:rsidRPr="003C75CC">
        <w:t xml:space="preserve"> </w:t>
      </w:r>
      <w:r w:rsidRPr="003C75CC">
        <w:rPr>
          <w:rFonts w:hint="eastAsia"/>
        </w:rPr>
        <w:t>работы</w:t>
      </w:r>
      <w:r w:rsidRPr="003C75CC">
        <w:t xml:space="preserve"> </w:t>
      </w:r>
      <w:r w:rsidRPr="003C75CC">
        <w:rPr>
          <w:rFonts w:hint="eastAsia"/>
        </w:rPr>
        <w:t>теплоснабжающ</w:t>
      </w:r>
      <w:r w:rsidRPr="003C75CC">
        <w:t xml:space="preserve">его </w:t>
      </w:r>
      <w:r w:rsidRPr="003C75CC">
        <w:rPr>
          <w:rFonts w:hint="eastAsia"/>
        </w:rPr>
        <w:t>предприят</w:t>
      </w:r>
      <w:r w:rsidRPr="003C75CC">
        <w:t xml:space="preserve">ия </w:t>
      </w:r>
      <w:r w:rsidRPr="003C75CC">
        <w:rPr>
          <w:rFonts w:hint="eastAsia"/>
        </w:rPr>
        <w:t>не</w:t>
      </w:r>
      <w:r w:rsidRPr="003C75CC">
        <w:t xml:space="preserve"> </w:t>
      </w:r>
      <w:r w:rsidRPr="003C75CC">
        <w:rPr>
          <w:rFonts w:hint="eastAsia"/>
        </w:rPr>
        <w:t>было</w:t>
      </w:r>
      <w:r w:rsidRPr="003C75CC">
        <w:t xml:space="preserve"> </w:t>
      </w:r>
      <w:r w:rsidRPr="003C75CC">
        <w:rPr>
          <w:rFonts w:hint="eastAsia"/>
        </w:rPr>
        <w:t>ни</w:t>
      </w:r>
      <w:r w:rsidRPr="003C75CC">
        <w:t xml:space="preserve"> </w:t>
      </w:r>
      <w:r w:rsidRPr="003C75CC">
        <w:rPr>
          <w:rFonts w:hint="eastAsia"/>
        </w:rPr>
        <w:t>одной</w:t>
      </w:r>
      <w:r w:rsidRPr="003C75CC">
        <w:t xml:space="preserve"> </w:t>
      </w:r>
      <w:r w:rsidRPr="003C75CC">
        <w:rPr>
          <w:rFonts w:hint="eastAsia"/>
        </w:rPr>
        <w:t>серьёзной</w:t>
      </w:r>
      <w:r w:rsidRPr="003C75CC">
        <w:t xml:space="preserve"> </w:t>
      </w:r>
      <w:r w:rsidRPr="003C75CC">
        <w:rPr>
          <w:rFonts w:hint="eastAsia"/>
        </w:rPr>
        <w:t>аварии</w:t>
      </w:r>
      <w:r w:rsidRPr="003C75CC">
        <w:t xml:space="preserve">, </w:t>
      </w:r>
      <w:r w:rsidRPr="003C75CC">
        <w:rPr>
          <w:rFonts w:hint="eastAsia"/>
        </w:rPr>
        <w:t>повлекшей</w:t>
      </w:r>
      <w:r w:rsidRPr="003C75CC">
        <w:t xml:space="preserve"> </w:t>
      </w:r>
      <w:r w:rsidRPr="003C75CC">
        <w:rPr>
          <w:rFonts w:hint="eastAsia"/>
        </w:rPr>
        <w:t>глобальное</w:t>
      </w:r>
      <w:r w:rsidRPr="003C75CC">
        <w:t xml:space="preserve"> </w:t>
      </w:r>
      <w:r w:rsidRPr="003C75CC">
        <w:rPr>
          <w:rFonts w:hint="eastAsia"/>
        </w:rPr>
        <w:t>отключение</w:t>
      </w:r>
      <w:r w:rsidRPr="003C75CC">
        <w:t xml:space="preserve"> </w:t>
      </w:r>
      <w:r w:rsidRPr="003C75CC">
        <w:rPr>
          <w:rFonts w:hint="eastAsia"/>
        </w:rPr>
        <w:t>потребителей</w:t>
      </w:r>
      <w:r w:rsidRPr="003C75CC">
        <w:t xml:space="preserve"> </w:t>
      </w:r>
      <w:r w:rsidRPr="003C75CC">
        <w:rPr>
          <w:rFonts w:hint="eastAsia"/>
        </w:rPr>
        <w:t>от</w:t>
      </w:r>
      <w:r w:rsidRPr="003C75CC">
        <w:t xml:space="preserve"> </w:t>
      </w:r>
      <w:r w:rsidRPr="003C75CC">
        <w:rPr>
          <w:rFonts w:hint="eastAsia"/>
        </w:rPr>
        <w:t>теплоснабжения</w:t>
      </w:r>
      <w:r w:rsidRPr="003C75CC">
        <w:t xml:space="preserve">. </w:t>
      </w:r>
      <w:r w:rsidRPr="003C75CC">
        <w:rPr>
          <w:rFonts w:hint="eastAsia"/>
        </w:rPr>
        <w:t>Отказов</w:t>
      </w:r>
      <w:r w:rsidRPr="003C75CC">
        <w:t xml:space="preserve"> </w:t>
      </w:r>
      <w:r w:rsidRPr="003C75CC">
        <w:rPr>
          <w:rFonts w:hint="eastAsia"/>
        </w:rPr>
        <w:t>оборудования</w:t>
      </w:r>
      <w:r w:rsidRPr="003C75CC">
        <w:t xml:space="preserve"> </w:t>
      </w:r>
      <w:r w:rsidRPr="003C75CC">
        <w:rPr>
          <w:rFonts w:hint="eastAsia"/>
        </w:rPr>
        <w:t>источников</w:t>
      </w:r>
      <w:r w:rsidRPr="003C75CC">
        <w:t xml:space="preserve"> </w:t>
      </w:r>
      <w:r w:rsidRPr="003C75CC">
        <w:rPr>
          <w:rFonts w:hint="eastAsia"/>
        </w:rPr>
        <w:t>теплоснабжени</w:t>
      </w:r>
      <w:r w:rsidRPr="003C75CC">
        <w:t xml:space="preserve">я </w:t>
      </w:r>
      <w:r w:rsidRPr="003C75CC">
        <w:rPr>
          <w:rFonts w:hint="eastAsia"/>
        </w:rPr>
        <w:t>не</w:t>
      </w:r>
      <w:r w:rsidRPr="003C75CC">
        <w:t xml:space="preserve"> </w:t>
      </w:r>
      <w:r w:rsidRPr="003C75CC">
        <w:rPr>
          <w:rFonts w:hint="eastAsia"/>
        </w:rPr>
        <w:t>происходило</w:t>
      </w:r>
      <w:r w:rsidRPr="003C75CC">
        <w:t>.</w:t>
      </w:r>
    </w:p>
    <w:p w14:paraId="49937F39" w14:textId="77777777" w:rsidR="00891FF1" w:rsidRPr="008D5BDB" w:rsidRDefault="00DE5093" w:rsidP="00871B66">
      <w:pPr>
        <w:pStyle w:val="4"/>
      </w:pPr>
      <w:bookmarkStart w:id="17" w:name="_Toc449001927"/>
      <w:r w:rsidRPr="008D5BDB">
        <w:t>1.</w:t>
      </w:r>
      <w:r w:rsidR="00891FF1" w:rsidRPr="008D5BDB">
        <w:t>10. Технико-экономические показатели теплоснабжающих и теплосетевых организаций</w:t>
      </w:r>
      <w:bookmarkEnd w:id="17"/>
    </w:p>
    <w:p w14:paraId="3A848539" w14:textId="77777777" w:rsidR="00891FF1" w:rsidRPr="008D5BDB" w:rsidRDefault="00891FF1" w:rsidP="00891FF1">
      <w:pPr>
        <w:rPr>
          <w:lang w:eastAsia="ru-RU"/>
        </w:rPr>
      </w:pPr>
      <w:r w:rsidRPr="008D5BDB">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08F7BB8B" w14:textId="77777777" w:rsidR="00891FF1" w:rsidRPr="008D5BDB" w:rsidRDefault="00891FF1" w:rsidP="00891FF1">
      <w:pPr>
        <w:rPr>
          <w:lang w:eastAsia="ru-RU"/>
        </w:rPr>
      </w:pPr>
      <w:r w:rsidRPr="008D5BDB">
        <w:rPr>
          <w:lang w:eastAsia="ru-RU"/>
        </w:rPr>
        <w:t>а) о ценах (тарифах) на регулируемые товары и услуги и надбавках к этим ценам (тарифам);</w:t>
      </w:r>
    </w:p>
    <w:p w14:paraId="22E28330" w14:textId="77777777" w:rsidR="00891FF1" w:rsidRPr="008D5BDB" w:rsidRDefault="00891FF1" w:rsidP="00891FF1">
      <w:pPr>
        <w:rPr>
          <w:lang w:eastAsia="ru-RU"/>
        </w:rPr>
      </w:pPr>
      <w:r w:rsidRPr="008D5BDB">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66CF8B0C" w14:textId="77777777" w:rsidR="00891FF1" w:rsidRPr="008D5BDB" w:rsidRDefault="00891FF1" w:rsidP="00891FF1">
      <w:pPr>
        <w:rPr>
          <w:lang w:eastAsia="ru-RU"/>
        </w:rPr>
      </w:pPr>
      <w:r w:rsidRPr="008D5BDB">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14:paraId="4316378E" w14:textId="77777777" w:rsidR="00891FF1" w:rsidRPr="008D5BDB" w:rsidRDefault="00891FF1" w:rsidP="00891FF1">
      <w:pPr>
        <w:rPr>
          <w:lang w:eastAsia="ru-RU"/>
        </w:rPr>
      </w:pPr>
      <w:r w:rsidRPr="008D5BDB">
        <w:rPr>
          <w:lang w:eastAsia="ru-RU"/>
        </w:rPr>
        <w:t>г) об инвестиционных программах и отчетах об их реализации:</w:t>
      </w:r>
    </w:p>
    <w:p w14:paraId="465E2784" w14:textId="77777777" w:rsidR="00891FF1" w:rsidRPr="008D5BDB" w:rsidRDefault="00891FF1" w:rsidP="00891FF1">
      <w:pPr>
        <w:rPr>
          <w:lang w:eastAsia="ru-RU"/>
        </w:rPr>
      </w:pPr>
      <w:r w:rsidRPr="008D5BDB">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251EC022" w14:textId="77777777" w:rsidR="00891FF1" w:rsidRPr="008D5BDB" w:rsidRDefault="00891FF1" w:rsidP="00891FF1">
      <w:pPr>
        <w:rPr>
          <w:lang w:eastAsia="ru-RU"/>
        </w:rPr>
      </w:pPr>
      <w:r w:rsidRPr="008D5BDB">
        <w:rPr>
          <w:lang w:eastAsia="ru-RU"/>
        </w:rPr>
        <w:t>е) об условиях, на которых осуществляется поставка регулируемых товаров и (или) оказание регулируемых услуг:</w:t>
      </w:r>
    </w:p>
    <w:p w14:paraId="27BD8F47" w14:textId="77777777" w:rsidR="00891FF1" w:rsidRPr="008D5BDB" w:rsidRDefault="00891FF1" w:rsidP="00891FF1">
      <w:pPr>
        <w:rPr>
          <w:lang w:eastAsia="ru-RU"/>
        </w:rPr>
      </w:pPr>
      <w:r w:rsidRPr="008D5BDB">
        <w:rPr>
          <w:lang w:eastAsia="ru-RU"/>
        </w:rPr>
        <w:t>ж) о порядке выполнения технологических, технических и других мероприятий, связанных с подключением к системе теплоснабжения.</w:t>
      </w:r>
    </w:p>
    <w:p w14:paraId="2E2E4FBD" w14:textId="498922B5" w:rsidR="00763ABA" w:rsidRPr="008D5BDB" w:rsidRDefault="003855F2" w:rsidP="00763ABA">
      <w:pPr>
        <w:rPr>
          <w:lang w:eastAsia="ru-RU"/>
        </w:rPr>
      </w:pPr>
      <w:bookmarkStart w:id="18" w:name="_Toc384572485"/>
      <w:bookmarkStart w:id="19" w:name="_Toc389669298"/>
      <w:r w:rsidRPr="008D5BDB">
        <w:rPr>
          <w:lang w:eastAsia="ru-RU"/>
        </w:rPr>
        <w:lastRenderedPageBreak/>
        <w:t>Технико-экономические показатели работы котельной приведены в таблице 1.2</w:t>
      </w:r>
      <w:r w:rsidR="008D5BDB" w:rsidRPr="008D5BDB">
        <w:rPr>
          <w:lang w:eastAsia="ru-RU"/>
        </w:rPr>
        <w:t>6</w:t>
      </w:r>
      <w:r w:rsidRPr="008D5BDB">
        <w:rPr>
          <w:lang w:eastAsia="ru-RU"/>
        </w:rPr>
        <w:t>.</w:t>
      </w:r>
      <w:bookmarkEnd w:id="18"/>
      <w:bookmarkEnd w:id="19"/>
    </w:p>
    <w:p w14:paraId="1BC4DCCB"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В сельском поселении Саранпауль регулируемую деятельность в сфере теплоснабже</w:t>
      </w:r>
      <w:r w:rsidRPr="008D5BDB">
        <w:rPr>
          <w:rStyle w:val="FontStyle274"/>
          <w:rFonts w:ascii="Bookman Old Style" w:hAnsi="Bookman Old Style"/>
          <w:sz w:val="24"/>
          <w:szCs w:val="24"/>
        </w:rPr>
        <w:softHyphen/>
        <w:t>ния по состоянию на 01.01.2013 осуществляет Саранпаульское МУП «ЖКХ».</w:t>
      </w:r>
    </w:p>
    <w:p w14:paraId="2A81226C" w14:textId="77777777" w:rsidR="008D5BDB" w:rsidRPr="008D5BDB" w:rsidRDefault="008D5BDB" w:rsidP="008D5BDB">
      <w:pPr>
        <w:pStyle w:val="S"/>
        <w:rPr>
          <w:rStyle w:val="FontStyle271"/>
          <w:rFonts w:ascii="Bookman Old Style" w:hAnsi="Bookman Old Style"/>
          <w:bCs w:val="0"/>
          <w:sz w:val="24"/>
          <w:szCs w:val="24"/>
        </w:rPr>
      </w:pPr>
      <w:r w:rsidRPr="008D5BDB">
        <w:rPr>
          <w:rStyle w:val="FontStyle271"/>
          <w:rFonts w:ascii="Bookman Old Style" w:hAnsi="Bookman Old Style"/>
          <w:bCs w:val="0"/>
          <w:sz w:val="24"/>
          <w:szCs w:val="24"/>
        </w:rPr>
        <w:t>Технико-экономические показатели Саранпаульское МУП «ЖКХ»</w:t>
      </w:r>
    </w:p>
    <w:p w14:paraId="37124687"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Саранпаульское МУП «ЖКХ» образовано 10.12.1996. Единственным учредителем и собственником Общества является администрация сельского поселения Саранпауль.</w:t>
      </w:r>
    </w:p>
    <w:p w14:paraId="532872D9"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Основными целями создания предприятия являются производство продукции, выпол</w:t>
      </w:r>
      <w:r w:rsidRPr="008D5BDB">
        <w:rPr>
          <w:rStyle w:val="FontStyle274"/>
          <w:rFonts w:ascii="Bookman Old Style" w:hAnsi="Bookman Old Style"/>
          <w:sz w:val="24"/>
          <w:szCs w:val="24"/>
        </w:rPr>
        <w:softHyphen/>
        <w:t>нение работ, оказание услуг в целях удовлетворения потребностей сельского поселения и получения прибыли.</w:t>
      </w:r>
    </w:p>
    <w:p w14:paraId="51CAC573"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Виды деятельности Саранпаульского МУП «ЖКХ»:</w:t>
      </w:r>
    </w:p>
    <w:p w14:paraId="6B05A5B7"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 содержание жилищного фонда и нежилых помещений;</w:t>
      </w:r>
    </w:p>
    <w:p w14:paraId="2D05655A" w14:textId="52B34E9F"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-эксплуатация централизованных систем питьевого водоснабжения и водоотведения; -эксплуатация внутренних систем теплоснабжения; -эксплуатация инженерных инфраструктур;</w:t>
      </w:r>
    </w:p>
    <w:p w14:paraId="636BE45E"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-осуществление иных видов деятельности.</w:t>
      </w:r>
    </w:p>
    <w:p w14:paraId="3D24CFE7"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Имущество, для осуществления регулируемого вида деятельности закреплено за Са-ранпаульским МУП «ЖКХ» на праве хозяйственного ведения.</w:t>
      </w:r>
    </w:p>
    <w:p w14:paraId="48489E05"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Основной вид деятельности Саранпаульского МУП «ЖКХ» - оказание коммунальных услуг. В эксплуатации у Саранпаульского МУП «ЖКХ» по состоянию на начало 2013 г. находятся: 3 котельных с 10-ю водогрейными котлами и 17,8 км тепловых сетей.</w:t>
      </w:r>
    </w:p>
    <w:p w14:paraId="43DC0E64" w14:textId="32EF87C8"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Основным видом используемого топлива является каменный уголь. Плановый КПД котлов для с.Саранпауль и п.Сосьва в 2013 г. составил соответственно 75 % и 78, что меньше на 12-15 % рекомендуемых нормативов-индикаторов по Ханты-Мансийскому автономному округу-Югре, установленным РСТ (копия информационного письма АНО «Центр энергосбе</w:t>
      </w:r>
      <w:r w:rsidRPr="008D5BDB">
        <w:rPr>
          <w:rStyle w:val="FontStyle274"/>
          <w:rFonts w:ascii="Bookman Old Style" w:hAnsi="Bookman Old Style"/>
          <w:sz w:val="24"/>
          <w:szCs w:val="24"/>
        </w:rPr>
        <w:softHyphen/>
        <w:t>режения Югры от 21.06.2013 №1237 приведена в приложении Ж). Плановая подключенная нагрузка для с.Саранпауль и п.Сосьва в 2013 г. составила соответственно 70% и 45% от уста</w:t>
      </w:r>
      <w:r w:rsidRPr="008D5BDB">
        <w:rPr>
          <w:rStyle w:val="FontStyle274"/>
          <w:rFonts w:ascii="Bookman Old Style" w:hAnsi="Bookman Old Style"/>
          <w:sz w:val="24"/>
          <w:szCs w:val="24"/>
        </w:rPr>
        <w:softHyphen/>
        <w:t>новленной мощности котельных, что не соответствует (для п.Сосьва) рекомендуемым нор</w:t>
      </w:r>
      <w:r w:rsidRPr="008D5BDB">
        <w:rPr>
          <w:rStyle w:val="FontStyle274"/>
          <w:rFonts w:ascii="Bookman Old Style" w:hAnsi="Bookman Old Style"/>
          <w:sz w:val="24"/>
          <w:szCs w:val="24"/>
        </w:rPr>
        <w:softHyphen/>
        <w:t>мативам-индикаторам по Ханты-Мансийскому автономному округу-Югре, установленным РСТ.</w:t>
      </w:r>
    </w:p>
    <w:p w14:paraId="5D6D4C0B" w14:textId="77777777" w:rsidR="008D5BDB" w:rsidRPr="008D5BDB" w:rsidRDefault="008D5BDB" w:rsidP="008D5BDB">
      <w:pPr>
        <w:pStyle w:val="S"/>
        <w:rPr>
          <w:rStyle w:val="FontStyle271"/>
          <w:rFonts w:ascii="Bookman Old Style" w:hAnsi="Bookman Old Style"/>
          <w:bCs w:val="0"/>
          <w:sz w:val="24"/>
          <w:szCs w:val="24"/>
        </w:rPr>
      </w:pPr>
      <w:r w:rsidRPr="008D5BDB">
        <w:rPr>
          <w:rStyle w:val="FontStyle271"/>
          <w:rFonts w:ascii="Bookman Old Style" w:hAnsi="Bookman Old Style"/>
          <w:bCs w:val="0"/>
          <w:sz w:val="24"/>
          <w:szCs w:val="24"/>
        </w:rPr>
        <w:t>Удельные расходы ресурсов на производство тепла</w:t>
      </w:r>
    </w:p>
    <w:p w14:paraId="450B1CBC" w14:textId="77777777" w:rsidR="008D5BDB" w:rsidRP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t>Плановый удельный расход угля в 2013 г. составил 181-187 т.у.т./Гкал, что превышает рекомендуемый норматив-индикатор по Ханты-Мансийскому автономному округу-Югре, это обусловлено текущим КПД котельного оборудования.</w:t>
      </w:r>
    </w:p>
    <w:p w14:paraId="565A30DC" w14:textId="77777777" w:rsidR="008D5BDB" w:rsidRDefault="008D5BDB" w:rsidP="008D5BDB">
      <w:pPr>
        <w:pStyle w:val="S"/>
        <w:rPr>
          <w:rStyle w:val="FontStyle274"/>
          <w:rFonts w:ascii="Bookman Old Style" w:hAnsi="Bookman Old Style"/>
          <w:sz w:val="24"/>
          <w:szCs w:val="24"/>
        </w:rPr>
      </w:pPr>
      <w:r w:rsidRPr="008D5BDB">
        <w:rPr>
          <w:rStyle w:val="FontStyle274"/>
          <w:rFonts w:ascii="Bookman Old Style" w:hAnsi="Bookman Old Style"/>
          <w:sz w:val="24"/>
          <w:szCs w:val="24"/>
        </w:rPr>
        <w:lastRenderedPageBreak/>
        <w:t>Плановый удельный расход электроэнергии в 2013 г. составил 27-29 кВтч./Гкал, что соответствует рекомендуемому нормативу-индикатору по ХМАО-Югре.</w:t>
      </w:r>
    </w:p>
    <w:p w14:paraId="1DA6D491" w14:textId="7FC608EC" w:rsidR="00CE7772" w:rsidRDefault="00CE7772" w:rsidP="00CE7772">
      <w:pPr>
        <w:pStyle w:val="S"/>
        <w:jc w:val="right"/>
        <w:rPr>
          <w:rStyle w:val="FontStyle274"/>
          <w:rFonts w:ascii="Bookman Old Style" w:hAnsi="Bookman Old Style"/>
          <w:sz w:val="24"/>
          <w:szCs w:val="24"/>
        </w:rPr>
      </w:pPr>
      <w:r w:rsidRPr="00394F48">
        <w:t>Таблица 1.2</w:t>
      </w:r>
      <w:r w:rsidR="00667752">
        <w:t>7</w:t>
      </w:r>
    </w:p>
    <w:p w14:paraId="24359286" w14:textId="371220C8" w:rsidR="00CE7772" w:rsidRPr="00CE7772" w:rsidRDefault="00CE7772" w:rsidP="00CE7772">
      <w:pPr>
        <w:pStyle w:val="S"/>
        <w:jc w:val="center"/>
        <w:rPr>
          <w:rStyle w:val="FontStyle274"/>
          <w:rFonts w:ascii="Bookman Old Style" w:hAnsi="Bookman Old Style"/>
          <w:sz w:val="24"/>
          <w:szCs w:val="24"/>
          <w:u w:val="single"/>
        </w:rPr>
      </w:pPr>
      <w:r w:rsidRPr="00CE7772">
        <w:rPr>
          <w:rStyle w:val="FontStyle274"/>
          <w:rFonts w:ascii="Bookman Old Style" w:hAnsi="Bookman Old Style"/>
          <w:sz w:val="24"/>
          <w:szCs w:val="24"/>
          <w:u w:val="single"/>
        </w:rPr>
        <w:t>Технологическеи параметры котельных и производственные показатели Саранпаульского МУП «ЖКХ» (с.Саранпауль)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294"/>
        <w:gridCol w:w="1157"/>
        <w:gridCol w:w="1139"/>
        <w:gridCol w:w="1550"/>
        <w:gridCol w:w="1552"/>
        <w:gridCol w:w="1025"/>
      </w:tblGrid>
      <w:tr w:rsidR="00CE7772" w14:paraId="09416FB8" w14:textId="77777777" w:rsidTr="00D84161">
        <w:tc>
          <w:tcPr>
            <w:tcW w:w="1699" w:type="pct"/>
            <w:vMerge w:val="restart"/>
            <w:vAlign w:val="center"/>
            <w:hideMark/>
          </w:tcPr>
          <w:p w14:paraId="73078433" w14:textId="77777777" w:rsidR="00CE7772" w:rsidRDefault="00CE7772" w:rsidP="00CE7772">
            <w:pPr>
              <w:pStyle w:val="affff1"/>
              <w:rPr>
                <w:rStyle w:val="FontStyle273"/>
              </w:rPr>
            </w:pPr>
            <w:r>
              <w:rPr>
                <w:rStyle w:val="FontStyle273"/>
              </w:rPr>
              <w:t>Наименование показателя</w:t>
            </w:r>
          </w:p>
        </w:tc>
        <w:tc>
          <w:tcPr>
            <w:tcW w:w="577" w:type="pct"/>
            <w:vMerge w:val="restart"/>
            <w:vAlign w:val="center"/>
            <w:hideMark/>
          </w:tcPr>
          <w:p w14:paraId="02678CAC" w14:textId="77777777" w:rsidR="00CE7772" w:rsidRDefault="00CE7772" w:rsidP="00CE7772">
            <w:pPr>
              <w:pStyle w:val="affff1"/>
              <w:rPr>
                <w:rStyle w:val="FontStyle273"/>
              </w:rPr>
            </w:pPr>
            <w:r>
              <w:rPr>
                <w:rStyle w:val="FontStyle273"/>
              </w:rPr>
              <w:t>Единица измерения</w:t>
            </w:r>
          </w:p>
        </w:tc>
        <w:tc>
          <w:tcPr>
            <w:tcW w:w="590" w:type="pct"/>
            <w:vMerge w:val="restart"/>
            <w:vAlign w:val="center"/>
            <w:hideMark/>
          </w:tcPr>
          <w:p w14:paraId="211EE2AA" w14:textId="77777777" w:rsidR="00CE7772" w:rsidRDefault="00CE7772" w:rsidP="00CE7772">
            <w:pPr>
              <w:pStyle w:val="affff1"/>
              <w:rPr>
                <w:rStyle w:val="FontStyle273"/>
              </w:rPr>
            </w:pPr>
            <w:r>
              <w:rPr>
                <w:rStyle w:val="FontStyle273"/>
              </w:rPr>
              <w:t>2013 г. тариф</w:t>
            </w:r>
          </w:p>
        </w:tc>
        <w:tc>
          <w:tcPr>
            <w:tcW w:w="801" w:type="pct"/>
            <w:vMerge w:val="restart"/>
            <w:vAlign w:val="center"/>
            <w:hideMark/>
          </w:tcPr>
          <w:p w14:paraId="38EA455C" w14:textId="77777777" w:rsidR="00CE7772" w:rsidRDefault="00CE7772" w:rsidP="00CE7772">
            <w:pPr>
              <w:pStyle w:val="affff1"/>
              <w:rPr>
                <w:rStyle w:val="FontStyle273"/>
              </w:rPr>
            </w:pPr>
            <w:r>
              <w:rPr>
                <w:rStyle w:val="FontStyle273"/>
              </w:rPr>
              <w:t>Рекомендуемые значе</w:t>
            </w:r>
            <w:r>
              <w:rPr>
                <w:rStyle w:val="FontStyle273"/>
              </w:rPr>
              <w:softHyphen/>
              <w:t>ния нормативов инди</w:t>
            </w:r>
            <w:r>
              <w:rPr>
                <w:rStyle w:val="FontStyle273"/>
              </w:rPr>
              <w:softHyphen/>
              <w:t>каторов по ХМАО-Югре на 2013г.*</w:t>
            </w:r>
          </w:p>
        </w:tc>
        <w:tc>
          <w:tcPr>
            <w:tcW w:w="1333" w:type="pct"/>
            <w:gridSpan w:val="2"/>
            <w:vAlign w:val="center"/>
            <w:hideMark/>
          </w:tcPr>
          <w:p w14:paraId="0E73BDB5" w14:textId="47D95AC9" w:rsidR="00CE7772" w:rsidRDefault="00D84161" w:rsidP="00CE7772">
            <w:pPr>
              <w:pStyle w:val="affff1"/>
              <w:rPr>
                <w:rStyle w:val="FontStyle273"/>
              </w:rPr>
            </w:pPr>
            <w:r>
              <w:rPr>
                <w:rStyle w:val="FontStyle273"/>
              </w:rPr>
              <w:t>отклонение тарифа 2013</w:t>
            </w:r>
            <w:r w:rsidR="00CE7772">
              <w:rPr>
                <w:rStyle w:val="FontStyle273"/>
              </w:rPr>
              <w:t>г. от рекомендуемых зна</w:t>
            </w:r>
            <w:r w:rsidR="00CE7772">
              <w:rPr>
                <w:rStyle w:val="FontStyle273"/>
              </w:rPr>
              <w:softHyphen/>
              <w:t>чений нормативов инди</w:t>
            </w:r>
            <w:r w:rsidR="00CE7772">
              <w:rPr>
                <w:rStyle w:val="FontStyle273"/>
              </w:rPr>
              <w:softHyphen/>
              <w:t>каторов по ХМАО-Югре на 2013 г.</w:t>
            </w:r>
          </w:p>
        </w:tc>
      </w:tr>
      <w:tr w:rsidR="00CE7772" w14:paraId="5AD5E75B" w14:textId="77777777" w:rsidTr="00D84161">
        <w:tc>
          <w:tcPr>
            <w:tcW w:w="1699" w:type="pct"/>
            <w:vMerge/>
            <w:vAlign w:val="center"/>
            <w:hideMark/>
          </w:tcPr>
          <w:p w14:paraId="2E67AAB4" w14:textId="77777777" w:rsidR="00CE7772" w:rsidRDefault="00CE7772" w:rsidP="00CE7772">
            <w:pPr>
              <w:pStyle w:val="affff1"/>
              <w:rPr>
                <w:rStyle w:val="FontStyle273"/>
              </w:rPr>
            </w:pPr>
          </w:p>
        </w:tc>
        <w:tc>
          <w:tcPr>
            <w:tcW w:w="577" w:type="pct"/>
            <w:vMerge/>
            <w:vAlign w:val="center"/>
            <w:hideMark/>
          </w:tcPr>
          <w:p w14:paraId="5A0C9275" w14:textId="77777777" w:rsidR="00CE7772" w:rsidRDefault="00CE7772" w:rsidP="00CE7772">
            <w:pPr>
              <w:pStyle w:val="affff1"/>
              <w:rPr>
                <w:rStyle w:val="FontStyle273"/>
              </w:rPr>
            </w:pPr>
          </w:p>
        </w:tc>
        <w:tc>
          <w:tcPr>
            <w:tcW w:w="590" w:type="pct"/>
            <w:vMerge/>
            <w:vAlign w:val="center"/>
            <w:hideMark/>
          </w:tcPr>
          <w:p w14:paraId="05586559" w14:textId="77777777" w:rsidR="00CE7772" w:rsidRDefault="00CE7772" w:rsidP="00CE7772">
            <w:pPr>
              <w:pStyle w:val="affff1"/>
              <w:rPr>
                <w:rStyle w:val="FontStyle273"/>
              </w:rPr>
            </w:pPr>
          </w:p>
        </w:tc>
        <w:tc>
          <w:tcPr>
            <w:tcW w:w="801" w:type="pct"/>
            <w:vMerge/>
            <w:vAlign w:val="center"/>
            <w:hideMark/>
          </w:tcPr>
          <w:p w14:paraId="2B34A83A" w14:textId="77777777" w:rsidR="00CE7772" w:rsidRDefault="00CE7772" w:rsidP="00CE7772">
            <w:pPr>
              <w:pStyle w:val="affff1"/>
              <w:rPr>
                <w:rStyle w:val="FontStyle273"/>
              </w:rPr>
            </w:pPr>
          </w:p>
        </w:tc>
        <w:tc>
          <w:tcPr>
            <w:tcW w:w="802" w:type="pct"/>
            <w:vAlign w:val="center"/>
            <w:hideMark/>
          </w:tcPr>
          <w:p w14:paraId="1E2688F2" w14:textId="77777777" w:rsidR="00CE7772" w:rsidRDefault="00CE7772" w:rsidP="00CE7772">
            <w:pPr>
              <w:pStyle w:val="affff1"/>
              <w:rPr>
                <w:rStyle w:val="FontStyle273"/>
              </w:rPr>
            </w:pPr>
            <w:r>
              <w:rPr>
                <w:rStyle w:val="FontStyle273"/>
              </w:rPr>
              <w:t>+/-</w:t>
            </w:r>
          </w:p>
        </w:tc>
        <w:tc>
          <w:tcPr>
            <w:tcW w:w="531" w:type="pct"/>
            <w:vAlign w:val="center"/>
            <w:hideMark/>
          </w:tcPr>
          <w:p w14:paraId="47607784" w14:textId="77777777" w:rsidR="00CE7772" w:rsidRDefault="00CE7772" w:rsidP="00CE7772">
            <w:pPr>
              <w:pStyle w:val="affff1"/>
              <w:rPr>
                <w:rStyle w:val="FontStyle273"/>
              </w:rPr>
            </w:pPr>
            <w:r>
              <w:rPr>
                <w:rStyle w:val="FontStyle273"/>
              </w:rPr>
              <w:t>%</w:t>
            </w:r>
          </w:p>
        </w:tc>
      </w:tr>
      <w:tr w:rsidR="00CE7772" w14:paraId="005775FD" w14:textId="77777777" w:rsidTr="00D84161">
        <w:tc>
          <w:tcPr>
            <w:tcW w:w="1699" w:type="pct"/>
            <w:vAlign w:val="center"/>
            <w:hideMark/>
          </w:tcPr>
          <w:p w14:paraId="5B19772F" w14:textId="77777777" w:rsidR="00CE7772" w:rsidRDefault="00CE7772" w:rsidP="00CE7772">
            <w:pPr>
              <w:pStyle w:val="affff1"/>
              <w:rPr>
                <w:rStyle w:val="FontStyle272"/>
              </w:rPr>
            </w:pPr>
            <w:r>
              <w:rPr>
                <w:rStyle w:val="FontStyle272"/>
              </w:rPr>
              <w:t>1</w:t>
            </w:r>
          </w:p>
        </w:tc>
        <w:tc>
          <w:tcPr>
            <w:tcW w:w="577" w:type="pct"/>
            <w:vAlign w:val="center"/>
            <w:hideMark/>
          </w:tcPr>
          <w:p w14:paraId="7AFE19D7" w14:textId="77777777" w:rsidR="00CE7772" w:rsidRDefault="00CE7772" w:rsidP="00CE7772">
            <w:pPr>
              <w:pStyle w:val="affff1"/>
              <w:rPr>
                <w:rStyle w:val="FontStyle272"/>
              </w:rPr>
            </w:pPr>
            <w:r>
              <w:rPr>
                <w:rStyle w:val="FontStyle272"/>
              </w:rPr>
              <w:t>2</w:t>
            </w:r>
          </w:p>
        </w:tc>
        <w:tc>
          <w:tcPr>
            <w:tcW w:w="590" w:type="pct"/>
            <w:vAlign w:val="center"/>
            <w:hideMark/>
          </w:tcPr>
          <w:p w14:paraId="11C5A293" w14:textId="77777777" w:rsidR="00CE7772" w:rsidRDefault="00CE7772" w:rsidP="00CE7772">
            <w:pPr>
              <w:pStyle w:val="affff1"/>
              <w:rPr>
                <w:rStyle w:val="FontStyle272"/>
              </w:rPr>
            </w:pPr>
            <w:r>
              <w:rPr>
                <w:rStyle w:val="FontStyle272"/>
              </w:rPr>
              <w:t>7</w:t>
            </w:r>
          </w:p>
        </w:tc>
        <w:tc>
          <w:tcPr>
            <w:tcW w:w="801" w:type="pct"/>
            <w:vAlign w:val="center"/>
            <w:hideMark/>
          </w:tcPr>
          <w:p w14:paraId="65FAA75C" w14:textId="77777777" w:rsidR="00CE7772" w:rsidRDefault="00CE7772" w:rsidP="00CE7772">
            <w:pPr>
              <w:pStyle w:val="affff1"/>
              <w:rPr>
                <w:rStyle w:val="FontStyle272"/>
              </w:rPr>
            </w:pPr>
            <w:r>
              <w:rPr>
                <w:rStyle w:val="FontStyle272"/>
              </w:rPr>
              <w:t>8</w:t>
            </w:r>
          </w:p>
        </w:tc>
        <w:tc>
          <w:tcPr>
            <w:tcW w:w="802" w:type="pct"/>
            <w:vAlign w:val="center"/>
            <w:hideMark/>
          </w:tcPr>
          <w:p w14:paraId="5BF36A60" w14:textId="77777777" w:rsidR="00CE7772" w:rsidRDefault="00CE7772" w:rsidP="00CE7772">
            <w:pPr>
              <w:pStyle w:val="affff1"/>
              <w:rPr>
                <w:rStyle w:val="FontStyle272"/>
              </w:rPr>
            </w:pPr>
            <w:r>
              <w:rPr>
                <w:rStyle w:val="FontStyle272"/>
              </w:rPr>
              <w:t>9</w:t>
            </w:r>
          </w:p>
        </w:tc>
        <w:tc>
          <w:tcPr>
            <w:tcW w:w="531" w:type="pct"/>
            <w:vAlign w:val="center"/>
            <w:hideMark/>
          </w:tcPr>
          <w:p w14:paraId="2444D977" w14:textId="77777777" w:rsidR="00CE7772" w:rsidRDefault="00CE7772" w:rsidP="00CE7772">
            <w:pPr>
              <w:pStyle w:val="affff1"/>
              <w:rPr>
                <w:rStyle w:val="FontStyle272"/>
              </w:rPr>
            </w:pPr>
            <w:r>
              <w:rPr>
                <w:rStyle w:val="FontStyle272"/>
              </w:rPr>
              <w:t>10</w:t>
            </w:r>
          </w:p>
        </w:tc>
      </w:tr>
      <w:tr w:rsidR="00CE7772" w14:paraId="69A1C48C" w14:textId="77777777" w:rsidTr="00D84161">
        <w:tc>
          <w:tcPr>
            <w:tcW w:w="1699" w:type="pct"/>
            <w:vAlign w:val="center"/>
            <w:hideMark/>
          </w:tcPr>
          <w:p w14:paraId="3656108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Количество котельных</w:t>
            </w:r>
          </w:p>
        </w:tc>
        <w:tc>
          <w:tcPr>
            <w:tcW w:w="577" w:type="pct"/>
            <w:vAlign w:val="center"/>
            <w:hideMark/>
          </w:tcPr>
          <w:p w14:paraId="1EC4C591"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hideMark/>
          </w:tcPr>
          <w:p w14:paraId="154763F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w:t>
            </w:r>
          </w:p>
        </w:tc>
        <w:tc>
          <w:tcPr>
            <w:tcW w:w="801" w:type="pct"/>
            <w:vAlign w:val="center"/>
            <w:hideMark/>
          </w:tcPr>
          <w:p w14:paraId="6ED229E1"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0F9D9D5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2CA8FA9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4D49E5CE" w14:textId="77777777" w:rsidTr="00D84161">
        <w:tc>
          <w:tcPr>
            <w:tcW w:w="1699" w:type="pct"/>
            <w:vAlign w:val="center"/>
            <w:hideMark/>
          </w:tcPr>
          <w:p w14:paraId="7DFE2551"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Количестве котлов (водогрейные)</w:t>
            </w:r>
          </w:p>
        </w:tc>
        <w:tc>
          <w:tcPr>
            <w:tcW w:w="577" w:type="pct"/>
            <w:vAlign w:val="center"/>
            <w:hideMark/>
          </w:tcPr>
          <w:p w14:paraId="19EA9B4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hideMark/>
          </w:tcPr>
          <w:p w14:paraId="32A90CB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8</w:t>
            </w:r>
          </w:p>
        </w:tc>
        <w:tc>
          <w:tcPr>
            <w:tcW w:w="801" w:type="pct"/>
            <w:vAlign w:val="center"/>
            <w:hideMark/>
          </w:tcPr>
          <w:p w14:paraId="1A5A29C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10020BA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3985639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6EB7232D" w14:textId="77777777" w:rsidTr="00D84161">
        <w:tc>
          <w:tcPr>
            <w:tcW w:w="1699" w:type="pct"/>
            <w:vAlign w:val="center"/>
            <w:hideMark/>
          </w:tcPr>
          <w:p w14:paraId="2701DCC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в т.ч. в резерве</w:t>
            </w:r>
          </w:p>
        </w:tc>
        <w:tc>
          <w:tcPr>
            <w:tcW w:w="577" w:type="pct"/>
            <w:vAlign w:val="center"/>
            <w:hideMark/>
          </w:tcPr>
          <w:p w14:paraId="0D7FF9C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hideMark/>
          </w:tcPr>
          <w:p w14:paraId="1B888BB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801" w:type="pct"/>
            <w:vAlign w:val="center"/>
            <w:hideMark/>
          </w:tcPr>
          <w:p w14:paraId="60650B2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1F69B3E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3528865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67E64CA7" w14:textId="77777777" w:rsidTr="00D84161">
        <w:tc>
          <w:tcPr>
            <w:tcW w:w="1699" w:type="pct"/>
            <w:vAlign w:val="center"/>
            <w:hideMark/>
          </w:tcPr>
          <w:p w14:paraId="02CD788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Процент износа котельных</w:t>
            </w:r>
          </w:p>
        </w:tc>
        <w:tc>
          <w:tcPr>
            <w:tcW w:w="577" w:type="pct"/>
            <w:vAlign w:val="center"/>
            <w:hideMark/>
          </w:tcPr>
          <w:p w14:paraId="1F966ECC"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hideMark/>
          </w:tcPr>
          <w:p w14:paraId="47CF8A5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55</w:t>
            </w:r>
          </w:p>
        </w:tc>
        <w:tc>
          <w:tcPr>
            <w:tcW w:w="801" w:type="pct"/>
            <w:vAlign w:val="center"/>
            <w:hideMark/>
          </w:tcPr>
          <w:p w14:paraId="7FFB605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не более 50</w:t>
            </w:r>
          </w:p>
        </w:tc>
        <w:tc>
          <w:tcPr>
            <w:tcW w:w="802" w:type="pct"/>
            <w:vAlign w:val="center"/>
            <w:hideMark/>
          </w:tcPr>
          <w:p w14:paraId="69AB7B3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5</w:t>
            </w:r>
          </w:p>
        </w:tc>
        <w:tc>
          <w:tcPr>
            <w:tcW w:w="531" w:type="pct"/>
            <w:vAlign w:val="center"/>
            <w:hideMark/>
          </w:tcPr>
          <w:p w14:paraId="72A2BAD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110</w:t>
            </w:r>
          </w:p>
        </w:tc>
      </w:tr>
      <w:tr w:rsidR="00CE7772" w14:paraId="5418BEB9" w14:textId="77777777" w:rsidTr="00D84161">
        <w:tc>
          <w:tcPr>
            <w:tcW w:w="1699" w:type="pct"/>
            <w:vAlign w:val="center"/>
            <w:hideMark/>
          </w:tcPr>
          <w:p w14:paraId="0917836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КПД котлов (ср. КПД)</w:t>
            </w:r>
          </w:p>
        </w:tc>
        <w:tc>
          <w:tcPr>
            <w:tcW w:w="577" w:type="pct"/>
            <w:vAlign w:val="center"/>
            <w:hideMark/>
          </w:tcPr>
          <w:p w14:paraId="6618CD0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hideMark/>
          </w:tcPr>
          <w:p w14:paraId="2746DF2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75</w:t>
            </w:r>
          </w:p>
        </w:tc>
        <w:tc>
          <w:tcPr>
            <w:tcW w:w="801" w:type="pct"/>
            <w:vAlign w:val="center"/>
            <w:hideMark/>
          </w:tcPr>
          <w:p w14:paraId="64EBA6F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90-92</w:t>
            </w:r>
          </w:p>
        </w:tc>
        <w:tc>
          <w:tcPr>
            <w:tcW w:w="802" w:type="pct"/>
            <w:vAlign w:val="center"/>
            <w:hideMark/>
          </w:tcPr>
          <w:p w14:paraId="3F72579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-15</w:t>
            </w:r>
          </w:p>
        </w:tc>
        <w:tc>
          <w:tcPr>
            <w:tcW w:w="531" w:type="pct"/>
            <w:vAlign w:val="center"/>
            <w:hideMark/>
          </w:tcPr>
          <w:p w14:paraId="2096CBE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82</w:t>
            </w:r>
          </w:p>
        </w:tc>
      </w:tr>
      <w:tr w:rsidR="00CE7772" w14:paraId="2F20A534" w14:textId="77777777" w:rsidTr="00D84161">
        <w:tc>
          <w:tcPr>
            <w:tcW w:w="1699" w:type="pct"/>
            <w:vAlign w:val="center"/>
            <w:hideMark/>
          </w:tcPr>
          <w:p w14:paraId="5459915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Установленная мощность котельных</w:t>
            </w:r>
          </w:p>
        </w:tc>
        <w:tc>
          <w:tcPr>
            <w:tcW w:w="577" w:type="pct"/>
            <w:vAlign w:val="center"/>
            <w:hideMark/>
          </w:tcPr>
          <w:p w14:paraId="0B29205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Гкал/час</w:t>
            </w:r>
          </w:p>
        </w:tc>
        <w:tc>
          <w:tcPr>
            <w:tcW w:w="590" w:type="pct"/>
            <w:vAlign w:val="center"/>
            <w:hideMark/>
          </w:tcPr>
          <w:p w14:paraId="42CF6A8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12,0</w:t>
            </w:r>
          </w:p>
        </w:tc>
        <w:tc>
          <w:tcPr>
            <w:tcW w:w="801" w:type="pct"/>
            <w:vAlign w:val="center"/>
            <w:hideMark/>
          </w:tcPr>
          <w:p w14:paraId="2A35DC5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6F51AFC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2BD1EA9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057422C6" w14:textId="77777777" w:rsidTr="00D84161">
        <w:tc>
          <w:tcPr>
            <w:tcW w:w="1699" w:type="pct"/>
            <w:vAlign w:val="center"/>
            <w:hideMark/>
          </w:tcPr>
          <w:p w14:paraId="126E7E4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Располагаемая мощность котельных</w:t>
            </w:r>
          </w:p>
        </w:tc>
        <w:tc>
          <w:tcPr>
            <w:tcW w:w="577" w:type="pct"/>
            <w:vAlign w:val="center"/>
            <w:hideMark/>
          </w:tcPr>
          <w:p w14:paraId="33EF411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Гкал/час</w:t>
            </w:r>
          </w:p>
        </w:tc>
        <w:tc>
          <w:tcPr>
            <w:tcW w:w="590" w:type="pct"/>
            <w:vAlign w:val="center"/>
            <w:hideMark/>
          </w:tcPr>
          <w:p w14:paraId="1256110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12,0</w:t>
            </w:r>
          </w:p>
        </w:tc>
        <w:tc>
          <w:tcPr>
            <w:tcW w:w="801" w:type="pct"/>
            <w:vAlign w:val="center"/>
            <w:hideMark/>
          </w:tcPr>
          <w:p w14:paraId="0AD90E0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43FB97A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25F6BB1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746704CC" w14:textId="77777777" w:rsidTr="00D84161">
        <w:tc>
          <w:tcPr>
            <w:tcW w:w="1699" w:type="pct"/>
            <w:vAlign w:val="center"/>
            <w:hideMark/>
          </w:tcPr>
          <w:p w14:paraId="5366A8FF"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Подключенная нагрузка:</w:t>
            </w:r>
          </w:p>
        </w:tc>
        <w:tc>
          <w:tcPr>
            <w:tcW w:w="577" w:type="pct"/>
            <w:vAlign w:val="center"/>
            <w:hideMark/>
          </w:tcPr>
          <w:p w14:paraId="246E18C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Гкал/час</w:t>
            </w:r>
          </w:p>
        </w:tc>
        <w:tc>
          <w:tcPr>
            <w:tcW w:w="590" w:type="pct"/>
            <w:vAlign w:val="center"/>
            <w:hideMark/>
          </w:tcPr>
          <w:p w14:paraId="2FC7419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8,40</w:t>
            </w:r>
          </w:p>
        </w:tc>
        <w:tc>
          <w:tcPr>
            <w:tcW w:w="801" w:type="pct"/>
            <w:vAlign w:val="center"/>
            <w:hideMark/>
          </w:tcPr>
          <w:p w14:paraId="0A2B984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457DAE4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0192B64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0B3B5CDB" w14:textId="77777777" w:rsidTr="00D84161">
        <w:tc>
          <w:tcPr>
            <w:tcW w:w="1699" w:type="pct"/>
            <w:vAlign w:val="center"/>
            <w:hideMark/>
          </w:tcPr>
          <w:p w14:paraId="2F300BDC"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в % от установленной мощности</w:t>
            </w:r>
          </w:p>
        </w:tc>
        <w:tc>
          <w:tcPr>
            <w:tcW w:w="577" w:type="pct"/>
            <w:vAlign w:val="center"/>
            <w:hideMark/>
          </w:tcPr>
          <w:p w14:paraId="6143BEC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hideMark/>
          </w:tcPr>
          <w:p w14:paraId="2C67FDC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70</w:t>
            </w:r>
          </w:p>
        </w:tc>
        <w:tc>
          <w:tcPr>
            <w:tcW w:w="801" w:type="pct"/>
            <w:vAlign w:val="center"/>
            <w:hideMark/>
          </w:tcPr>
          <w:p w14:paraId="2C7E705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48-66,80</w:t>
            </w:r>
          </w:p>
        </w:tc>
        <w:tc>
          <w:tcPr>
            <w:tcW w:w="802" w:type="pct"/>
            <w:vAlign w:val="center"/>
            <w:hideMark/>
          </w:tcPr>
          <w:p w14:paraId="09A7846F"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22</w:t>
            </w:r>
          </w:p>
        </w:tc>
        <w:tc>
          <w:tcPr>
            <w:tcW w:w="531" w:type="pct"/>
            <w:vAlign w:val="center"/>
            <w:hideMark/>
          </w:tcPr>
          <w:p w14:paraId="7A9041D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146</w:t>
            </w:r>
          </w:p>
        </w:tc>
      </w:tr>
      <w:tr w:rsidR="00CE7772" w14:paraId="04D33F4F" w14:textId="77777777" w:rsidTr="00D84161">
        <w:tc>
          <w:tcPr>
            <w:tcW w:w="1699" w:type="pct"/>
            <w:vAlign w:val="center"/>
            <w:hideMark/>
          </w:tcPr>
          <w:p w14:paraId="7F65FF6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в % от располагаемой мощности</w:t>
            </w:r>
          </w:p>
        </w:tc>
        <w:tc>
          <w:tcPr>
            <w:tcW w:w="577" w:type="pct"/>
            <w:vAlign w:val="center"/>
            <w:hideMark/>
          </w:tcPr>
          <w:p w14:paraId="07049F1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hideMark/>
          </w:tcPr>
          <w:p w14:paraId="331DAE8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70</w:t>
            </w:r>
          </w:p>
        </w:tc>
        <w:tc>
          <w:tcPr>
            <w:tcW w:w="801" w:type="pct"/>
            <w:vAlign w:val="center"/>
            <w:hideMark/>
          </w:tcPr>
          <w:p w14:paraId="14BCF13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2F7DCC9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081E133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4EFCF6EB" w14:textId="77777777" w:rsidTr="00D84161">
        <w:tc>
          <w:tcPr>
            <w:tcW w:w="1699" w:type="pct"/>
            <w:vAlign w:val="center"/>
            <w:hideMark/>
          </w:tcPr>
          <w:p w14:paraId="37305A8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Протяженность тепловых сетей</w:t>
            </w:r>
          </w:p>
        </w:tc>
        <w:tc>
          <w:tcPr>
            <w:tcW w:w="577" w:type="pct"/>
            <w:vAlign w:val="center"/>
            <w:hideMark/>
          </w:tcPr>
          <w:p w14:paraId="550D693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км</w:t>
            </w:r>
          </w:p>
        </w:tc>
        <w:tc>
          <w:tcPr>
            <w:tcW w:w="590" w:type="pct"/>
            <w:vAlign w:val="center"/>
            <w:hideMark/>
          </w:tcPr>
          <w:p w14:paraId="33BAC51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17,0</w:t>
            </w:r>
          </w:p>
        </w:tc>
        <w:tc>
          <w:tcPr>
            <w:tcW w:w="801" w:type="pct"/>
            <w:vAlign w:val="center"/>
            <w:hideMark/>
          </w:tcPr>
          <w:p w14:paraId="1F27237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3B87B96F"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60E1BC2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340EA483" w14:textId="77777777" w:rsidTr="00D84161">
        <w:tc>
          <w:tcPr>
            <w:tcW w:w="1699" w:type="pct"/>
            <w:vAlign w:val="center"/>
            <w:hideMark/>
          </w:tcPr>
          <w:p w14:paraId="599976C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Процент износа сетей</w:t>
            </w:r>
          </w:p>
        </w:tc>
        <w:tc>
          <w:tcPr>
            <w:tcW w:w="577" w:type="pct"/>
            <w:vAlign w:val="center"/>
            <w:hideMark/>
          </w:tcPr>
          <w:p w14:paraId="6F6E8F3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hideMark/>
          </w:tcPr>
          <w:p w14:paraId="694A7E4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38</w:t>
            </w:r>
          </w:p>
        </w:tc>
        <w:tc>
          <w:tcPr>
            <w:tcW w:w="801" w:type="pct"/>
            <w:vAlign w:val="center"/>
            <w:hideMark/>
          </w:tcPr>
          <w:p w14:paraId="69DB98E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не более 50</w:t>
            </w:r>
          </w:p>
        </w:tc>
        <w:tc>
          <w:tcPr>
            <w:tcW w:w="802" w:type="pct"/>
            <w:vAlign w:val="center"/>
            <w:hideMark/>
          </w:tcPr>
          <w:p w14:paraId="28859C5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28CBF8A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22B8EF7C" w14:textId="77777777" w:rsidTr="00D84161">
        <w:tc>
          <w:tcPr>
            <w:tcW w:w="1699" w:type="pct"/>
            <w:vAlign w:val="center"/>
            <w:hideMark/>
          </w:tcPr>
          <w:p w14:paraId="30CA15E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Количество ЦТП</w:t>
            </w:r>
          </w:p>
        </w:tc>
        <w:tc>
          <w:tcPr>
            <w:tcW w:w="577" w:type="pct"/>
            <w:vAlign w:val="center"/>
            <w:hideMark/>
          </w:tcPr>
          <w:p w14:paraId="53B5F58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hideMark/>
          </w:tcPr>
          <w:p w14:paraId="2136774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1" w:type="pct"/>
            <w:vAlign w:val="center"/>
            <w:hideMark/>
          </w:tcPr>
          <w:p w14:paraId="418A7AD1"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78967B3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4001DE4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66C70B22" w14:textId="77777777" w:rsidTr="00D84161">
        <w:tc>
          <w:tcPr>
            <w:tcW w:w="1699" w:type="pct"/>
            <w:vAlign w:val="center"/>
            <w:hideMark/>
          </w:tcPr>
          <w:p w14:paraId="2BC8298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Вид топлива</w:t>
            </w:r>
          </w:p>
        </w:tc>
        <w:tc>
          <w:tcPr>
            <w:tcW w:w="577" w:type="pct"/>
            <w:vAlign w:val="center"/>
            <w:hideMark/>
          </w:tcPr>
          <w:p w14:paraId="38EE3D2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х</w:t>
            </w:r>
          </w:p>
        </w:tc>
        <w:tc>
          <w:tcPr>
            <w:tcW w:w="2725" w:type="pct"/>
            <w:gridSpan w:val="4"/>
            <w:vAlign w:val="center"/>
            <w:hideMark/>
          </w:tcPr>
          <w:p w14:paraId="26AD70A4" w14:textId="77777777" w:rsidR="00CE7772" w:rsidRPr="00235D95" w:rsidRDefault="00CE7772" w:rsidP="00235D95">
            <w:pPr>
              <w:pStyle w:val="affff1"/>
              <w:rPr>
                <w:rStyle w:val="FontStyle273"/>
                <w:rFonts w:ascii="Bookman Old Style" w:hAnsi="Bookman Old Style"/>
                <w:b w:val="0"/>
                <w:bCs w:val="0"/>
              </w:rPr>
            </w:pPr>
            <w:r w:rsidRPr="00235D95">
              <w:rPr>
                <w:rStyle w:val="FontStyle273"/>
                <w:rFonts w:ascii="Bookman Old Style" w:hAnsi="Bookman Old Style"/>
                <w:b w:val="0"/>
                <w:bCs w:val="0"/>
              </w:rPr>
              <w:t>Уголь по досрочному завозу</w:t>
            </w:r>
          </w:p>
        </w:tc>
      </w:tr>
      <w:tr w:rsidR="00CE7772" w14:paraId="263E6620" w14:textId="77777777" w:rsidTr="00D84161">
        <w:tc>
          <w:tcPr>
            <w:tcW w:w="1699" w:type="pct"/>
            <w:vAlign w:val="center"/>
            <w:hideMark/>
          </w:tcPr>
          <w:p w14:paraId="7D03031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Нормативный       удельный       расход (НУР)</w:t>
            </w:r>
          </w:p>
        </w:tc>
        <w:tc>
          <w:tcPr>
            <w:tcW w:w="577" w:type="pct"/>
            <w:vAlign w:val="center"/>
            <w:hideMark/>
          </w:tcPr>
          <w:p w14:paraId="779AB79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кг/Гкал</w:t>
            </w:r>
          </w:p>
        </w:tc>
        <w:tc>
          <w:tcPr>
            <w:tcW w:w="590" w:type="pct"/>
            <w:vAlign w:val="center"/>
          </w:tcPr>
          <w:p w14:paraId="11D5F285" w14:textId="77777777" w:rsidR="00CE7772" w:rsidRPr="00235D95" w:rsidRDefault="00CE7772" w:rsidP="00235D95">
            <w:pPr>
              <w:pStyle w:val="affff1"/>
            </w:pPr>
          </w:p>
        </w:tc>
        <w:tc>
          <w:tcPr>
            <w:tcW w:w="801" w:type="pct"/>
            <w:vAlign w:val="center"/>
            <w:hideMark/>
          </w:tcPr>
          <w:p w14:paraId="57C5A05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53A458F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0</w:t>
            </w:r>
          </w:p>
        </w:tc>
        <w:tc>
          <w:tcPr>
            <w:tcW w:w="531" w:type="pct"/>
            <w:vAlign w:val="center"/>
            <w:hideMark/>
          </w:tcPr>
          <w:p w14:paraId="62F6844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0</w:t>
            </w:r>
          </w:p>
        </w:tc>
      </w:tr>
      <w:tr w:rsidR="00CE7772" w14:paraId="560413AA" w14:textId="77777777" w:rsidTr="00D84161">
        <w:tc>
          <w:tcPr>
            <w:tcW w:w="1699" w:type="pct"/>
            <w:vAlign w:val="center"/>
            <w:hideMark/>
          </w:tcPr>
          <w:p w14:paraId="42E09F8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НУР топлива</w:t>
            </w:r>
          </w:p>
        </w:tc>
        <w:tc>
          <w:tcPr>
            <w:tcW w:w="577" w:type="pct"/>
            <w:vAlign w:val="center"/>
            <w:hideMark/>
          </w:tcPr>
          <w:p w14:paraId="3E55104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кг/Гкал</w:t>
            </w:r>
          </w:p>
        </w:tc>
        <w:tc>
          <w:tcPr>
            <w:tcW w:w="590" w:type="pct"/>
            <w:vAlign w:val="center"/>
            <w:hideMark/>
          </w:tcPr>
          <w:p w14:paraId="72D895C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219</w:t>
            </w:r>
          </w:p>
        </w:tc>
        <w:tc>
          <w:tcPr>
            <w:tcW w:w="801" w:type="pct"/>
            <w:vAlign w:val="center"/>
            <w:hideMark/>
          </w:tcPr>
          <w:p w14:paraId="79F6F19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11A0443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4C64E72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578D485D" w14:textId="77777777" w:rsidTr="00D84161">
        <w:tc>
          <w:tcPr>
            <w:tcW w:w="1699" w:type="pct"/>
            <w:vAlign w:val="center"/>
            <w:hideMark/>
          </w:tcPr>
          <w:p w14:paraId="7573347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НУР топлива</w:t>
            </w:r>
          </w:p>
        </w:tc>
        <w:tc>
          <w:tcPr>
            <w:tcW w:w="577" w:type="pct"/>
            <w:vAlign w:val="center"/>
            <w:hideMark/>
          </w:tcPr>
          <w:p w14:paraId="5FB01BD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кг. у.т./Гкал.</w:t>
            </w:r>
          </w:p>
        </w:tc>
        <w:tc>
          <w:tcPr>
            <w:tcW w:w="590" w:type="pct"/>
            <w:vAlign w:val="center"/>
            <w:hideMark/>
          </w:tcPr>
          <w:p w14:paraId="37F9FCD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187</w:t>
            </w:r>
          </w:p>
        </w:tc>
        <w:tc>
          <w:tcPr>
            <w:tcW w:w="801" w:type="pct"/>
            <w:vAlign w:val="center"/>
            <w:hideMark/>
          </w:tcPr>
          <w:p w14:paraId="0C64CBB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150,3-158,7</w:t>
            </w:r>
          </w:p>
        </w:tc>
        <w:tc>
          <w:tcPr>
            <w:tcW w:w="802" w:type="pct"/>
            <w:vAlign w:val="center"/>
            <w:hideMark/>
          </w:tcPr>
          <w:p w14:paraId="11E7497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28</w:t>
            </w:r>
          </w:p>
        </w:tc>
        <w:tc>
          <w:tcPr>
            <w:tcW w:w="531" w:type="pct"/>
            <w:vAlign w:val="center"/>
            <w:hideMark/>
          </w:tcPr>
          <w:p w14:paraId="70FA90A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118</w:t>
            </w:r>
          </w:p>
        </w:tc>
      </w:tr>
      <w:tr w:rsidR="00CE7772" w14:paraId="04C01619" w14:textId="77777777" w:rsidTr="00D84161">
        <w:tc>
          <w:tcPr>
            <w:tcW w:w="1699" w:type="pct"/>
            <w:vAlign w:val="center"/>
            <w:hideMark/>
          </w:tcPr>
          <w:p w14:paraId="621DFA0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Расход топлива</w:t>
            </w:r>
          </w:p>
        </w:tc>
        <w:tc>
          <w:tcPr>
            <w:tcW w:w="577" w:type="pct"/>
            <w:vAlign w:val="center"/>
            <w:hideMark/>
          </w:tcPr>
          <w:p w14:paraId="330D4A5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тонн</w:t>
            </w:r>
          </w:p>
        </w:tc>
        <w:tc>
          <w:tcPr>
            <w:tcW w:w="590" w:type="pct"/>
            <w:vAlign w:val="center"/>
            <w:hideMark/>
          </w:tcPr>
          <w:p w14:paraId="7645B22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5 568</w:t>
            </w:r>
          </w:p>
        </w:tc>
        <w:tc>
          <w:tcPr>
            <w:tcW w:w="801" w:type="pct"/>
            <w:vAlign w:val="center"/>
            <w:hideMark/>
          </w:tcPr>
          <w:p w14:paraId="6AD106E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7003436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483DC51F"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0B154D63" w14:textId="77777777" w:rsidTr="00D84161">
        <w:tc>
          <w:tcPr>
            <w:tcW w:w="1699" w:type="pct"/>
            <w:vAlign w:val="center"/>
            <w:hideMark/>
          </w:tcPr>
          <w:p w14:paraId="581C7CC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Цена топлива</w:t>
            </w:r>
          </w:p>
        </w:tc>
        <w:tc>
          <w:tcPr>
            <w:tcW w:w="577" w:type="pct"/>
            <w:vAlign w:val="center"/>
            <w:hideMark/>
          </w:tcPr>
          <w:p w14:paraId="57EB7A8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руб./т</w:t>
            </w:r>
          </w:p>
        </w:tc>
        <w:tc>
          <w:tcPr>
            <w:tcW w:w="590" w:type="pct"/>
            <w:vAlign w:val="center"/>
            <w:hideMark/>
          </w:tcPr>
          <w:p w14:paraId="1CD5F96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4 661</w:t>
            </w:r>
          </w:p>
        </w:tc>
        <w:tc>
          <w:tcPr>
            <w:tcW w:w="801" w:type="pct"/>
            <w:vAlign w:val="center"/>
            <w:hideMark/>
          </w:tcPr>
          <w:p w14:paraId="57CEB48C"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2FF1328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532D474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46D6A0DC" w14:textId="77777777" w:rsidTr="00D84161">
        <w:tc>
          <w:tcPr>
            <w:tcW w:w="1699" w:type="pct"/>
            <w:vAlign w:val="center"/>
            <w:hideMark/>
          </w:tcPr>
          <w:p w14:paraId="4B467E7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НУР электроэнергии</w:t>
            </w:r>
          </w:p>
        </w:tc>
        <w:tc>
          <w:tcPr>
            <w:tcW w:w="577" w:type="pct"/>
            <w:vAlign w:val="center"/>
            <w:hideMark/>
          </w:tcPr>
          <w:p w14:paraId="6A6EA19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кВтч/Гкал</w:t>
            </w:r>
          </w:p>
        </w:tc>
        <w:tc>
          <w:tcPr>
            <w:tcW w:w="590" w:type="pct"/>
            <w:vAlign w:val="center"/>
            <w:hideMark/>
          </w:tcPr>
          <w:p w14:paraId="251ACD1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29</w:t>
            </w:r>
          </w:p>
        </w:tc>
        <w:tc>
          <w:tcPr>
            <w:tcW w:w="801" w:type="pct"/>
            <w:vAlign w:val="center"/>
            <w:hideMark/>
          </w:tcPr>
          <w:p w14:paraId="103AF2C1"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28-32</w:t>
            </w:r>
          </w:p>
        </w:tc>
        <w:tc>
          <w:tcPr>
            <w:tcW w:w="802" w:type="pct"/>
            <w:vAlign w:val="center"/>
            <w:hideMark/>
          </w:tcPr>
          <w:p w14:paraId="407F923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-4</w:t>
            </w:r>
          </w:p>
        </w:tc>
        <w:tc>
          <w:tcPr>
            <w:tcW w:w="531" w:type="pct"/>
            <w:vAlign w:val="center"/>
            <w:hideMark/>
          </w:tcPr>
          <w:p w14:paraId="7918C8A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89</w:t>
            </w:r>
          </w:p>
        </w:tc>
      </w:tr>
      <w:tr w:rsidR="00CE7772" w14:paraId="5BC39040" w14:textId="77777777" w:rsidTr="00D84161">
        <w:tc>
          <w:tcPr>
            <w:tcW w:w="1699" w:type="pct"/>
            <w:vAlign w:val="center"/>
            <w:hideMark/>
          </w:tcPr>
          <w:p w14:paraId="32E5EAD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Расход электроэнергии</w:t>
            </w:r>
          </w:p>
        </w:tc>
        <w:tc>
          <w:tcPr>
            <w:tcW w:w="577" w:type="pct"/>
            <w:vAlign w:val="center"/>
            <w:hideMark/>
          </w:tcPr>
          <w:p w14:paraId="3970236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тыс.Квтч</w:t>
            </w:r>
          </w:p>
        </w:tc>
        <w:tc>
          <w:tcPr>
            <w:tcW w:w="590" w:type="pct"/>
            <w:vAlign w:val="center"/>
            <w:hideMark/>
          </w:tcPr>
          <w:p w14:paraId="3B90061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723</w:t>
            </w:r>
          </w:p>
        </w:tc>
        <w:tc>
          <w:tcPr>
            <w:tcW w:w="801" w:type="pct"/>
            <w:vAlign w:val="center"/>
            <w:hideMark/>
          </w:tcPr>
          <w:p w14:paraId="1F460A7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5D0CC2A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4D94AD2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6571CD0C" w14:textId="77777777" w:rsidTr="00D84161">
        <w:tc>
          <w:tcPr>
            <w:tcW w:w="1699" w:type="pct"/>
            <w:vAlign w:val="center"/>
            <w:hideMark/>
          </w:tcPr>
          <w:p w14:paraId="7881D45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Цена э/энергии</w:t>
            </w:r>
          </w:p>
        </w:tc>
        <w:tc>
          <w:tcPr>
            <w:tcW w:w="577" w:type="pct"/>
            <w:vAlign w:val="center"/>
            <w:hideMark/>
          </w:tcPr>
          <w:p w14:paraId="27BC1FC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руб./кВтч</w:t>
            </w:r>
          </w:p>
        </w:tc>
        <w:tc>
          <w:tcPr>
            <w:tcW w:w="590" w:type="pct"/>
            <w:vAlign w:val="center"/>
            <w:hideMark/>
          </w:tcPr>
          <w:p w14:paraId="7557265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3,251</w:t>
            </w:r>
          </w:p>
        </w:tc>
        <w:tc>
          <w:tcPr>
            <w:tcW w:w="801" w:type="pct"/>
            <w:vAlign w:val="center"/>
            <w:hideMark/>
          </w:tcPr>
          <w:p w14:paraId="2B6699E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1A2B9CC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162A079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33461E09" w14:textId="77777777" w:rsidTr="00D84161">
        <w:tc>
          <w:tcPr>
            <w:tcW w:w="1699" w:type="pct"/>
            <w:vAlign w:val="center"/>
            <w:hideMark/>
          </w:tcPr>
          <w:p w14:paraId="59D4311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НУР воды</w:t>
            </w:r>
          </w:p>
        </w:tc>
        <w:tc>
          <w:tcPr>
            <w:tcW w:w="577" w:type="pct"/>
            <w:vAlign w:val="center"/>
            <w:hideMark/>
          </w:tcPr>
          <w:p w14:paraId="3C6CBA4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м3/Гкал</w:t>
            </w:r>
          </w:p>
        </w:tc>
        <w:tc>
          <w:tcPr>
            <w:tcW w:w="590" w:type="pct"/>
            <w:vAlign w:val="center"/>
            <w:hideMark/>
          </w:tcPr>
          <w:p w14:paraId="0CC7A8E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0,40</w:t>
            </w:r>
          </w:p>
        </w:tc>
        <w:tc>
          <w:tcPr>
            <w:tcW w:w="801" w:type="pct"/>
            <w:vAlign w:val="center"/>
            <w:hideMark/>
          </w:tcPr>
          <w:p w14:paraId="62A6BDF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0,41-0,72</w:t>
            </w:r>
          </w:p>
        </w:tc>
        <w:tc>
          <w:tcPr>
            <w:tcW w:w="802" w:type="pct"/>
            <w:vAlign w:val="center"/>
            <w:hideMark/>
          </w:tcPr>
          <w:p w14:paraId="31D3959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0</w:t>
            </w:r>
          </w:p>
        </w:tc>
        <w:tc>
          <w:tcPr>
            <w:tcW w:w="531" w:type="pct"/>
            <w:vAlign w:val="center"/>
            <w:hideMark/>
          </w:tcPr>
          <w:p w14:paraId="1D1E6CF1"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56</w:t>
            </w:r>
          </w:p>
        </w:tc>
      </w:tr>
      <w:tr w:rsidR="00CE7772" w14:paraId="75984EBC" w14:textId="77777777" w:rsidTr="00D84161">
        <w:tc>
          <w:tcPr>
            <w:tcW w:w="1699" w:type="pct"/>
            <w:vAlign w:val="center"/>
            <w:hideMark/>
          </w:tcPr>
          <w:p w14:paraId="23FB19DC"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Расход воды</w:t>
            </w:r>
          </w:p>
        </w:tc>
        <w:tc>
          <w:tcPr>
            <w:tcW w:w="577" w:type="pct"/>
            <w:vAlign w:val="center"/>
            <w:hideMark/>
          </w:tcPr>
          <w:p w14:paraId="731BD78C"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тыс.м3</w:t>
            </w:r>
          </w:p>
        </w:tc>
        <w:tc>
          <w:tcPr>
            <w:tcW w:w="590" w:type="pct"/>
            <w:vAlign w:val="center"/>
            <w:hideMark/>
          </w:tcPr>
          <w:p w14:paraId="61670DB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10,15</w:t>
            </w:r>
          </w:p>
        </w:tc>
        <w:tc>
          <w:tcPr>
            <w:tcW w:w="801" w:type="pct"/>
            <w:vAlign w:val="center"/>
            <w:hideMark/>
          </w:tcPr>
          <w:p w14:paraId="4986794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46E882EC"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60F36C8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71D3D7AA" w14:textId="77777777" w:rsidTr="00D84161">
        <w:tc>
          <w:tcPr>
            <w:tcW w:w="1699" w:type="pct"/>
            <w:vAlign w:val="center"/>
            <w:hideMark/>
          </w:tcPr>
          <w:p w14:paraId="6F11899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Цена воды</w:t>
            </w:r>
          </w:p>
        </w:tc>
        <w:tc>
          <w:tcPr>
            <w:tcW w:w="577" w:type="pct"/>
            <w:vAlign w:val="center"/>
            <w:hideMark/>
          </w:tcPr>
          <w:p w14:paraId="0ED94E0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руб./м3</w:t>
            </w:r>
          </w:p>
        </w:tc>
        <w:tc>
          <w:tcPr>
            <w:tcW w:w="590" w:type="pct"/>
            <w:vAlign w:val="center"/>
            <w:hideMark/>
          </w:tcPr>
          <w:p w14:paraId="4F31729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48</w:t>
            </w:r>
          </w:p>
        </w:tc>
        <w:tc>
          <w:tcPr>
            <w:tcW w:w="801" w:type="pct"/>
            <w:vAlign w:val="center"/>
            <w:hideMark/>
          </w:tcPr>
          <w:p w14:paraId="370650D1"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085737B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150166D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572E9597" w14:textId="77777777" w:rsidTr="00D84161">
        <w:tc>
          <w:tcPr>
            <w:tcW w:w="1699" w:type="pct"/>
            <w:vAlign w:val="center"/>
            <w:hideMark/>
          </w:tcPr>
          <w:p w14:paraId="67059B7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Численность всего в.т.ч.</w:t>
            </w:r>
          </w:p>
        </w:tc>
        <w:tc>
          <w:tcPr>
            <w:tcW w:w="577" w:type="pct"/>
            <w:vAlign w:val="center"/>
            <w:hideMark/>
          </w:tcPr>
          <w:p w14:paraId="5D2A87F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hideMark/>
          </w:tcPr>
          <w:p w14:paraId="150E4799"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38</w:t>
            </w:r>
          </w:p>
        </w:tc>
        <w:tc>
          <w:tcPr>
            <w:tcW w:w="801" w:type="pct"/>
            <w:vAlign w:val="center"/>
            <w:hideMark/>
          </w:tcPr>
          <w:p w14:paraId="5FDD7413"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hideMark/>
          </w:tcPr>
          <w:p w14:paraId="4DBADF4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hideMark/>
          </w:tcPr>
          <w:p w14:paraId="1514B9F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26BE739C" w14:textId="77777777" w:rsidTr="00D84161">
        <w:tc>
          <w:tcPr>
            <w:tcW w:w="1699" w:type="pct"/>
            <w:vAlign w:val="center"/>
            <w:hideMark/>
          </w:tcPr>
          <w:p w14:paraId="312D946D"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основных производственных рабочих</w:t>
            </w:r>
          </w:p>
        </w:tc>
        <w:tc>
          <w:tcPr>
            <w:tcW w:w="577" w:type="pct"/>
            <w:vAlign w:val="center"/>
            <w:hideMark/>
          </w:tcPr>
          <w:p w14:paraId="3CA3F9E2"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hideMark/>
          </w:tcPr>
          <w:p w14:paraId="0EAB778A"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27</w:t>
            </w:r>
          </w:p>
        </w:tc>
        <w:tc>
          <w:tcPr>
            <w:tcW w:w="801" w:type="pct"/>
            <w:vAlign w:val="center"/>
            <w:hideMark/>
          </w:tcPr>
          <w:p w14:paraId="6315ABB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84</w:t>
            </w:r>
          </w:p>
        </w:tc>
        <w:tc>
          <w:tcPr>
            <w:tcW w:w="802" w:type="pct"/>
            <w:vAlign w:val="center"/>
            <w:hideMark/>
          </w:tcPr>
          <w:p w14:paraId="516A843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-56</w:t>
            </w:r>
          </w:p>
        </w:tc>
        <w:tc>
          <w:tcPr>
            <w:tcW w:w="531" w:type="pct"/>
            <w:vAlign w:val="center"/>
            <w:hideMark/>
          </w:tcPr>
          <w:p w14:paraId="7E5F3D4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33</w:t>
            </w:r>
          </w:p>
        </w:tc>
      </w:tr>
      <w:tr w:rsidR="00CE7772" w14:paraId="0FE68F19" w14:textId="77777777" w:rsidTr="00D84161">
        <w:tc>
          <w:tcPr>
            <w:tcW w:w="1699" w:type="pct"/>
            <w:vAlign w:val="center"/>
            <w:hideMark/>
          </w:tcPr>
          <w:p w14:paraId="7365DEB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цехового персонала</w:t>
            </w:r>
          </w:p>
        </w:tc>
        <w:tc>
          <w:tcPr>
            <w:tcW w:w="577" w:type="pct"/>
            <w:vAlign w:val="center"/>
            <w:hideMark/>
          </w:tcPr>
          <w:p w14:paraId="261F0C45"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hideMark/>
          </w:tcPr>
          <w:p w14:paraId="76B8051B"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5,0</w:t>
            </w:r>
          </w:p>
        </w:tc>
        <w:tc>
          <w:tcPr>
            <w:tcW w:w="801" w:type="pct"/>
            <w:vAlign w:val="center"/>
            <w:hideMark/>
          </w:tcPr>
          <w:p w14:paraId="0CA8D3A6"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26</w:t>
            </w:r>
          </w:p>
        </w:tc>
        <w:tc>
          <w:tcPr>
            <w:tcW w:w="802" w:type="pct"/>
            <w:vAlign w:val="center"/>
            <w:hideMark/>
          </w:tcPr>
          <w:p w14:paraId="43CC3E1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-21</w:t>
            </w:r>
          </w:p>
        </w:tc>
        <w:tc>
          <w:tcPr>
            <w:tcW w:w="531" w:type="pct"/>
            <w:vAlign w:val="center"/>
            <w:hideMark/>
          </w:tcPr>
          <w:p w14:paraId="0D7656A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19</w:t>
            </w:r>
          </w:p>
        </w:tc>
      </w:tr>
      <w:tr w:rsidR="00CE7772" w14:paraId="331148E4" w14:textId="77777777" w:rsidTr="00D84161">
        <w:tc>
          <w:tcPr>
            <w:tcW w:w="1699" w:type="pct"/>
            <w:vAlign w:val="center"/>
            <w:hideMark/>
          </w:tcPr>
          <w:p w14:paraId="1B0C6A6E"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общехозяйственного персонала</w:t>
            </w:r>
          </w:p>
        </w:tc>
        <w:tc>
          <w:tcPr>
            <w:tcW w:w="577" w:type="pct"/>
            <w:vAlign w:val="center"/>
            <w:hideMark/>
          </w:tcPr>
          <w:p w14:paraId="465BC83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hideMark/>
          </w:tcPr>
          <w:p w14:paraId="5A1CED40"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5,0</w:t>
            </w:r>
          </w:p>
        </w:tc>
        <w:tc>
          <w:tcPr>
            <w:tcW w:w="801" w:type="pct"/>
            <w:vAlign w:val="center"/>
            <w:hideMark/>
          </w:tcPr>
          <w:p w14:paraId="22C68B24"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14</w:t>
            </w:r>
          </w:p>
        </w:tc>
        <w:tc>
          <w:tcPr>
            <w:tcW w:w="802" w:type="pct"/>
            <w:vAlign w:val="center"/>
            <w:hideMark/>
          </w:tcPr>
          <w:p w14:paraId="35D4A438"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-9</w:t>
            </w:r>
          </w:p>
        </w:tc>
        <w:tc>
          <w:tcPr>
            <w:tcW w:w="531" w:type="pct"/>
            <w:vAlign w:val="center"/>
            <w:hideMark/>
          </w:tcPr>
          <w:p w14:paraId="39ACBE67" w14:textId="77777777" w:rsidR="00CE7772" w:rsidRPr="00235D95" w:rsidRDefault="00CE7772" w:rsidP="00235D95">
            <w:pPr>
              <w:pStyle w:val="affff1"/>
              <w:rPr>
                <w:rStyle w:val="FontStyle272"/>
                <w:rFonts w:ascii="Bookman Old Style" w:hAnsi="Bookman Old Style"/>
              </w:rPr>
            </w:pPr>
            <w:r w:rsidRPr="00235D95">
              <w:rPr>
                <w:rStyle w:val="FontStyle272"/>
                <w:rFonts w:ascii="Bookman Old Style" w:hAnsi="Bookman Old Style"/>
              </w:rPr>
              <w:t>35</w:t>
            </w:r>
          </w:p>
        </w:tc>
      </w:tr>
      <w:tr w:rsidR="00CE7772" w14:paraId="44F31E28" w14:textId="77777777" w:rsidTr="00D84161">
        <w:tc>
          <w:tcPr>
            <w:tcW w:w="1699" w:type="pct"/>
            <w:vAlign w:val="center"/>
          </w:tcPr>
          <w:p w14:paraId="70D4618D" w14:textId="6A7155A1"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Соотношение цехового персонала к ОПР</w:t>
            </w:r>
          </w:p>
        </w:tc>
        <w:tc>
          <w:tcPr>
            <w:tcW w:w="577" w:type="pct"/>
            <w:vAlign w:val="center"/>
          </w:tcPr>
          <w:p w14:paraId="1EAF4733" w14:textId="7BE4D7D0"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w:t>
            </w:r>
          </w:p>
        </w:tc>
        <w:tc>
          <w:tcPr>
            <w:tcW w:w="590" w:type="pct"/>
            <w:vAlign w:val="center"/>
          </w:tcPr>
          <w:p w14:paraId="454B356F" w14:textId="26D0D1D5"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0,18</w:t>
            </w:r>
          </w:p>
        </w:tc>
        <w:tc>
          <w:tcPr>
            <w:tcW w:w="801" w:type="pct"/>
            <w:vAlign w:val="center"/>
          </w:tcPr>
          <w:p w14:paraId="714DCF38" w14:textId="0D7F8273"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0,1-0,27</w:t>
            </w:r>
          </w:p>
        </w:tc>
        <w:tc>
          <w:tcPr>
            <w:tcW w:w="802" w:type="pct"/>
            <w:vAlign w:val="center"/>
          </w:tcPr>
          <w:p w14:paraId="511386C3" w14:textId="116082E6"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w:t>
            </w:r>
          </w:p>
        </w:tc>
        <w:tc>
          <w:tcPr>
            <w:tcW w:w="531" w:type="pct"/>
            <w:vAlign w:val="center"/>
          </w:tcPr>
          <w:p w14:paraId="7525C492" w14:textId="156FF6A6"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183</w:t>
            </w:r>
          </w:p>
        </w:tc>
      </w:tr>
      <w:tr w:rsidR="00CE7772" w14:paraId="06C870F8" w14:textId="77777777" w:rsidTr="00D84161">
        <w:tc>
          <w:tcPr>
            <w:tcW w:w="1699" w:type="pct"/>
            <w:vAlign w:val="center"/>
          </w:tcPr>
          <w:p w14:paraId="0C9996EF" w14:textId="05EDED43"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Соотношение общехозяйственного персонала к ОПР и цеховому персоналу</w:t>
            </w:r>
          </w:p>
        </w:tc>
        <w:tc>
          <w:tcPr>
            <w:tcW w:w="577" w:type="pct"/>
            <w:vAlign w:val="center"/>
          </w:tcPr>
          <w:p w14:paraId="7B400A17" w14:textId="15384AD0"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w:t>
            </w:r>
          </w:p>
        </w:tc>
        <w:tc>
          <w:tcPr>
            <w:tcW w:w="590" w:type="pct"/>
            <w:vAlign w:val="center"/>
          </w:tcPr>
          <w:p w14:paraId="62D00831" w14:textId="340E973F"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0,16</w:t>
            </w:r>
          </w:p>
        </w:tc>
        <w:tc>
          <w:tcPr>
            <w:tcW w:w="801" w:type="pct"/>
            <w:vAlign w:val="center"/>
          </w:tcPr>
          <w:p w14:paraId="61D7391C" w14:textId="6FBC38E9"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0,06-0,31</w:t>
            </w:r>
          </w:p>
        </w:tc>
        <w:tc>
          <w:tcPr>
            <w:tcW w:w="802" w:type="pct"/>
            <w:vAlign w:val="center"/>
          </w:tcPr>
          <w:p w14:paraId="18B6C3F0" w14:textId="3E8A72D1"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w:t>
            </w:r>
          </w:p>
        </w:tc>
        <w:tc>
          <w:tcPr>
            <w:tcW w:w="531" w:type="pct"/>
            <w:vAlign w:val="center"/>
          </w:tcPr>
          <w:p w14:paraId="36877CB8" w14:textId="03560065"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258</w:t>
            </w:r>
          </w:p>
        </w:tc>
      </w:tr>
      <w:tr w:rsidR="00CE7772" w14:paraId="49F37358" w14:textId="77777777" w:rsidTr="00D84161">
        <w:tc>
          <w:tcPr>
            <w:tcW w:w="1699" w:type="pct"/>
            <w:vAlign w:val="center"/>
          </w:tcPr>
          <w:p w14:paraId="6846DC6A" w14:textId="31208FEB"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Среднемесячная зарплата</w:t>
            </w:r>
          </w:p>
        </w:tc>
        <w:tc>
          <w:tcPr>
            <w:tcW w:w="577" w:type="pct"/>
            <w:vAlign w:val="center"/>
          </w:tcPr>
          <w:p w14:paraId="0182B709" w14:textId="77777777" w:rsidR="00CE7772" w:rsidRPr="00235D95" w:rsidRDefault="00CE7772" w:rsidP="00235D95">
            <w:pPr>
              <w:pStyle w:val="affff1"/>
              <w:rPr>
                <w:rStyle w:val="FontStyle272"/>
                <w:rFonts w:ascii="Bookman Old Style" w:hAnsi="Bookman Old Style"/>
              </w:rPr>
            </w:pPr>
          </w:p>
        </w:tc>
        <w:tc>
          <w:tcPr>
            <w:tcW w:w="590" w:type="pct"/>
            <w:vAlign w:val="center"/>
          </w:tcPr>
          <w:p w14:paraId="0EB496A9" w14:textId="77777777" w:rsidR="00CE7772" w:rsidRPr="00235D95" w:rsidRDefault="00CE7772" w:rsidP="00235D95">
            <w:pPr>
              <w:pStyle w:val="affff1"/>
              <w:rPr>
                <w:rStyle w:val="FontStyle272"/>
                <w:rFonts w:ascii="Bookman Old Style" w:hAnsi="Bookman Old Style"/>
              </w:rPr>
            </w:pPr>
          </w:p>
        </w:tc>
        <w:tc>
          <w:tcPr>
            <w:tcW w:w="801" w:type="pct"/>
            <w:vAlign w:val="center"/>
          </w:tcPr>
          <w:p w14:paraId="41048253" w14:textId="77777777" w:rsidR="00CE7772" w:rsidRPr="00235D95" w:rsidRDefault="00CE7772" w:rsidP="00235D95">
            <w:pPr>
              <w:pStyle w:val="affff1"/>
              <w:rPr>
                <w:rStyle w:val="FontStyle272"/>
                <w:rFonts w:ascii="Bookman Old Style" w:hAnsi="Bookman Old Style"/>
              </w:rPr>
            </w:pPr>
          </w:p>
        </w:tc>
        <w:tc>
          <w:tcPr>
            <w:tcW w:w="802" w:type="pct"/>
            <w:vAlign w:val="center"/>
          </w:tcPr>
          <w:p w14:paraId="65088095" w14:textId="77777777" w:rsidR="00CE7772" w:rsidRPr="00235D95" w:rsidRDefault="00CE7772" w:rsidP="00235D95">
            <w:pPr>
              <w:pStyle w:val="affff1"/>
              <w:rPr>
                <w:rStyle w:val="FontStyle272"/>
                <w:rFonts w:ascii="Bookman Old Style" w:hAnsi="Bookman Old Style"/>
              </w:rPr>
            </w:pPr>
          </w:p>
        </w:tc>
        <w:tc>
          <w:tcPr>
            <w:tcW w:w="531" w:type="pct"/>
            <w:vAlign w:val="center"/>
          </w:tcPr>
          <w:p w14:paraId="1239AECC" w14:textId="77777777" w:rsidR="00CE7772" w:rsidRPr="00235D95" w:rsidRDefault="00CE7772" w:rsidP="00235D95">
            <w:pPr>
              <w:pStyle w:val="affff1"/>
              <w:rPr>
                <w:rStyle w:val="FontStyle272"/>
                <w:rFonts w:ascii="Bookman Old Style" w:hAnsi="Bookman Old Style"/>
              </w:rPr>
            </w:pPr>
          </w:p>
        </w:tc>
      </w:tr>
      <w:tr w:rsidR="00CE7772" w14:paraId="43155807" w14:textId="77777777" w:rsidTr="00D84161">
        <w:tc>
          <w:tcPr>
            <w:tcW w:w="1699" w:type="pct"/>
            <w:vAlign w:val="center"/>
          </w:tcPr>
          <w:p w14:paraId="61021F62" w14:textId="7DDB2E21"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основных производственных рабочих</w:t>
            </w:r>
          </w:p>
        </w:tc>
        <w:tc>
          <w:tcPr>
            <w:tcW w:w="577" w:type="pct"/>
            <w:vAlign w:val="center"/>
          </w:tcPr>
          <w:p w14:paraId="297ADA87" w14:textId="2B9AD7F8"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691E4468" w14:textId="2ECD0E93"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28868</w:t>
            </w:r>
          </w:p>
        </w:tc>
        <w:tc>
          <w:tcPr>
            <w:tcW w:w="801" w:type="pct"/>
            <w:vAlign w:val="center"/>
          </w:tcPr>
          <w:p w14:paraId="4933420A" w14:textId="22E03942"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4E7967ED" w14:textId="60639DC8"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2294D753" w14:textId="1559DE1D"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0065A88C" w14:textId="77777777" w:rsidTr="00D84161">
        <w:tc>
          <w:tcPr>
            <w:tcW w:w="1699" w:type="pct"/>
            <w:vAlign w:val="center"/>
          </w:tcPr>
          <w:p w14:paraId="2F13A74D" w14:textId="3D1311AC"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lastRenderedPageBreak/>
              <w:t>цехового персонала</w:t>
            </w:r>
          </w:p>
        </w:tc>
        <w:tc>
          <w:tcPr>
            <w:tcW w:w="577" w:type="pct"/>
            <w:vAlign w:val="center"/>
          </w:tcPr>
          <w:p w14:paraId="20061209" w14:textId="1B78AEEB"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23EEADAD" w14:textId="0BB4EA35"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31359</w:t>
            </w:r>
          </w:p>
        </w:tc>
        <w:tc>
          <w:tcPr>
            <w:tcW w:w="801" w:type="pct"/>
            <w:vAlign w:val="center"/>
          </w:tcPr>
          <w:p w14:paraId="1689877D" w14:textId="0F016123"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351F7E62" w14:textId="68A8E409"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14404361" w14:textId="33AAB396"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517910E8" w14:textId="77777777" w:rsidTr="00D84161">
        <w:tc>
          <w:tcPr>
            <w:tcW w:w="1699" w:type="pct"/>
            <w:vAlign w:val="center"/>
          </w:tcPr>
          <w:p w14:paraId="47D7C614" w14:textId="52AC4E72"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общехозяйственного персонала</w:t>
            </w:r>
          </w:p>
        </w:tc>
        <w:tc>
          <w:tcPr>
            <w:tcW w:w="577" w:type="pct"/>
            <w:vAlign w:val="center"/>
          </w:tcPr>
          <w:p w14:paraId="3BD6D3FE" w14:textId="7FDB3CA4"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3B8F923D" w14:textId="3689ADB3"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32123</w:t>
            </w:r>
          </w:p>
        </w:tc>
        <w:tc>
          <w:tcPr>
            <w:tcW w:w="801" w:type="pct"/>
            <w:vAlign w:val="center"/>
          </w:tcPr>
          <w:p w14:paraId="0DE9F545" w14:textId="42F82C1E"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63731A00" w14:textId="32411A11"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51B96C35" w14:textId="36B84C0C"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CE7772" w14:paraId="52FC522E" w14:textId="77777777" w:rsidTr="00D84161">
        <w:tc>
          <w:tcPr>
            <w:tcW w:w="1699" w:type="pct"/>
            <w:vAlign w:val="center"/>
          </w:tcPr>
          <w:p w14:paraId="292D165D" w14:textId="56D66084"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Базовая месячная тарифная ставка рабочего первого разряда</w:t>
            </w:r>
          </w:p>
        </w:tc>
        <w:tc>
          <w:tcPr>
            <w:tcW w:w="577" w:type="pct"/>
            <w:vAlign w:val="center"/>
          </w:tcPr>
          <w:p w14:paraId="41BFA442" w14:textId="18B26687"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700D53D6" w14:textId="5AD97994"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4791</w:t>
            </w:r>
          </w:p>
        </w:tc>
        <w:tc>
          <w:tcPr>
            <w:tcW w:w="801" w:type="pct"/>
            <w:vAlign w:val="center"/>
          </w:tcPr>
          <w:p w14:paraId="4A562D1B" w14:textId="77777777" w:rsidR="00CE7772" w:rsidRPr="00235D95" w:rsidRDefault="00CE7772" w:rsidP="00235D95">
            <w:pPr>
              <w:pStyle w:val="affff1"/>
              <w:rPr>
                <w:rStyle w:val="FontStyle272"/>
                <w:rFonts w:ascii="Bookman Old Style" w:hAnsi="Bookman Old Style"/>
              </w:rPr>
            </w:pPr>
          </w:p>
        </w:tc>
        <w:tc>
          <w:tcPr>
            <w:tcW w:w="802" w:type="pct"/>
            <w:vAlign w:val="center"/>
          </w:tcPr>
          <w:p w14:paraId="670D4218" w14:textId="0691CE21"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-273</w:t>
            </w:r>
          </w:p>
        </w:tc>
        <w:tc>
          <w:tcPr>
            <w:tcW w:w="531" w:type="pct"/>
            <w:vAlign w:val="center"/>
          </w:tcPr>
          <w:p w14:paraId="02AD7208" w14:textId="574A37EF" w:rsidR="00CE7772"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-6,1</w:t>
            </w:r>
          </w:p>
        </w:tc>
      </w:tr>
      <w:tr w:rsidR="00D84161" w14:paraId="0A2A264D" w14:textId="77777777" w:rsidTr="00D84161">
        <w:tc>
          <w:tcPr>
            <w:tcW w:w="1699" w:type="pct"/>
            <w:vAlign w:val="center"/>
          </w:tcPr>
          <w:p w14:paraId="791FDCAD" w14:textId="7941833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Среднегодовая балансовая стоимость производственных мощностей</w:t>
            </w:r>
          </w:p>
        </w:tc>
        <w:tc>
          <w:tcPr>
            <w:tcW w:w="577" w:type="pct"/>
            <w:vAlign w:val="center"/>
          </w:tcPr>
          <w:p w14:paraId="5661DEBE" w14:textId="0D9482F0"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тыс. руб.</w:t>
            </w:r>
          </w:p>
        </w:tc>
        <w:tc>
          <w:tcPr>
            <w:tcW w:w="590" w:type="pct"/>
            <w:vAlign w:val="center"/>
          </w:tcPr>
          <w:p w14:paraId="03AB0FA5" w14:textId="6419FC8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20036</w:t>
            </w:r>
          </w:p>
        </w:tc>
        <w:tc>
          <w:tcPr>
            <w:tcW w:w="801" w:type="pct"/>
            <w:vAlign w:val="center"/>
          </w:tcPr>
          <w:p w14:paraId="5483E0A4" w14:textId="45C161C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624DDA27" w14:textId="229D743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5FB6FD8E" w14:textId="5550A1EA"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bl>
    <w:p w14:paraId="1D9BB187" w14:textId="29566A1B" w:rsidR="00D84161" w:rsidRDefault="00D84161" w:rsidP="00D84161">
      <w:pPr>
        <w:pStyle w:val="S"/>
        <w:jc w:val="right"/>
        <w:rPr>
          <w:rStyle w:val="FontStyle274"/>
          <w:rFonts w:ascii="Bookman Old Style" w:hAnsi="Bookman Old Style"/>
          <w:sz w:val="24"/>
          <w:szCs w:val="24"/>
        </w:rPr>
      </w:pPr>
      <w:r w:rsidRPr="00394F48">
        <w:t>Таблица 1.2</w:t>
      </w:r>
      <w:r w:rsidR="00667752">
        <w:t>8</w:t>
      </w:r>
    </w:p>
    <w:p w14:paraId="78F64C13" w14:textId="146CB4E4" w:rsidR="00D84161" w:rsidRPr="00CE7772" w:rsidRDefault="00D84161" w:rsidP="00D84161">
      <w:pPr>
        <w:pStyle w:val="S"/>
        <w:jc w:val="center"/>
        <w:rPr>
          <w:rStyle w:val="FontStyle274"/>
          <w:rFonts w:ascii="Bookman Old Style" w:hAnsi="Bookman Old Style"/>
          <w:sz w:val="24"/>
          <w:szCs w:val="24"/>
          <w:u w:val="single"/>
        </w:rPr>
      </w:pPr>
      <w:r w:rsidRPr="00CE7772">
        <w:rPr>
          <w:rStyle w:val="FontStyle274"/>
          <w:rFonts w:ascii="Bookman Old Style" w:hAnsi="Bookman Old Style"/>
          <w:sz w:val="24"/>
          <w:szCs w:val="24"/>
          <w:u w:val="single"/>
        </w:rPr>
        <w:t>Технологическеи параметры котельных и производственные показатели Саранпаульского МУП «ЖКХ» (</w:t>
      </w:r>
      <w:r>
        <w:rPr>
          <w:rStyle w:val="FontStyle274"/>
          <w:rFonts w:ascii="Bookman Old Style" w:hAnsi="Bookman Old Style"/>
          <w:sz w:val="24"/>
          <w:szCs w:val="24"/>
          <w:u w:val="single"/>
        </w:rPr>
        <w:t>п</w:t>
      </w:r>
      <w:r w:rsidRPr="00CE7772">
        <w:rPr>
          <w:rStyle w:val="FontStyle274"/>
          <w:rFonts w:ascii="Bookman Old Style" w:hAnsi="Bookman Old Style"/>
          <w:sz w:val="24"/>
          <w:szCs w:val="24"/>
          <w:u w:val="single"/>
        </w:rPr>
        <w:t>.</w:t>
      </w:r>
      <w:r>
        <w:rPr>
          <w:rStyle w:val="FontStyle274"/>
          <w:rFonts w:ascii="Bookman Old Style" w:hAnsi="Bookman Old Style"/>
          <w:sz w:val="24"/>
          <w:szCs w:val="24"/>
          <w:u w:val="single"/>
        </w:rPr>
        <w:t>Сосьва</w:t>
      </w:r>
      <w:r w:rsidRPr="00CE7772">
        <w:rPr>
          <w:rStyle w:val="FontStyle274"/>
          <w:rFonts w:ascii="Bookman Old Style" w:hAnsi="Bookman Old Style"/>
          <w:sz w:val="24"/>
          <w:szCs w:val="24"/>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294"/>
        <w:gridCol w:w="1157"/>
        <w:gridCol w:w="1139"/>
        <w:gridCol w:w="1550"/>
        <w:gridCol w:w="1552"/>
        <w:gridCol w:w="1025"/>
      </w:tblGrid>
      <w:tr w:rsidR="00D84161" w14:paraId="3BDEA1BD" w14:textId="77777777" w:rsidTr="00D17D73">
        <w:tc>
          <w:tcPr>
            <w:tcW w:w="1699" w:type="pct"/>
            <w:vMerge w:val="restart"/>
            <w:vAlign w:val="center"/>
            <w:hideMark/>
          </w:tcPr>
          <w:p w14:paraId="1BD17269" w14:textId="77777777" w:rsidR="00D84161" w:rsidRDefault="00D84161" w:rsidP="00D17D73">
            <w:pPr>
              <w:pStyle w:val="affff1"/>
              <w:rPr>
                <w:rStyle w:val="FontStyle273"/>
              </w:rPr>
            </w:pPr>
            <w:r>
              <w:rPr>
                <w:rStyle w:val="FontStyle273"/>
              </w:rPr>
              <w:t>Наименование показателя</w:t>
            </w:r>
          </w:p>
        </w:tc>
        <w:tc>
          <w:tcPr>
            <w:tcW w:w="577" w:type="pct"/>
            <w:vMerge w:val="restart"/>
            <w:vAlign w:val="center"/>
            <w:hideMark/>
          </w:tcPr>
          <w:p w14:paraId="4D1EE336" w14:textId="77777777" w:rsidR="00D84161" w:rsidRDefault="00D84161" w:rsidP="00D17D73">
            <w:pPr>
              <w:pStyle w:val="affff1"/>
              <w:rPr>
                <w:rStyle w:val="FontStyle273"/>
              </w:rPr>
            </w:pPr>
            <w:r>
              <w:rPr>
                <w:rStyle w:val="FontStyle273"/>
              </w:rPr>
              <w:t>Единица измерения</w:t>
            </w:r>
          </w:p>
        </w:tc>
        <w:tc>
          <w:tcPr>
            <w:tcW w:w="590" w:type="pct"/>
            <w:vMerge w:val="restart"/>
            <w:vAlign w:val="center"/>
            <w:hideMark/>
          </w:tcPr>
          <w:p w14:paraId="34FF69E1" w14:textId="77777777" w:rsidR="00D84161" w:rsidRDefault="00D84161" w:rsidP="00D17D73">
            <w:pPr>
              <w:pStyle w:val="affff1"/>
              <w:rPr>
                <w:rStyle w:val="FontStyle273"/>
              </w:rPr>
            </w:pPr>
            <w:r>
              <w:rPr>
                <w:rStyle w:val="FontStyle273"/>
              </w:rPr>
              <w:t>2013 г. тариф</w:t>
            </w:r>
          </w:p>
        </w:tc>
        <w:tc>
          <w:tcPr>
            <w:tcW w:w="801" w:type="pct"/>
            <w:vMerge w:val="restart"/>
            <w:vAlign w:val="center"/>
            <w:hideMark/>
          </w:tcPr>
          <w:p w14:paraId="458DBFB8" w14:textId="77777777" w:rsidR="00D84161" w:rsidRDefault="00D84161" w:rsidP="00D17D73">
            <w:pPr>
              <w:pStyle w:val="affff1"/>
              <w:rPr>
                <w:rStyle w:val="FontStyle273"/>
              </w:rPr>
            </w:pPr>
            <w:r>
              <w:rPr>
                <w:rStyle w:val="FontStyle273"/>
              </w:rPr>
              <w:t>Рекомендуемые значе</w:t>
            </w:r>
            <w:r>
              <w:rPr>
                <w:rStyle w:val="FontStyle273"/>
              </w:rPr>
              <w:softHyphen/>
              <w:t>ния нормативов инди</w:t>
            </w:r>
            <w:r>
              <w:rPr>
                <w:rStyle w:val="FontStyle273"/>
              </w:rPr>
              <w:softHyphen/>
              <w:t>каторов по ХМАО-Югре на 2013г.*</w:t>
            </w:r>
          </w:p>
        </w:tc>
        <w:tc>
          <w:tcPr>
            <w:tcW w:w="1333" w:type="pct"/>
            <w:gridSpan w:val="2"/>
            <w:vAlign w:val="center"/>
            <w:hideMark/>
          </w:tcPr>
          <w:p w14:paraId="6A00CDA8" w14:textId="77777777" w:rsidR="00D84161" w:rsidRDefault="00D84161" w:rsidP="00D17D73">
            <w:pPr>
              <w:pStyle w:val="affff1"/>
              <w:rPr>
                <w:rStyle w:val="FontStyle273"/>
              </w:rPr>
            </w:pPr>
            <w:r>
              <w:rPr>
                <w:rStyle w:val="FontStyle273"/>
              </w:rPr>
              <w:t>отклонение тарифа 2013г. от рекомендуемых зна</w:t>
            </w:r>
            <w:r>
              <w:rPr>
                <w:rStyle w:val="FontStyle273"/>
              </w:rPr>
              <w:softHyphen/>
              <w:t>чений нормативов инди</w:t>
            </w:r>
            <w:r>
              <w:rPr>
                <w:rStyle w:val="FontStyle273"/>
              </w:rPr>
              <w:softHyphen/>
              <w:t>каторов по ХМАО-Югре на 2013 г.</w:t>
            </w:r>
          </w:p>
        </w:tc>
      </w:tr>
      <w:tr w:rsidR="00D84161" w14:paraId="1C8D0918" w14:textId="77777777" w:rsidTr="00D17D73">
        <w:tc>
          <w:tcPr>
            <w:tcW w:w="1699" w:type="pct"/>
            <w:vMerge/>
            <w:vAlign w:val="center"/>
            <w:hideMark/>
          </w:tcPr>
          <w:p w14:paraId="66EFA53A" w14:textId="77777777" w:rsidR="00D84161" w:rsidRDefault="00D84161" w:rsidP="00D17D73">
            <w:pPr>
              <w:pStyle w:val="affff1"/>
              <w:rPr>
                <w:rStyle w:val="FontStyle273"/>
              </w:rPr>
            </w:pPr>
          </w:p>
        </w:tc>
        <w:tc>
          <w:tcPr>
            <w:tcW w:w="577" w:type="pct"/>
            <w:vMerge/>
            <w:vAlign w:val="center"/>
            <w:hideMark/>
          </w:tcPr>
          <w:p w14:paraId="12A28C8C" w14:textId="77777777" w:rsidR="00D84161" w:rsidRDefault="00D84161" w:rsidP="00D17D73">
            <w:pPr>
              <w:pStyle w:val="affff1"/>
              <w:rPr>
                <w:rStyle w:val="FontStyle273"/>
              </w:rPr>
            </w:pPr>
          </w:p>
        </w:tc>
        <w:tc>
          <w:tcPr>
            <w:tcW w:w="590" w:type="pct"/>
            <w:vMerge/>
            <w:vAlign w:val="center"/>
            <w:hideMark/>
          </w:tcPr>
          <w:p w14:paraId="00F68E9C" w14:textId="77777777" w:rsidR="00D84161" w:rsidRDefault="00D84161" w:rsidP="00D17D73">
            <w:pPr>
              <w:pStyle w:val="affff1"/>
              <w:rPr>
                <w:rStyle w:val="FontStyle273"/>
              </w:rPr>
            </w:pPr>
          </w:p>
        </w:tc>
        <w:tc>
          <w:tcPr>
            <w:tcW w:w="801" w:type="pct"/>
            <w:vMerge/>
            <w:vAlign w:val="center"/>
            <w:hideMark/>
          </w:tcPr>
          <w:p w14:paraId="0DC9AF8C" w14:textId="77777777" w:rsidR="00D84161" w:rsidRDefault="00D84161" w:rsidP="00D17D73">
            <w:pPr>
              <w:pStyle w:val="affff1"/>
              <w:rPr>
                <w:rStyle w:val="FontStyle273"/>
              </w:rPr>
            </w:pPr>
          </w:p>
        </w:tc>
        <w:tc>
          <w:tcPr>
            <w:tcW w:w="802" w:type="pct"/>
            <w:vAlign w:val="center"/>
            <w:hideMark/>
          </w:tcPr>
          <w:p w14:paraId="0D603C2B" w14:textId="77777777" w:rsidR="00D84161" w:rsidRDefault="00D84161" w:rsidP="00D17D73">
            <w:pPr>
              <w:pStyle w:val="affff1"/>
              <w:rPr>
                <w:rStyle w:val="FontStyle273"/>
              </w:rPr>
            </w:pPr>
            <w:r>
              <w:rPr>
                <w:rStyle w:val="FontStyle273"/>
              </w:rPr>
              <w:t>+/-</w:t>
            </w:r>
          </w:p>
        </w:tc>
        <w:tc>
          <w:tcPr>
            <w:tcW w:w="531" w:type="pct"/>
            <w:vAlign w:val="center"/>
            <w:hideMark/>
          </w:tcPr>
          <w:p w14:paraId="3FF10657" w14:textId="77777777" w:rsidR="00D84161" w:rsidRDefault="00D84161" w:rsidP="00D17D73">
            <w:pPr>
              <w:pStyle w:val="affff1"/>
              <w:rPr>
                <w:rStyle w:val="FontStyle273"/>
              </w:rPr>
            </w:pPr>
            <w:r>
              <w:rPr>
                <w:rStyle w:val="FontStyle273"/>
              </w:rPr>
              <w:t>%</w:t>
            </w:r>
          </w:p>
        </w:tc>
      </w:tr>
      <w:tr w:rsidR="00D84161" w14:paraId="744D02A4" w14:textId="77777777" w:rsidTr="00D17D73">
        <w:tc>
          <w:tcPr>
            <w:tcW w:w="1699" w:type="pct"/>
            <w:vAlign w:val="center"/>
            <w:hideMark/>
          </w:tcPr>
          <w:p w14:paraId="69A29277"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577" w:type="pct"/>
            <w:vAlign w:val="center"/>
            <w:hideMark/>
          </w:tcPr>
          <w:p w14:paraId="1CD9DAA4"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w:t>
            </w:r>
          </w:p>
        </w:tc>
        <w:tc>
          <w:tcPr>
            <w:tcW w:w="590" w:type="pct"/>
            <w:vAlign w:val="center"/>
            <w:hideMark/>
          </w:tcPr>
          <w:p w14:paraId="6CA57F45"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7</w:t>
            </w:r>
          </w:p>
        </w:tc>
        <w:tc>
          <w:tcPr>
            <w:tcW w:w="801" w:type="pct"/>
            <w:vAlign w:val="center"/>
            <w:hideMark/>
          </w:tcPr>
          <w:p w14:paraId="24107507"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8</w:t>
            </w:r>
          </w:p>
        </w:tc>
        <w:tc>
          <w:tcPr>
            <w:tcW w:w="802" w:type="pct"/>
            <w:vAlign w:val="center"/>
            <w:hideMark/>
          </w:tcPr>
          <w:p w14:paraId="266643DE"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9</w:t>
            </w:r>
          </w:p>
        </w:tc>
        <w:tc>
          <w:tcPr>
            <w:tcW w:w="531" w:type="pct"/>
            <w:vAlign w:val="center"/>
            <w:hideMark/>
          </w:tcPr>
          <w:p w14:paraId="3C46699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10</w:t>
            </w:r>
          </w:p>
        </w:tc>
      </w:tr>
      <w:tr w:rsidR="00D84161" w14:paraId="340AEBFF" w14:textId="77777777" w:rsidTr="00D84161">
        <w:tc>
          <w:tcPr>
            <w:tcW w:w="1699" w:type="pct"/>
            <w:vAlign w:val="center"/>
            <w:hideMark/>
          </w:tcPr>
          <w:p w14:paraId="496B5067"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Количество котельных</w:t>
            </w:r>
          </w:p>
        </w:tc>
        <w:tc>
          <w:tcPr>
            <w:tcW w:w="577" w:type="pct"/>
            <w:vAlign w:val="center"/>
            <w:hideMark/>
          </w:tcPr>
          <w:p w14:paraId="34F85EF4"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tcPr>
          <w:p w14:paraId="375F80D2" w14:textId="6987F04D"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801" w:type="pct"/>
            <w:vAlign w:val="center"/>
          </w:tcPr>
          <w:p w14:paraId="65DDCB62" w14:textId="7575AA8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08D0594E" w14:textId="4F1E60D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3BFEABA0" w14:textId="020B86F0"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459E82D2" w14:textId="77777777" w:rsidTr="00D84161">
        <w:tc>
          <w:tcPr>
            <w:tcW w:w="1699" w:type="pct"/>
            <w:vAlign w:val="center"/>
            <w:hideMark/>
          </w:tcPr>
          <w:p w14:paraId="220C6B6F"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Количестве котлов (водогрейные)</w:t>
            </w:r>
          </w:p>
        </w:tc>
        <w:tc>
          <w:tcPr>
            <w:tcW w:w="577" w:type="pct"/>
            <w:vAlign w:val="center"/>
            <w:hideMark/>
          </w:tcPr>
          <w:p w14:paraId="518233FA"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tcPr>
          <w:p w14:paraId="0B10CF92" w14:textId="1F1A9C95"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w:t>
            </w:r>
          </w:p>
        </w:tc>
        <w:tc>
          <w:tcPr>
            <w:tcW w:w="801" w:type="pct"/>
            <w:vAlign w:val="center"/>
          </w:tcPr>
          <w:p w14:paraId="1EF7CE09" w14:textId="6A5AFC5C"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23A7F960" w14:textId="5B7562E8"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7E16A400" w14:textId="0F445FEF"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6FD01A67" w14:textId="77777777" w:rsidTr="00D84161">
        <w:tc>
          <w:tcPr>
            <w:tcW w:w="1699" w:type="pct"/>
            <w:vAlign w:val="center"/>
            <w:hideMark/>
          </w:tcPr>
          <w:p w14:paraId="6D0D7EA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в т.ч. в резерве</w:t>
            </w:r>
          </w:p>
        </w:tc>
        <w:tc>
          <w:tcPr>
            <w:tcW w:w="577" w:type="pct"/>
            <w:vAlign w:val="center"/>
            <w:hideMark/>
          </w:tcPr>
          <w:p w14:paraId="39C036F1"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tcPr>
          <w:p w14:paraId="1E087B9E" w14:textId="5AF5B51A"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801" w:type="pct"/>
            <w:vAlign w:val="center"/>
          </w:tcPr>
          <w:p w14:paraId="467B1B7D" w14:textId="1D9C5F0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7BDA61FF" w14:textId="41603978"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03EE80CE" w14:textId="4D2116E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75AA77E2" w14:textId="77777777" w:rsidTr="00D84161">
        <w:tc>
          <w:tcPr>
            <w:tcW w:w="1699" w:type="pct"/>
            <w:vAlign w:val="center"/>
            <w:hideMark/>
          </w:tcPr>
          <w:p w14:paraId="1D91CAC5"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Процент износа котельных</w:t>
            </w:r>
          </w:p>
        </w:tc>
        <w:tc>
          <w:tcPr>
            <w:tcW w:w="577" w:type="pct"/>
            <w:vAlign w:val="center"/>
            <w:hideMark/>
          </w:tcPr>
          <w:p w14:paraId="7D1CAA06"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tcPr>
          <w:p w14:paraId="4FB3ACCD" w14:textId="1F319065"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37</w:t>
            </w:r>
          </w:p>
        </w:tc>
        <w:tc>
          <w:tcPr>
            <w:tcW w:w="801" w:type="pct"/>
            <w:vAlign w:val="center"/>
          </w:tcPr>
          <w:p w14:paraId="3AF921CB" w14:textId="18BBBB2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не более 50</w:t>
            </w:r>
          </w:p>
        </w:tc>
        <w:tc>
          <w:tcPr>
            <w:tcW w:w="802" w:type="pct"/>
            <w:vAlign w:val="center"/>
          </w:tcPr>
          <w:p w14:paraId="0292431D" w14:textId="23898C9C"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-13</w:t>
            </w:r>
          </w:p>
        </w:tc>
        <w:tc>
          <w:tcPr>
            <w:tcW w:w="531" w:type="pct"/>
            <w:vAlign w:val="center"/>
          </w:tcPr>
          <w:p w14:paraId="40256542" w14:textId="0977E2C0"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74</w:t>
            </w:r>
          </w:p>
        </w:tc>
      </w:tr>
      <w:tr w:rsidR="00D84161" w14:paraId="264E14E2" w14:textId="77777777" w:rsidTr="00D84161">
        <w:tc>
          <w:tcPr>
            <w:tcW w:w="1699" w:type="pct"/>
            <w:vAlign w:val="center"/>
            <w:hideMark/>
          </w:tcPr>
          <w:p w14:paraId="27C600F4"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КПД котлов (ср. КПД)</w:t>
            </w:r>
          </w:p>
        </w:tc>
        <w:tc>
          <w:tcPr>
            <w:tcW w:w="577" w:type="pct"/>
            <w:vAlign w:val="center"/>
            <w:hideMark/>
          </w:tcPr>
          <w:p w14:paraId="721F6130"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tcPr>
          <w:p w14:paraId="38E05265" w14:textId="4B7D466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78</w:t>
            </w:r>
          </w:p>
        </w:tc>
        <w:tc>
          <w:tcPr>
            <w:tcW w:w="801" w:type="pct"/>
            <w:vAlign w:val="center"/>
          </w:tcPr>
          <w:p w14:paraId="10C5AC29" w14:textId="7506F74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90-92</w:t>
            </w:r>
          </w:p>
        </w:tc>
        <w:tc>
          <w:tcPr>
            <w:tcW w:w="802" w:type="pct"/>
            <w:vAlign w:val="center"/>
          </w:tcPr>
          <w:p w14:paraId="0A6A4E9B" w14:textId="6EE3F23E"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-12</w:t>
            </w:r>
          </w:p>
        </w:tc>
        <w:tc>
          <w:tcPr>
            <w:tcW w:w="531" w:type="pct"/>
            <w:vAlign w:val="center"/>
          </w:tcPr>
          <w:p w14:paraId="2B563C25" w14:textId="5742A2E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85</w:t>
            </w:r>
          </w:p>
        </w:tc>
      </w:tr>
      <w:tr w:rsidR="00D84161" w14:paraId="2B5A6E75" w14:textId="77777777" w:rsidTr="00D84161">
        <w:tc>
          <w:tcPr>
            <w:tcW w:w="1699" w:type="pct"/>
            <w:vAlign w:val="center"/>
            <w:hideMark/>
          </w:tcPr>
          <w:p w14:paraId="1C83F9D8"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Установленная мощность котельных</w:t>
            </w:r>
          </w:p>
        </w:tc>
        <w:tc>
          <w:tcPr>
            <w:tcW w:w="577" w:type="pct"/>
            <w:vAlign w:val="center"/>
            <w:hideMark/>
          </w:tcPr>
          <w:p w14:paraId="0E14A1D9"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Гкал/час</w:t>
            </w:r>
          </w:p>
        </w:tc>
        <w:tc>
          <w:tcPr>
            <w:tcW w:w="590" w:type="pct"/>
            <w:vAlign w:val="center"/>
          </w:tcPr>
          <w:p w14:paraId="4891B528" w14:textId="200219AF"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w:t>
            </w:r>
          </w:p>
        </w:tc>
        <w:tc>
          <w:tcPr>
            <w:tcW w:w="801" w:type="pct"/>
            <w:vAlign w:val="center"/>
          </w:tcPr>
          <w:p w14:paraId="18DFA9A2" w14:textId="2749E05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577B671E" w14:textId="39D12FD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342FDDBD" w14:textId="326FAEB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71261BE5" w14:textId="77777777" w:rsidTr="00D84161">
        <w:tc>
          <w:tcPr>
            <w:tcW w:w="1699" w:type="pct"/>
            <w:vAlign w:val="center"/>
            <w:hideMark/>
          </w:tcPr>
          <w:p w14:paraId="474C4D54"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Располагаемая мощность котельных</w:t>
            </w:r>
          </w:p>
        </w:tc>
        <w:tc>
          <w:tcPr>
            <w:tcW w:w="577" w:type="pct"/>
            <w:vAlign w:val="center"/>
            <w:hideMark/>
          </w:tcPr>
          <w:p w14:paraId="553F6CA7"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Гкал/час</w:t>
            </w:r>
          </w:p>
        </w:tc>
        <w:tc>
          <w:tcPr>
            <w:tcW w:w="590" w:type="pct"/>
            <w:vAlign w:val="center"/>
          </w:tcPr>
          <w:p w14:paraId="7D381409" w14:textId="0BA020A0"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801" w:type="pct"/>
            <w:vAlign w:val="center"/>
          </w:tcPr>
          <w:p w14:paraId="6B65A783" w14:textId="582F8F2A"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35D82B60" w14:textId="2925BDCD"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4104D32C" w14:textId="018E6A91"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66224877" w14:textId="77777777" w:rsidTr="00D84161">
        <w:tc>
          <w:tcPr>
            <w:tcW w:w="1699" w:type="pct"/>
            <w:vAlign w:val="center"/>
            <w:hideMark/>
          </w:tcPr>
          <w:p w14:paraId="5E090305"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Подключенная нагрузка:</w:t>
            </w:r>
          </w:p>
        </w:tc>
        <w:tc>
          <w:tcPr>
            <w:tcW w:w="577" w:type="pct"/>
            <w:vAlign w:val="center"/>
            <w:hideMark/>
          </w:tcPr>
          <w:p w14:paraId="1AC5C72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Гкал/час</w:t>
            </w:r>
          </w:p>
        </w:tc>
        <w:tc>
          <w:tcPr>
            <w:tcW w:w="590" w:type="pct"/>
            <w:vAlign w:val="center"/>
          </w:tcPr>
          <w:p w14:paraId="307547E8" w14:textId="191049A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0,9</w:t>
            </w:r>
          </w:p>
        </w:tc>
        <w:tc>
          <w:tcPr>
            <w:tcW w:w="801" w:type="pct"/>
            <w:vAlign w:val="center"/>
          </w:tcPr>
          <w:p w14:paraId="1E545FFB" w14:textId="3394353F"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25F2EBB7" w14:textId="27EF21C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7349828D" w14:textId="4F9AE61C"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4823EB43" w14:textId="77777777" w:rsidTr="00D84161">
        <w:tc>
          <w:tcPr>
            <w:tcW w:w="1699" w:type="pct"/>
            <w:vAlign w:val="center"/>
            <w:hideMark/>
          </w:tcPr>
          <w:p w14:paraId="4C42F72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в % от установленной мощности</w:t>
            </w:r>
          </w:p>
        </w:tc>
        <w:tc>
          <w:tcPr>
            <w:tcW w:w="577" w:type="pct"/>
            <w:vAlign w:val="center"/>
            <w:hideMark/>
          </w:tcPr>
          <w:p w14:paraId="400FE7DC"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tcPr>
          <w:p w14:paraId="3D3EBD36" w14:textId="20E5857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45</w:t>
            </w:r>
          </w:p>
        </w:tc>
        <w:tc>
          <w:tcPr>
            <w:tcW w:w="801" w:type="pct"/>
            <w:vAlign w:val="center"/>
          </w:tcPr>
          <w:p w14:paraId="2AED95BD" w14:textId="57CB767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48-66,80</w:t>
            </w:r>
          </w:p>
        </w:tc>
        <w:tc>
          <w:tcPr>
            <w:tcW w:w="802" w:type="pct"/>
            <w:vAlign w:val="center"/>
          </w:tcPr>
          <w:p w14:paraId="77963452" w14:textId="1BEF09D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-3</w:t>
            </w:r>
          </w:p>
        </w:tc>
        <w:tc>
          <w:tcPr>
            <w:tcW w:w="531" w:type="pct"/>
            <w:vAlign w:val="center"/>
          </w:tcPr>
          <w:p w14:paraId="586224A0" w14:textId="762C4FE7"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94</w:t>
            </w:r>
          </w:p>
        </w:tc>
      </w:tr>
      <w:tr w:rsidR="00D84161" w14:paraId="4AA92649" w14:textId="77777777" w:rsidTr="00D84161">
        <w:tc>
          <w:tcPr>
            <w:tcW w:w="1699" w:type="pct"/>
            <w:vAlign w:val="center"/>
            <w:hideMark/>
          </w:tcPr>
          <w:p w14:paraId="25053AB7"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в % от располагаемой мощности</w:t>
            </w:r>
          </w:p>
        </w:tc>
        <w:tc>
          <w:tcPr>
            <w:tcW w:w="577" w:type="pct"/>
            <w:vAlign w:val="center"/>
            <w:hideMark/>
          </w:tcPr>
          <w:p w14:paraId="54AA3BFF"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tcPr>
          <w:p w14:paraId="21CC8459" w14:textId="203E409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90</w:t>
            </w:r>
          </w:p>
        </w:tc>
        <w:tc>
          <w:tcPr>
            <w:tcW w:w="801" w:type="pct"/>
            <w:vAlign w:val="center"/>
          </w:tcPr>
          <w:p w14:paraId="3DFE1496" w14:textId="338BD4F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5768988E" w14:textId="3C5921F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62B16629" w14:textId="1D024E47"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1A9DAAB0" w14:textId="77777777" w:rsidTr="00D84161">
        <w:tc>
          <w:tcPr>
            <w:tcW w:w="1699" w:type="pct"/>
            <w:vAlign w:val="center"/>
            <w:hideMark/>
          </w:tcPr>
          <w:p w14:paraId="562E8DDE"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Протяженность тепловых сетей</w:t>
            </w:r>
          </w:p>
        </w:tc>
        <w:tc>
          <w:tcPr>
            <w:tcW w:w="577" w:type="pct"/>
            <w:vAlign w:val="center"/>
            <w:hideMark/>
          </w:tcPr>
          <w:p w14:paraId="5305653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км</w:t>
            </w:r>
          </w:p>
        </w:tc>
        <w:tc>
          <w:tcPr>
            <w:tcW w:w="590" w:type="pct"/>
            <w:vAlign w:val="center"/>
          </w:tcPr>
          <w:p w14:paraId="1108306B" w14:textId="0F4074DD"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0,8</w:t>
            </w:r>
          </w:p>
        </w:tc>
        <w:tc>
          <w:tcPr>
            <w:tcW w:w="801" w:type="pct"/>
            <w:vAlign w:val="center"/>
          </w:tcPr>
          <w:p w14:paraId="02363904" w14:textId="16761AF8"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7535EE25" w14:textId="42790F05"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30FDFB47" w14:textId="7C81A8EB"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548DC4B1" w14:textId="77777777" w:rsidTr="00D84161">
        <w:tc>
          <w:tcPr>
            <w:tcW w:w="1699" w:type="pct"/>
            <w:vAlign w:val="center"/>
            <w:hideMark/>
          </w:tcPr>
          <w:p w14:paraId="2DA9D7E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Процент износа сетей</w:t>
            </w:r>
          </w:p>
        </w:tc>
        <w:tc>
          <w:tcPr>
            <w:tcW w:w="577" w:type="pct"/>
            <w:vAlign w:val="center"/>
            <w:hideMark/>
          </w:tcPr>
          <w:p w14:paraId="67CBF0E9"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90" w:type="pct"/>
            <w:vAlign w:val="center"/>
          </w:tcPr>
          <w:p w14:paraId="15E6057F" w14:textId="36D008DE"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45</w:t>
            </w:r>
          </w:p>
        </w:tc>
        <w:tc>
          <w:tcPr>
            <w:tcW w:w="801" w:type="pct"/>
            <w:vAlign w:val="center"/>
          </w:tcPr>
          <w:p w14:paraId="346D8D5D" w14:textId="4BF54CA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не более 50</w:t>
            </w:r>
          </w:p>
        </w:tc>
        <w:tc>
          <w:tcPr>
            <w:tcW w:w="802" w:type="pct"/>
            <w:vAlign w:val="center"/>
          </w:tcPr>
          <w:p w14:paraId="69D4F369" w14:textId="39420A2F"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298B000D" w14:textId="153A493E"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1A44784C" w14:textId="77777777" w:rsidTr="00D84161">
        <w:tc>
          <w:tcPr>
            <w:tcW w:w="1699" w:type="pct"/>
            <w:vAlign w:val="center"/>
            <w:hideMark/>
          </w:tcPr>
          <w:p w14:paraId="5DBFAF90"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Количество ЦТП</w:t>
            </w:r>
          </w:p>
        </w:tc>
        <w:tc>
          <w:tcPr>
            <w:tcW w:w="577" w:type="pct"/>
            <w:vAlign w:val="center"/>
            <w:hideMark/>
          </w:tcPr>
          <w:p w14:paraId="1DBF0B6B"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шт.</w:t>
            </w:r>
          </w:p>
        </w:tc>
        <w:tc>
          <w:tcPr>
            <w:tcW w:w="590" w:type="pct"/>
            <w:vAlign w:val="center"/>
          </w:tcPr>
          <w:p w14:paraId="4525D51F" w14:textId="65F10A88"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1" w:type="pct"/>
            <w:vAlign w:val="center"/>
          </w:tcPr>
          <w:p w14:paraId="576DEA84" w14:textId="1C8A4AC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2ECAA524" w14:textId="358D7EF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2F2E3217" w14:textId="78188B63"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669E79D9" w14:textId="77777777" w:rsidTr="00D84161">
        <w:tc>
          <w:tcPr>
            <w:tcW w:w="1699" w:type="pct"/>
            <w:vAlign w:val="center"/>
            <w:hideMark/>
          </w:tcPr>
          <w:p w14:paraId="4FC7AA37"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Вид топлива</w:t>
            </w:r>
          </w:p>
        </w:tc>
        <w:tc>
          <w:tcPr>
            <w:tcW w:w="577" w:type="pct"/>
            <w:vAlign w:val="center"/>
            <w:hideMark/>
          </w:tcPr>
          <w:p w14:paraId="39D9D912"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х</w:t>
            </w:r>
          </w:p>
        </w:tc>
        <w:tc>
          <w:tcPr>
            <w:tcW w:w="2725" w:type="pct"/>
            <w:gridSpan w:val="4"/>
            <w:vAlign w:val="center"/>
          </w:tcPr>
          <w:p w14:paraId="75696040" w14:textId="5CFA441D" w:rsidR="00D84161" w:rsidRPr="00235D95" w:rsidRDefault="00D84161" w:rsidP="00235D95">
            <w:pPr>
              <w:pStyle w:val="affff1"/>
              <w:rPr>
                <w:rStyle w:val="FontStyle273"/>
                <w:rFonts w:ascii="Bookman Old Style" w:hAnsi="Bookman Old Style"/>
                <w:b w:val="0"/>
                <w:bCs w:val="0"/>
              </w:rPr>
            </w:pPr>
            <w:r w:rsidRPr="00235D95">
              <w:rPr>
                <w:rStyle w:val="FontStyle273"/>
                <w:rFonts w:ascii="Bookman Old Style" w:hAnsi="Bookman Old Style"/>
                <w:b w:val="0"/>
                <w:bCs w:val="0"/>
              </w:rPr>
              <w:t>уголь по долгосрочному завозу</w:t>
            </w:r>
          </w:p>
        </w:tc>
      </w:tr>
      <w:tr w:rsidR="00D84161" w14:paraId="56D723C4" w14:textId="77777777" w:rsidTr="00D84161">
        <w:tc>
          <w:tcPr>
            <w:tcW w:w="1699" w:type="pct"/>
            <w:vAlign w:val="center"/>
            <w:hideMark/>
          </w:tcPr>
          <w:p w14:paraId="68B56ABF"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Нормативный       удельный       расход (НУР)</w:t>
            </w:r>
          </w:p>
        </w:tc>
        <w:tc>
          <w:tcPr>
            <w:tcW w:w="577" w:type="pct"/>
            <w:vAlign w:val="center"/>
            <w:hideMark/>
          </w:tcPr>
          <w:p w14:paraId="12CD1754"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кг/Гкал</w:t>
            </w:r>
          </w:p>
        </w:tc>
        <w:tc>
          <w:tcPr>
            <w:tcW w:w="590" w:type="pct"/>
            <w:vAlign w:val="center"/>
          </w:tcPr>
          <w:p w14:paraId="6104A13E" w14:textId="65A786BE" w:rsidR="00D84161" w:rsidRPr="00235D95" w:rsidRDefault="00D84161" w:rsidP="00235D95">
            <w:pPr>
              <w:pStyle w:val="affff1"/>
            </w:pPr>
          </w:p>
        </w:tc>
        <w:tc>
          <w:tcPr>
            <w:tcW w:w="801" w:type="pct"/>
            <w:vAlign w:val="center"/>
          </w:tcPr>
          <w:p w14:paraId="09AABC6A" w14:textId="4BAD234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760AEFC4" w14:textId="104CDE6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w:t>
            </w:r>
          </w:p>
        </w:tc>
        <w:tc>
          <w:tcPr>
            <w:tcW w:w="531" w:type="pct"/>
            <w:vAlign w:val="center"/>
          </w:tcPr>
          <w:p w14:paraId="1C9D3A6D" w14:textId="3F68A10D"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0</w:t>
            </w:r>
          </w:p>
        </w:tc>
      </w:tr>
      <w:tr w:rsidR="00D84161" w14:paraId="728A9E0B" w14:textId="77777777" w:rsidTr="00D84161">
        <w:tc>
          <w:tcPr>
            <w:tcW w:w="1699" w:type="pct"/>
            <w:vAlign w:val="center"/>
            <w:hideMark/>
          </w:tcPr>
          <w:p w14:paraId="1683EA9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НУР топлива</w:t>
            </w:r>
          </w:p>
        </w:tc>
        <w:tc>
          <w:tcPr>
            <w:tcW w:w="577" w:type="pct"/>
            <w:vAlign w:val="center"/>
            <w:hideMark/>
          </w:tcPr>
          <w:p w14:paraId="5DCAD11B"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кг/Гкал</w:t>
            </w:r>
          </w:p>
        </w:tc>
        <w:tc>
          <w:tcPr>
            <w:tcW w:w="590" w:type="pct"/>
            <w:vAlign w:val="center"/>
          </w:tcPr>
          <w:p w14:paraId="48C4F27E" w14:textId="55FE3E8D" w:rsidR="00D84161" w:rsidRPr="00235D95" w:rsidRDefault="00D84161" w:rsidP="00235D95">
            <w:pPr>
              <w:pStyle w:val="affff1"/>
              <w:rPr>
                <w:rStyle w:val="FontStyle272"/>
                <w:rFonts w:ascii="Bookman Old Style" w:hAnsi="Bookman Old Style"/>
              </w:rPr>
            </w:pPr>
            <w:r w:rsidRPr="00235D95">
              <w:t>212</w:t>
            </w:r>
          </w:p>
        </w:tc>
        <w:tc>
          <w:tcPr>
            <w:tcW w:w="801" w:type="pct"/>
            <w:vAlign w:val="center"/>
          </w:tcPr>
          <w:p w14:paraId="4697A503" w14:textId="4C2E7DCE"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42A24ABE" w14:textId="6FFC6430"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671A2F04" w14:textId="2BF74ECF"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620DBA16" w14:textId="77777777" w:rsidTr="00235D95">
        <w:trPr>
          <w:trHeight w:val="583"/>
        </w:trPr>
        <w:tc>
          <w:tcPr>
            <w:tcW w:w="1699" w:type="pct"/>
            <w:vAlign w:val="center"/>
            <w:hideMark/>
          </w:tcPr>
          <w:p w14:paraId="4ADDF3EC"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НУР топлива</w:t>
            </w:r>
          </w:p>
        </w:tc>
        <w:tc>
          <w:tcPr>
            <w:tcW w:w="577" w:type="pct"/>
            <w:vAlign w:val="center"/>
            <w:hideMark/>
          </w:tcPr>
          <w:p w14:paraId="3FE37C2D"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кг. у.т./Гкал.</w:t>
            </w:r>
          </w:p>
        </w:tc>
        <w:tc>
          <w:tcPr>
            <w:tcW w:w="590" w:type="pct"/>
            <w:vAlign w:val="center"/>
          </w:tcPr>
          <w:p w14:paraId="151FA337" w14:textId="15B2988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181</w:t>
            </w:r>
          </w:p>
        </w:tc>
        <w:tc>
          <w:tcPr>
            <w:tcW w:w="801" w:type="pct"/>
            <w:vAlign w:val="center"/>
          </w:tcPr>
          <w:p w14:paraId="79C538CA" w14:textId="2E9D381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150,3-158,7</w:t>
            </w:r>
          </w:p>
        </w:tc>
        <w:tc>
          <w:tcPr>
            <w:tcW w:w="802" w:type="pct"/>
            <w:vAlign w:val="center"/>
          </w:tcPr>
          <w:p w14:paraId="1E2085FC" w14:textId="409C78AD"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22</w:t>
            </w:r>
          </w:p>
        </w:tc>
        <w:tc>
          <w:tcPr>
            <w:tcW w:w="531" w:type="pct"/>
            <w:vAlign w:val="center"/>
          </w:tcPr>
          <w:p w14:paraId="60C0DDE6" w14:textId="499721EE"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114</w:t>
            </w:r>
          </w:p>
        </w:tc>
      </w:tr>
      <w:tr w:rsidR="00D84161" w14:paraId="7E19BD29" w14:textId="77777777" w:rsidTr="00D84161">
        <w:tc>
          <w:tcPr>
            <w:tcW w:w="1699" w:type="pct"/>
            <w:vAlign w:val="center"/>
            <w:hideMark/>
          </w:tcPr>
          <w:p w14:paraId="43A8CFA9"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Расход топлива</w:t>
            </w:r>
          </w:p>
        </w:tc>
        <w:tc>
          <w:tcPr>
            <w:tcW w:w="577" w:type="pct"/>
            <w:vAlign w:val="center"/>
            <w:hideMark/>
          </w:tcPr>
          <w:p w14:paraId="3E334EED"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тонн</w:t>
            </w:r>
          </w:p>
        </w:tc>
        <w:tc>
          <w:tcPr>
            <w:tcW w:w="590" w:type="pct"/>
            <w:vAlign w:val="center"/>
          </w:tcPr>
          <w:p w14:paraId="5167AD58" w14:textId="7F91CC00"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586</w:t>
            </w:r>
          </w:p>
        </w:tc>
        <w:tc>
          <w:tcPr>
            <w:tcW w:w="801" w:type="pct"/>
            <w:vAlign w:val="center"/>
          </w:tcPr>
          <w:p w14:paraId="1171DB3E" w14:textId="607D34D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57F49DEF" w14:textId="4DCE6CC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5E5BAD71" w14:textId="45FD9348"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5C1636EE" w14:textId="77777777" w:rsidTr="00D84161">
        <w:tc>
          <w:tcPr>
            <w:tcW w:w="1699" w:type="pct"/>
            <w:vAlign w:val="center"/>
            <w:hideMark/>
          </w:tcPr>
          <w:p w14:paraId="3C7ACA6D"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Цена топлива</w:t>
            </w:r>
          </w:p>
        </w:tc>
        <w:tc>
          <w:tcPr>
            <w:tcW w:w="577" w:type="pct"/>
            <w:vAlign w:val="center"/>
            <w:hideMark/>
          </w:tcPr>
          <w:p w14:paraId="4DB48D3D"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руб./т</w:t>
            </w:r>
          </w:p>
        </w:tc>
        <w:tc>
          <w:tcPr>
            <w:tcW w:w="590" w:type="pct"/>
            <w:vAlign w:val="center"/>
          </w:tcPr>
          <w:p w14:paraId="229B4E9B" w14:textId="174C2A3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4663</w:t>
            </w:r>
          </w:p>
        </w:tc>
        <w:tc>
          <w:tcPr>
            <w:tcW w:w="801" w:type="pct"/>
            <w:vAlign w:val="center"/>
          </w:tcPr>
          <w:p w14:paraId="3B2343EF" w14:textId="3E61640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52F2076F" w14:textId="032FBF4D"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2A13FE79" w14:textId="2C08199C"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30BD6939" w14:textId="77777777" w:rsidTr="00D84161">
        <w:tc>
          <w:tcPr>
            <w:tcW w:w="1699" w:type="pct"/>
            <w:vAlign w:val="center"/>
            <w:hideMark/>
          </w:tcPr>
          <w:p w14:paraId="5B463388"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НУР электроэнергии</w:t>
            </w:r>
          </w:p>
        </w:tc>
        <w:tc>
          <w:tcPr>
            <w:tcW w:w="577" w:type="pct"/>
            <w:vAlign w:val="center"/>
            <w:hideMark/>
          </w:tcPr>
          <w:p w14:paraId="2F33D7E7"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кВтч/Гкал</w:t>
            </w:r>
          </w:p>
        </w:tc>
        <w:tc>
          <w:tcPr>
            <w:tcW w:w="590" w:type="pct"/>
            <w:vAlign w:val="center"/>
          </w:tcPr>
          <w:p w14:paraId="72EE772E" w14:textId="5FFC508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27</w:t>
            </w:r>
          </w:p>
        </w:tc>
        <w:tc>
          <w:tcPr>
            <w:tcW w:w="801" w:type="pct"/>
            <w:vAlign w:val="center"/>
          </w:tcPr>
          <w:p w14:paraId="415F1DBE" w14:textId="3946B89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28-32</w:t>
            </w:r>
          </w:p>
        </w:tc>
        <w:tc>
          <w:tcPr>
            <w:tcW w:w="802" w:type="pct"/>
            <w:vAlign w:val="center"/>
          </w:tcPr>
          <w:p w14:paraId="7904C994" w14:textId="59CA9881"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-5</w:t>
            </w:r>
          </w:p>
        </w:tc>
        <w:tc>
          <w:tcPr>
            <w:tcW w:w="531" w:type="pct"/>
            <w:vAlign w:val="center"/>
          </w:tcPr>
          <w:p w14:paraId="47B61E83" w14:textId="4DCB3117"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83</w:t>
            </w:r>
          </w:p>
        </w:tc>
      </w:tr>
      <w:tr w:rsidR="00D84161" w14:paraId="24894BCE" w14:textId="77777777" w:rsidTr="00D84161">
        <w:tc>
          <w:tcPr>
            <w:tcW w:w="1699" w:type="pct"/>
            <w:vAlign w:val="center"/>
            <w:hideMark/>
          </w:tcPr>
          <w:p w14:paraId="6D7A7D2E"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Расход электроэнергии</w:t>
            </w:r>
          </w:p>
        </w:tc>
        <w:tc>
          <w:tcPr>
            <w:tcW w:w="577" w:type="pct"/>
            <w:vAlign w:val="center"/>
            <w:hideMark/>
          </w:tcPr>
          <w:p w14:paraId="0F2146E0"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тыс.Квтч</w:t>
            </w:r>
          </w:p>
        </w:tc>
        <w:tc>
          <w:tcPr>
            <w:tcW w:w="590" w:type="pct"/>
            <w:vAlign w:val="center"/>
          </w:tcPr>
          <w:p w14:paraId="0AA8A7EA" w14:textId="6DAA2EFF"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74</w:t>
            </w:r>
          </w:p>
        </w:tc>
        <w:tc>
          <w:tcPr>
            <w:tcW w:w="801" w:type="pct"/>
            <w:vAlign w:val="center"/>
          </w:tcPr>
          <w:p w14:paraId="033E79C1" w14:textId="6924F34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0ED18801" w14:textId="4C497B2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175B4C42" w14:textId="07271AC6"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4C450A22" w14:textId="77777777" w:rsidTr="00D84161">
        <w:tc>
          <w:tcPr>
            <w:tcW w:w="1699" w:type="pct"/>
            <w:vAlign w:val="center"/>
            <w:hideMark/>
          </w:tcPr>
          <w:p w14:paraId="422DF0C8"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Цена э/энергии</w:t>
            </w:r>
          </w:p>
        </w:tc>
        <w:tc>
          <w:tcPr>
            <w:tcW w:w="577" w:type="pct"/>
            <w:vAlign w:val="center"/>
            <w:hideMark/>
          </w:tcPr>
          <w:p w14:paraId="777B056A"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руб./кВтч</w:t>
            </w:r>
          </w:p>
        </w:tc>
        <w:tc>
          <w:tcPr>
            <w:tcW w:w="590" w:type="pct"/>
            <w:vAlign w:val="center"/>
          </w:tcPr>
          <w:p w14:paraId="458BAEC4" w14:textId="34D9D251"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3,283</w:t>
            </w:r>
          </w:p>
        </w:tc>
        <w:tc>
          <w:tcPr>
            <w:tcW w:w="801" w:type="pct"/>
            <w:vAlign w:val="center"/>
          </w:tcPr>
          <w:p w14:paraId="1ABC6767" w14:textId="49955331"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48D797DC" w14:textId="3A06ACC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11E9AAAB" w14:textId="023AC220"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61B320FF" w14:textId="77777777" w:rsidTr="00D84161">
        <w:tc>
          <w:tcPr>
            <w:tcW w:w="1699" w:type="pct"/>
            <w:vAlign w:val="center"/>
            <w:hideMark/>
          </w:tcPr>
          <w:p w14:paraId="0FA2940B"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НУР воды</w:t>
            </w:r>
          </w:p>
        </w:tc>
        <w:tc>
          <w:tcPr>
            <w:tcW w:w="577" w:type="pct"/>
            <w:vAlign w:val="center"/>
            <w:hideMark/>
          </w:tcPr>
          <w:p w14:paraId="6B162DBB"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м3/Гкал</w:t>
            </w:r>
          </w:p>
        </w:tc>
        <w:tc>
          <w:tcPr>
            <w:tcW w:w="590" w:type="pct"/>
            <w:vAlign w:val="center"/>
          </w:tcPr>
          <w:p w14:paraId="4CE54091" w14:textId="236633A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0,13</w:t>
            </w:r>
          </w:p>
        </w:tc>
        <w:tc>
          <w:tcPr>
            <w:tcW w:w="801" w:type="pct"/>
            <w:vAlign w:val="center"/>
          </w:tcPr>
          <w:p w14:paraId="11EAC83B" w14:textId="00A5505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0,41-0,72</w:t>
            </w:r>
          </w:p>
        </w:tc>
        <w:tc>
          <w:tcPr>
            <w:tcW w:w="802" w:type="pct"/>
            <w:vAlign w:val="center"/>
          </w:tcPr>
          <w:p w14:paraId="771032D5" w14:textId="2D1E78A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531" w:type="pct"/>
            <w:vAlign w:val="center"/>
          </w:tcPr>
          <w:p w14:paraId="437B0672" w14:textId="2335EED6"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18</w:t>
            </w:r>
          </w:p>
        </w:tc>
      </w:tr>
      <w:tr w:rsidR="00D84161" w14:paraId="447ED2C9" w14:textId="77777777" w:rsidTr="00D84161">
        <w:tc>
          <w:tcPr>
            <w:tcW w:w="1699" w:type="pct"/>
            <w:vAlign w:val="center"/>
            <w:hideMark/>
          </w:tcPr>
          <w:p w14:paraId="3005D1D2"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Расход воды</w:t>
            </w:r>
          </w:p>
        </w:tc>
        <w:tc>
          <w:tcPr>
            <w:tcW w:w="577" w:type="pct"/>
            <w:vAlign w:val="center"/>
            <w:hideMark/>
          </w:tcPr>
          <w:p w14:paraId="6A4F3071"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тыс.м3</w:t>
            </w:r>
          </w:p>
        </w:tc>
        <w:tc>
          <w:tcPr>
            <w:tcW w:w="590" w:type="pct"/>
            <w:vAlign w:val="center"/>
          </w:tcPr>
          <w:p w14:paraId="7B024001" w14:textId="22D7AF4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0,35</w:t>
            </w:r>
          </w:p>
        </w:tc>
        <w:tc>
          <w:tcPr>
            <w:tcW w:w="801" w:type="pct"/>
            <w:vAlign w:val="center"/>
          </w:tcPr>
          <w:p w14:paraId="205E6837" w14:textId="61074B9A"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60D0D793" w14:textId="050760E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46EB1B30" w14:textId="67185DD6"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4E1471EB" w14:textId="77777777" w:rsidTr="00D84161">
        <w:tc>
          <w:tcPr>
            <w:tcW w:w="1699" w:type="pct"/>
            <w:vAlign w:val="center"/>
            <w:hideMark/>
          </w:tcPr>
          <w:p w14:paraId="50693466"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Цена воды</w:t>
            </w:r>
          </w:p>
        </w:tc>
        <w:tc>
          <w:tcPr>
            <w:tcW w:w="577" w:type="pct"/>
            <w:vAlign w:val="center"/>
            <w:hideMark/>
          </w:tcPr>
          <w:p w14:paraId="6F0BFC8D"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руб./м3</w:t>
            </w:r>
          </w:p>
        </w:tc>
        <w:tc>
          <w:tcPr>
            <w:tcW w:w="590" w:type="pct"/>
            <w:vAlign w:val="center"/>
          </w:tcPr>
          <w:p w14:paraId="39E4A2B6" w14:textId="476B55E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48</w:t>
            </w:r>
          </w:p>
        </w:tc>
        <w:tc>
          <w:tcPr>
            <w:tcW w:w="801" w:type="pct"/>
            <w:vAlign w:val="center"/>
          </w:tcPr>
          <w:p w14:paraId="1342F2C4" w14:textId="6FEC4FC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0A680A18" w14:textId="071D6DA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5457F9BC" w14:textId="2CD4C046"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2831EDD6" w14:textId="77777777" w:rsidTr="00D84161">
        <w:tc>
          <w:tcPr>
            <w:tcW w:w="1699" w:type="pct"/>
            <w:vAlign w:val="center"/>
            <w:hideMark/>
          </w:tcPr>
          <w:p w14:paraId="01632F4C"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Численность всего в.т.ч.</w:t>
            </w:r>
          </w:p>
        </w:tc>
        <w:tc>
          <w:tcPr>
            <w:tcW w:w="577" w:type="pct"/>
            <w:vAlign w:val="center"/>
            <w:hideMark/>
          </w:tcPr>
          <w:p w14:paraId="551A31CD"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tcPr>
          <w:p w14:paraId="68F57258" w14:textId="7BCBAACD"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13</w:t>
            </w:r>
          </w:p>
        </w:tc>
        <w:tc>
          <w:tcPr>
            <w:tcW w:w="801" w:type="pct"/>
            <w:vAlign w:val="center"/>
          </w:tcPr>
          <w:p w14:paraId="2B307C5A" w14:textId="57BD5BC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7E1F4F20" w14:textId="0F03D963"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122B74F1" w14:textId="78E0F59F"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0D459771" w14:textId="77777777" w:rsidTr="00D84161">
        <w:tc>
          <w:tcPr>
            <w:tcW w:w="1699" w:type="pct"/>
            <w:vAlign w:val="center"/>
            <w:hideMark/>
          </w:tcPr>
          <w:p w14:paraId="1E7DEBA2"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основных производственных рабочих</w:t>
            </w:r>
          </w:p>
        </w:tc>
        <w:tc>
          <w:tcPr>
            <w:tcW w:w="577" w:type="pct"/>
            <w:vAlign w:val="center"/>
            <w:hideMark/>
          </w:tcPr>
          <w:p w14:paraId="5FC564DD"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tcPr>
          <w:p w14:paraId="32BB6946" w14:textId="4F646E8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10</w:t>
            </w:r>
          </w:p>
        </w:tc>
        <w:tc>
          <w:tcPr>
            <w:tcW w:w="801" w:type="pct"/>
            <w:vAlign w:val="center"/>
          </w:tcPr>
          <w:p w14:paraId="5AC266FD" w14:textId="167612FF"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84</w:t>
            </w:r>
          </w:p>
        </w:tc>
        <w:tc>
          <w:tcPr>
            <w:tcW w:w="802" w:type="pct"/>
            <w:vAlign w:val="center"/>
          </w:tcPr>
          <w:p w14:paraId="6EF5D977" w14:textId="21B77645"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5</w:t>
            </w:r>
          </w:p>
        </w:tc>
        <w:tc>
          <w:tcPr>
            <w:tcW w:w="531" w:type="pct"/>
            <w:vAlign w:val="center"/>
          </w:tcPr>
          <w:p w14:paraId="68A49719" w14:textId="693BDDCE"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205</w:t>
            </w:r>
          </w:p>
        </w:tc>
      </w:tr>
      <w:tr w:rsidR="00D84161" w14:paraId="1C6EB165" w14:textId="77777777" w:rsidTr="00D84161">
        <w:tc>
          <w:tcPr>
            <w:tcW w:w="1699" w:type="pct"/>
            <w:vAlign w:val="center"/>
            <w:hideMark/>
          </w:tcPr>
          <w:p w14:paraId="41CF791B"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цехового персонала</w:t>
            </w:r>
          </w:p>
        </w:tc>
        <w:tc>
          <w:tcPr>
            <w:tcW w:w="577" w:type="pct"/>
            <w:vAlign w:val="center"/>
            <w:hideMark/>
          </w:tcPr>
          <w:p w14:paraId="4F65DD58"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tcPr>
          <w:p w14:paraId="11E95F53" w14:textId="5AF1658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1,2</w:t>
            </w:r>
          </w:p>
        </w:tc>
        <w:tc>
          <w:tcPr>
            <w:tcW w:w="801" w:type="pct"/>
            <w:vAlign w:val="center"/>
          </w:tcPr>
          <w:p w14:paraId="40FAAB46" w14:textId="4AC37B3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26</w:t>
            </w:r>
          </w:p>
        </w:tc>
        <w:tc>
          <w:tcPr>
            <w:tcW w:w="802" w:type="pct"/>
            <w:vAlign w:val="center"/>
          </w:tcPr>
          <w:p w14:paraId="6B897824" w14:textId="1640FD9A"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531" w:type="pct"/>
            <w:vAlign w:val="center"/>
          </w:tcPr>
          <w:p w14:paraId="13D2E382" w14:textId="38B90A38"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67</w:t>
            </w:r>
          </w:p>
        </w:tc>
      </w:tr>
      <w:tr w:rsidR="00D84161" w14:paraId="3FB3B12D" w14:textId="77777777" w:rsidTr="00D84161">
        <w:tc>
          <w:tcPr>
            <w:tcW w:w="1699" w:type="pct"/>
            <w:vAlign w:val="center"/>
            <w:hideMark/>
          </w:tcPr>
          <w:p w14:paraId="5D9827E3"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общехозяйственного персонала</w:t>
            </w:r>
          </w:p>
        </w:tc>
        <w:tc>
          <w:tcPr>
            <w:tcW w:w="577" w:type="pct"/>
            <w:vAlign w:val="center"/>
            <w:hideMark/>
          </w:tcPr>
          <w:p w14:paraId="313F1226"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чел.</w:t>
            </w:r>
          </w:p>
        </w:tc>
        <w:tc>
          <w:tcPr>
            <w:tcW w:w="590" w:type="pct"/>
            <w:vAlign w:val="center"/>
          </w:tcPr>
          <w:p w14:paraId="5BA7F7BF" w14:textId="79D1754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1,7</w:t>
            </w:r>
          </w:p>
        </w:tc>
        <w:tc>
          <w:tcPr>
            <w:tcW w:w="801" w:type="pct"/>
            <w:vAlign w:val="center"/>
          </w:tcPr>
          <w:p w14:paraId="55D84037" w14:textId="485B61EC"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14</w:t>
            </w:r>
          </w:p>
        </w:tc>
        <w:tc>
          <w:tcPr>
            <w:tcW w:w="802" w:type="pct"/>
            <w:vAlign w:val="center"/>
          </w:tcPr>
          <w:p w14:paraId="6424520C" w14:textId="564DA9D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w:t>
            </w:r>
          </w:p>
        </w:tc>
        <w:tc>
          <w:tcPr>
            <w:tcW w:w="531" w:type="pct"/>
            <w:vAlign w:val="center"/>
          </w:tcPr>
          <w:p w14:paraId="606C8EEB" w14:textId="2DC9CCC7"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179</w:t>
            </w:r>
          </w:p>
        </w:tc>
      </w:tr>
      <w:tr w:rsidR="00D84161" w14:paraId="2E3CC800" w14:textId="77777777" w:rsidTr="00D17D73">
        <w:tc>
          <w:tcPr>
            <w:tcW w:w="1699" w:type="pct"/>
            <w:vAlign w:val="center"/>
          </w:tcPr>
          <w:p w14:paraId="6BA0E316"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Соотношение цехового персонала к ОПР</w:t>
            </w:r>
          </w:p>
        </w:tc>
        <w:tc>
          <w:tcPr>
            <w:tcW w:w="577" w:type="pct"/>
            <w:vAlign w:val="center"/>
          </w:tcPr>
          <w:p w14:paraId="1634B7BC"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К</w:t>
            </w:r>
          </w:p>
        </w:tc>
        <w:tc>
          <w:tcPr>
            <w:tcW w:w="590" w:type="pct"/>
            <w:vAlign w:val="center"/>
          </w:tcPr>
          <w:p w14:paraId="7F795AC5" w14:textId="738D7205"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0,12</w:t>
            </w:r>
          </w:p>
        </w:tc>
        <w:tc>
          <w:tcPr>
            <w:tcW w:w="801" w:type="pct"/>
            <w:vAlign w:val="center"/>
          </w:tcPr>
          <w:p w14:paraId="6D9C2F99" w14:textId="74C86C41"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0,1-0,27</w:t>
            </w:r>
          </w:p>
        </w:tc>
        <w:tc>
          <w:tcPr>
            <w:tcW w:w="802" w:type="pct"/>
            <w:vAlign w:val="center"/>
          </w:tcPr>
          <w:p w14:paraId="1BDB007D" w14:textId="7C78FC49"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w:t>
            </w:r>
          </w:p>
        </w:tc>
        <w:tc>
          <w:tcPr>
            <w:tcW w:w="531" w:type="pct"/>
            <w:vAlign w:val="center"/>
          </w:tcPr>
          <w:p w14:paraId="3BAE7149" w14:textId="31C1BE3E"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120</w:t>
            </w:r>
          </w:p>
        </w:tc>
      </w:tr>
      <w:tr w:rsidR="00D84161" w14:paraId="16629680" w14:textId="77777777" w:rsidTr="00D17D73">
        <w:tc>
          <w:tcPr>
            <w:tcW w:w="1699" w:type="pct"/>
            <w:vAlign w:val="center"/>
          </w:tcPr>
          <w:p w14:paraId="6CD1709A"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 xml:space="preserve">Соотношение общехозяйственного персонала </w:t>
            </w:r>
            <w:r w:rsidRPr="00235D95">
              <w:rPr>
                <w:rStyle w:val="FontStyle272"/>
                <w:rFonts w:ascii="Bookman Old Style" w:hAnsi="Bookman Old Style"/>
              </w:rPr>
              <w:lastRenderedPageBreak/>
              <w:t>к ОПР и цеховому персоналу</w:t>
            </w:r>
          </w:p>
        </w:tc>
        <w:tc>
          <w:tcPr>
            <w:tcW w:w="577" w:type="pct"/>
            <w:vAlign w:val="center"/>
          </w:tcPr>
          <w:p w14:paraId="39D9C486"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lastRenderedPageBreak/>
              <w:t>К</w:t>
            </w:r>
          </w:p>
        </w:tc>
        <w:tc>
          <w:tcPr>
            <w:tcW w:w="590" w:type="pct"/>
            <w:vAlign w:val="center"/>
          </w:tcPr>
          <w:p w14:paraId="725516D4" w14:textId="145C1771"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0,15</w:t>
            </w:r>
          </w:p>
        </w:tc>
        <w:tc>
          <w:tcPr>
            <w:tcW w:w="801" w:type="pct"/>
            <w:vAlign w:val="center"/>
          </w:tcPr>
          <w:p w14:paraId="4559AE2A" w14:textId="47EDEB6E"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0,06-0,31</w:t>
            </w:r>
          </w:p>
        </w:tc>
        <w:tc>
          <w:tcPr>
            <w:tcW w:w="802" w:type="pct"/>
            <w:vAlign w:val="center"/>
          </w:tcPr>
          <w:p w14:paraId="1C7B5182" w14:textId="4873674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0</w:t>
            </w:r>
          </w:p>
        </w:tc>
        <w:tc>
          <w:tcPr>
            <w:tcW w:w="531" w:type="pct"/>
            <w:vAlign w:val="center"/>
          </w:tcPr>
          <w:p w14:paraId="41F2B04F" w14:textId="70AC2317"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253</w:t>
            </w:r>
          </w:p>
        </w:tc>
      </w:tr>
      <w:tr w:rsidR="00D84161" w14:paraId="3AF60B70" w14:textId="77777777" w:rsidTr="00D17D73">
        <w:tc>
          <w:tcPr>
            <w:tcW w:w="1699" w:type="pct"/>
            <w:vAlign w:val="center"/>
          </w:tcPr>
          <w:p w14:paraId="5F347122"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Среднемесячная зарплата</w:t>
            </w:r>
          </w:p>
        </w:tc>
        <w:tc>
          <w:tcPr>
            <w:tcW w:w="577" w:type="pct"/>
            <w:vAlign w:val="center"/>
          </w:tcPr>
          <w:p w14:paraId="79E50DE0" w14:textId="77777777" w:rsidR="00D84161" w:rsidRPr="00235D95" w:rsidRDefault="00D84161" w:rsidP="00235D95">
            <w:pPr>
              <w:pStyle w:val="affff1"/>
              <w:rPr>
                <w:rStyle w:val="FontStyle272"/>
                <w:rFonts w:ascii="Bookman Old Style" w:hAnsi="Bookman Old Style"/>
              </w:rPr>
            </w:pPr>
          </w:p>
        </w:tc>
        <w:tc>
          <w:tcPr>
            <w:tcW w:w="590" w:type="pct"/>
            <w:vAlign w:val="center"/>
          </w:tcPr>
          <w:p w14:paraId="6352331F" w14:textId="48CDC76F" w:rsidR="00D84161" w:rsidRPr="00235D95" w:rsidRDefault="00D84161" w:rsidP="00235D95">
            <w:pPr>
              <w:pStyle w:val="affff1"/>
              <w:rPr>
                <w:rStyle w:val="FontStyle272"/>
                <w:rFonts w:ascii="Bookman Old Style" w:hAnsi="Bookman Old Style"/>
              </w:rPr>
            </w:pPr>
          </w:p>
        </w:tc>
        <w:tc>
          <w:tcPr>
            <w:tcW w:w="801" w:type="pct"/>
            <w:vAlign w:val="center"/>
          </w:tcPr>
          <w:p w14:paraId="63802A11" w14:textId="77777777" w:rsidR="00D84161" w:rsidRPr="00235D95" w:rsidRDefault="00D84161" w:rsidP="00235D95">
            <w:pPr>
              <w:pStyle w:val="affff1"/>
              <w:rPr>
                <w:rStyle w:val="FontStyle272"/>
                <w:rFonts w:ascii="Bookman Old Style" w:hAnsi="Bookman Old Style"/>
              </w:rPr>
            </w:pPr>
          </w:p>
        </w:tc>
        <w:tc>
          <w:tcPr>
            <w:tcW w:w="802" w:type="pct"/>
            <w:vAlign w:val="center"/>
          </w:tcPr>
          <w:p w14:paraId="46DAA70A" w14:textId="77777777" w:rsidR="00D84161" w:rsidRPr="00235D95" w:rsidRDefault="00D84161" w:rsidP="00235D95">
            <w:pPr>
              <w:pStyle w:val="affff1"/>
              <w:rPr>
                <w:rStyle w:val="FontStyle272"/>
                <w:rFonts w:ascii="Bookman Old Style" w:hAnsi="Bookman Old Style"/>
              </w:rPr>
            </w:pPr>
          </w:p>
        </w:tc>
        <w:tc>
          <w:tcPr>
            <w:tcW w:w="531" w:type="pct"/>
            <w:vAlign w:val="center"/>
          </w:tcPr>
          <w:p w14:paraId="4D4714CE" w14:textId="77777777" w:rsidR="00D84161" w:rsidRPr="00235D95" w:rsidRDefault="00D84161" w:rsidP="00235D95">
            <w:pPr>
              <w:pStyle w:val="affff1"/>
              <w:rPr>
                <w:rStyle w:val="FontStyle272"/>
                <w:rFonts w:ascii="Bookman Old Style" w:hAnsi="Bookman Old Style"/>
              </w:rPr>
            </w:pPr>
          </w:p>
        </w:tc>
      </w:tr>
      <w:tr w:rsidR="00D84161" w14:paraId="6AF3ACB9" w14:textId="77777777" w:rsidTr="00D17D73">
        <w:tc>
          <w:tcPr>
            <w:tcW w:w="1699" w:type="pct"/>
            <w:vAlign w:val="center"/>
          </w:tcPr>
          <w:p w14:paraId="0C21910C"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основных производственных рабочих</w:t>
            </w:r>
          </w:p>
        </w:tc>
        <w:tc>
          <w:tcPr>
            <w:tcW w:w="577" w:type="pct"/>
            <w:vAlign w:val="center"/>
          </w:tcPr>
          <w:p w14:paraId="7EC6262A"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12B30AED" w14:textId="283594E8"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28482</w:t>
            </w:r>
          </w:p>
        </w:tc>
        <w:tc>
          <w:tcPr>
            <w:tcW w:w="801" w:type="pct"/>
            <w:vAlign w:val="center"/>
          </w:tcPr>
          <w:p w14:paraId="79B6EEB3" w14:textId="0D6DB18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79F0499A" w14:textId="0E4E7BF2"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12448D76" w14:textId="16CB3001"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27DD4F99" w14:textId="77777777" w:rsidTr="00D17D73">
        <w:tc>
          <w:tcPr>
            <w:tcW w:w="1699" w:type="pct"/>
            <w:vAlign w:val="center"/>
          </w:tcPr>
          <w:p w14:paraId="213632A4"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цехового персонала</w:t>
            </w:r>
          </w:p>
        </w:tc>
        <w:tc>
          <w:tcPr>
            <w:tcW w:w="577" w:type="pct"/>
            <w:vAlign w:val="center"/>
          </w:tcPr>
          <w:p w14:paraId="374173C1"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6502731A" w14:textId="2A9E4FC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30565</w:t>
            </w:r>
          </w:p>
        </w:tc>
        <w:tc>
          <w:tcPr>
            <w:tcW w:w="801" w:type="pct"/>
            <w:vAlign w:val="center"/>
          </w:tcPr>
          <w:p w14:paraId="2A068AEE" w14:textId="443F73D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580CA82C" w14:textId="73F5A24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789C8669" w14:textId="0BFD5994"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36FA6735" w14:textId="77777777" w:rsidTr="00D17D73">
        <w:tc>
          <w:tcPr>
            <w:tcW w:w="1699" w:type="pct"/>
            <w:vAlign w:val="center"/>
          </w:tcPr>
          <w:p w14:paraId="70437852"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общехозяйственного персонала</w:t>
            </w:r>
          </w:p>
        </w:tc>
        <w:tc>
          <w:tcPr>
            <w:tcW w:w="577" w:type="pct"/>
            <w:vAlign w:val="center"/>
          </w:tcPr>
          <w:p w14:paraId="676BD686"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2F11D2E2" w14:textId="49A25A1C"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33575</w:t>
            </w:r>
          </w:p>
        </w:tc>
        <w:tc>
          <w:tcPr>
            <w:tcW w:w="801" w:type="pct"/>
            <w:vAlign w:val="center"/>
          </w:tcPr>
          <w:p w14:paraId="59D3F9C6" w14:textId="514BA7A4"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3421FA52" w14:textId="315F031D"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168CEA04" w14:textId="1162339F"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2FAAF404" w14:textId="77777777" w:rsidTr="00D17D73">
        <w:tc>
          <w:tcPr>
            <w:tcW w:w="1699" w:type="pct"/>
            <w:vAlign w:val="center"/>
          </w:tcPr>
          <w:p w14:paraId="3F56283B"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Базовая месячная тарифная ставка рабочего первого разряда</w:t>
            </w:r>
          </w:p>
        </w:tc>
        <w:tc>
          <w:tcPr>
            <w:tcW w:w="577" w:type="pct"/>
            <w:vAlign w:val="center"/>
          </w:tcPr>
          <w:p w14:paraId="67524050"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руб.</w:t>
            </w:r>
          </w:p>
        </w:tc>
        <w:tc>
          <w:tcPr>
            <w:tcW w:w="590" w:type="pct"/>
            <w:vAlign w:val="center"/>
          </w:tcPr>
          <w:p w14:paraId="597A37F2" w14:textId="7467C460"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4723</w:t>
            </w:r>
          </w:p>
        </w:tc>
        <w:tc>
          <w:tcPr>
            <w:tcW w:w="801" w:type="pct"/>
            <w:vAlign w:val="center"/>
          </w:tcPr>
          <w:p w14:paraId="40C1148F" w14:textId="77777777" w:rsidR="00D84161" w:rsidRPr="00235D95" w:rsidRDefault="00D84161" w:rsidP="00235D95">
            <w:pPr>
              <w:pStyle w:val="affff1"/>
              <w:rPr>
                <w:rStyle w:val="FontStyle272"/>
                <w:rFonts w:ascii="Bookman Old Style" w:hAnsi="Bookman Old Style"/>
              </w:rPr>
            </w:pPr>
          </w:p>
        </w:tc>
        <w:tc>
          <w:tcPr>
            <w:tcW w:w="802" w:type="pct"/>
            <w:vAlign w:val="center"/>
          </w:tcPr>
          <w:p w14:paraId="4A3E7D07" w14:textId="2507457B"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5A4F4F88" w14:textId="7F631EB8"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r w:rsidR="00D84161" w14:paraId="4CB22CA7" w14:textId="77777777" w:rsidTr="00D17D73">
        <w:tc>
          <w:tcPr>
            <w:tcW w:w="1699" w:type="pct"/>
            <w:vAlign w:val="center"/>
          </w:tcPr>
          <w:p w14:paraId="4C600E9A"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Среднегодовая балансовая стоимость производственных мощностей</w:t>
            </w:r>
          </w:p>
        </w:tc>
        <w:tc>
          <w:tcPr>
            <w:tcW w:w="577" w:type="pct"/>
            <w:vAlign w:val="center"/>
          </w:tcPr>
          <w:p w14:paraId="1C1CF8EC" w14:textId="77777777"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тыс. руб.</w:t>
            </w:r>
          </w:p>
        </w:tc>
        <w:tc>
          <w:tcPr>
            <w:tcW w:w="590" w:type="pct"/>
            <w:vAlign w:val="center"/>
          </w:tcPr>
          <w:p w14:paraId="1E863A72" w14:textId="4BE59FC5"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11605</w:t>
            </w:r>
          </w:p>
        </w:tc>
        <w:tc>
          <w:tcPr>
            <w:tcW w:w="801" w:type="pct"/>
            <w:vAlign w:val="center"/>
          </w:tcPr>
          <w:p w14:paraId="1E7CF08C" w14:textId="5E6B22AE"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802" w:type="pct"/>
            <w:vAlign w:val="center"/>
          </w:tcPr>
          <w:p w14:paraId="3A24E920" w14:textId="23014046" w:rsidR="00D84161" w:rsidRPr="00235D95" w:rsidRDefault="00D84161" w:rsidP="00235D95">
            <w:pPr>
              <w:pStyle w:val="affff1"/>
              <w:rPr>
                <w:rStyle w:val="FontStyle272"/>
                <w:rFonts w:ascii="Bookman Old Style" w:hAnsi="Bookman Old Style"/>
              </w:rPr>
            </w:pPr>
            <w:r w:rsidRPr="00235D95">
              <w:rPr>
                <w:rStyle w:val="FontStyle272"/>
                <w:rFonts w:ascii="Bookman Old Style" w:hAnsi="Bookman Old Style"/>
              </w:rPr>
              <w:t>-</w:t>
            </w:r>
          </w:p>
        </w:tc>
        <w:tc>
          <w:tcPr>
            <w:tcW w:w="531" w:type="pct"/>
            <w:vAlign w:val="center"/>
          </w:tcPr>
          <w:p w14:paraId="3510484B" w14:textId="189E6F62" w:rsidR="00D84161" w:rsidRPr="00235D95" w:rsidRDefault="00235D95" w:rsidP="00235D95">
            <w:pPr>
              <w:pStyle w:val="affff1"/>
              <w:rPr>
                <w:rStyle w:val="FontStyle272"/>
                <w:rFonts w:ascii="Bookman Old Style" w:hAnsi="Bookman Old Style"/>
              </w:rPr>
            </w:pPr>
            <w:r w:rsidRPr="00235D95">
              <w:rPr>
                <w:rStyle w:val="FontStyle272"/>
                <w:rFonts w:ascii="Bookman Old Style" w:hAnsi="Bookman Old Style"/>
              </w:rPr>
              <w:t>-</w:t>
            </w:r>
          </w:p>
        </w:tc>
      </w:tr>
    </w:tbl>
    <w:p w14:paraId="2A38DEEC" w14:textId="3BE33AD6" w:rsidR="008D5BDB" w:rsidRPr="008D5BDB" w:rsidRDefault="008D5BDB" w:rsidP="008D5BDB">
      <w:pPr>
        <w:pStyle w:val="S"/>
      </w:pPr>
    </w:p>
    <w:p w14:paraId="0FAF259D" w14:textId="5A501B23" w:rsidR="00235D95" w:rsidRPr="00235D95" w:rsidRDefault="00235D95" w:rsidP="00235D95">
      <w:pPr>
        <w:pStyle w:val="S"/>
      </w:pPr>
      <w:r w:rsidRPr="00235D95">
        <w:t>Плановые потери в сетях в 2013 г. составили для с. Саранпауль и п. Сосьва 10,7% и 6,5% соответственно от суммарного отпуска в сеть, соответствует</w:t>
      </w:r>
      <w:r>
        <w:t xml:space="preserve"> нормативному показателю, утвер</w:t>
      </w:r>
      <w:r w:rsidRPr="00235D95">
        <w:t xml:space="preserve">жденного РСТ на 2013 г. </w:t>
      </w:r>
    </w:p>
    <w:p w14:paraId="122D8D17" w14:textId="4E2DE1DC" w:rsidR="00235D95" w:rsidRPr="00235D95" w:rsidRDefault="00235D95" w:rsidP="00235D95">
      <w:pPr>
        <w:pStyle w:val="S"/>
      </w:pPr>
      <w:r w:rsidRPr="00235D95">
        <w:t xml:space="preserve">Таким образом, плановый полезный отпуск тепловой энергии в 2013 г. составил для с. Саранпауль и п. Сосьва соответственно 21,971 тыс. Гкал и 2,5 тыс. Гкал. </w:t>
      </w:r>
    </w:p>
    <w:p w14:paraId="288F1AF8" w14:textId="050EF987" w:rsidR="00235D95" w:rsidRPr="00235D95" w:rsidRDefault="00235D95" w:rsidP="00235D95">
      <w:pPr>
        <w:pStyle w:val="S"/>
      </w:pPr>
      <w:r w:rsidRPr="00235D95">
        <w:t xml:space="preserve">Плановые затраты в необходимой валовой выручке (далее-НВВ) на 2013 г. выше установленных значений индикаторов ресурсной эффективности вследствие этого тарифы на тепловую энергию (с.Саранпауль-2413 руб./Гкал. п.  Сосьва 4297 руб./Гкал.) превышает средний показатель по Ханты-Мансийскому автономному округу-Югре. </w:t>
      </w:r>
    </w:p>
    <w:p w14:paraId="41B5E14C" w14:textId="62974D39" w:rsidR="00763ABA" w:rsidRDefault="00235D95" w:rsidP="00235D95">
      <w:pPr>
        <w:pStyle w:val="S"/>
      </w:pPr>
      <w:r w:rsidRPr="00235D95">
        <w:t xml:space="preserve">Структура НВВ Саранпаульского МУП «ЖКХ» на 2013г. представлена на рисунках </w:t>
      </w:r>
      <w:r>
        <w:t>1.7</w:t>
      </w:r>
      <w:r w:rsidRPr="00235D95">
        <w:t xml:space="preserve"> и </w:t>
      </w:r>
      <w:r>
        <w:t>1.8</w:t>
      </w:r>
      <w:r w:rsidRPr="00235D95">
        <w:t>.</w:t>
      </w:r>
    </w:p>
    <w:p w14:paraId="617A7D04" w14:textId="6DF60B34" w:rsidR="00235D95" w:rsidRDefault="00235D95" w:rsidP="00235D95">
      <w:pPr>
        <w:pStyle w:val="S"/>
        <w:ind w:firstLine="0"/>
      </w:pPr>
      <w:r>
        <w:rPr>
          <w:noProof/>
        </w:rPr>
        <w:drawing>
          <wp:inline distT="0" distB="0" distL="0" distR="0" wp14:anchorId="1318B9B0" wp14:editId="6423CEEE">
            <wp:extent cx="5621566" cy="2695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3469" cy="2696488"/>
                    </a:xfrm>
                    <a:prstGeom prst="rect">
                      <a:avLst/>
                    </a:prstGeom>
                  </pic:spPr>
                </pic:pic>
              </a:graphicData>
            </a:graphic>
          </wp:inline>
        </w:drawing>
      </w:r>
    </w:p>
    <w:p w14:paraId="0419E14C" w14:textId="4F39E181" w:rsidR="00235D95" w:rsidRDefault="00235D95" w:rsidP="00235D95">
      <w:pPr>
        <w:pStyle w:val="S"/>
        <w:rPr>
          <w:highlight w:val="yellow"/>
        </w:rPr>
      </w:pPr>
      <w:r w:rsidRPr="00235D95">
        <w:t xml:space="preserve">Рисунок </w:t>
      </w:r>
      <w:r>
        <w:t>1.7</w:t>
      </w:r>
      <w:r w:rsidRPr="00235D95">
        <w:t xml:space="preserve"> – Структура НВВ Саранпаульского МУП «ЖКХ» (с. Саранпауль) на 2013 г</w:t>
      </w:r>
      <w:r>
        <w:t>.</w:t>
      </w:r>
    </w:p>
    <w:p w14:paraId="6FE4CA31" w14:textId="4EFD0F79" w:rsidR="00235D95" w:rsidRDefault="00235D95" w:rsidP="00235D95">
      <w:pPr>
        <w:pStyle w:val="S"/>
        <w:ind w:firstLine="0"/>
        <w:rPr>
          <w:highlight w:val="yellow"/>
        </w:rPr>
      </w:pPr>
      <w:r>
        <w:rPr>
          <w:noProof/>
        </w:rPr>
        <w:lastRenderedPageBreak/>
        <w:drawing>
          <wp:inline distT="0" distB="0" distL="0" distR="0" wp14:anchorId="5D477444" wp14:editId="16863A1C">
            <wp:extent cx="5619750" cy="32329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1849" cy="3239905"/>
                    </a:xfrm>
                    <a:prstGeom prst="rect">
                      <a:avLst/>
                    </a:prstGeom>
                  </pic:spPr>
                </pic:pic>
              </a:graphicData>
            </a:graphic>
          </wp:inline>
        </w:drawing>
      </w:r>
    </w:p>
    <w:p w14:paraId="282BF6D5" w14:textId="77777777" w:rsidR="00235D95" w:rsidRDefault="00235D95" w:rsidP="00235D95">
      <w:pPr>
        <w:pStyle w:val="S"/>
      </w:pPr>
      <w:r w:rsidRPr="00235D95">
        <w:t xml:space="preserve">Рисунок </w:t>
      </w:r>
      <w:r>
        <w:t>1.8</w:t>
      </w:r>
      <w:r w:rsidRPr="00235D95">
        <w:t xml:space="preserve"> – Структура НВВ Саранпаульского МУП «ЖКХ» (</w:t>
      </w:r>
      <w:r>
        <w:t>п. Сосьва</w:t>
      </w:r>
      <w:r w:rsidRPr="00235D95">
        <w:t>) на 2013 г</w:t>
      </w:r>
      <w:r>
        <w:t>.</w:t>
      </w:r>
    </w:p>
    <w:p w14:paraId="0DCD377E" w14:textId="447155E1" w:rsidR="00235D95" w:rsidRDefault="00235D95" w:rsidP="00235D95">
      <w:pPr>
        <w:pStyle w:val="S"/>
        <w:jc w:val="right"/>
      </w:pPr>
      <w:bookmarkStart w:id="20" w:name="_Toc369362679"/>
      <w:r>
        <w:t>Таблица</w:t>
      </w:r>
      <w:bookmarkStart w:id="21" w:name="OLE_LINK32"/>
      <w:r>
        <w:t xml:space="preserve"> </w:t>
      </w:r>
      <w:bookmarkEnd w:id="21"/>
      <w:r>
        <w:t>1.2</w:t>
      </w:r>
      <w:r w:rsidR="00667752">
        <w:t>9</w:t>
      </w:r>
    </w:p>
    <w:bookmarkEnd w:id="20"/>
    <w:p w14:paraId="14D685B0" w14:textId="2AE3F964" w:rsidR="00235D95" w:rsidRDefault="00235D95" w:rsidP="00235D95">
      <w:pPr>
        <w:pStyle w:val="S"/>
        <w:jc w:val="center"/>
        <w:rPr>
          <w:u w:val="single"/>
        </w:rPr>
      </w:pPr>
      <w:r w:rsidRPr="00235D95">
        <w:rPr>
          <w:u w:val="single"/>
        </w:rPr>
        <w:t>Структура полезного отпуска тепловой энергии Саранпаульского МУП «ЖКХ» (с.Саранпауль)</w:t>
      </w:r>
    </w:p>
    <w:tbl>
      <w:tblPr>
        <w:tblW w:w="5000" w:type="pct"/>
        <w:tblLayout w:type="fixed"/>
        <w:tblLook w:val="04A0" w:firstRow="1" w:lastRow="0" w:firstColumn="1" w:lastColumn="0" w:noHBand="0" w:noVBand="1"/>
      </w:tblPr>
      <w:tblGrid>
        <w:gridCol w:w="3793"/>
        <w:gridCol w:w="1417"/>
        <w:gridCol w:w="1338"/>
        <w:gridCol w:w="1551"/>
        <w:gridCol w:w="798"/>
        <w:gridCol w:w="956"/>
      </w:tblGrid>
      <w:tr w:rsidR="00235D95" w14:paraId="30D30889" w14:textId="77777777" w:rsidTr="00D17D73">
        <w:trPr>
          <w:trHeight w:val="324"/>
        </w:trPr>
        <w:tc>
          <w:tcPr>
            <w:tcW w:w="1925" w:type="pct"/>
            <w:vMerge w:val="restart"/>
            <w:tcBorders>
              <w:top w:val="single" w:sz="4" w:space="0" w:color="auto"/>
              <w:left w:val="single" w:sz="4" w:space="0" w:color="auto"/>
              <w:bottom w:val="single" w:sz="4" w:space="0" w:color="000000"/>
              <w:right w:val="single" w:sz="4" w:space="0" w:color="auto"/>
            </w:tcBorders>
            <w:noWrap/>
            <w:vAlign w:val="center"/>
            <w:hideMark/>
          </w:tcPr>
          <w:p w14:paraId="04D36B29" w14:textId="77777777" w:rsidR="00235D95" w:rsidRDefault="00235D95">
            <w:pPr>
              <w:pStyle w:val="afffc"/>
              <w:rPr>
                <w:b/>
              </w:rPr>
            </w:pPr>
            <w:r>
              <w:rPr>
                <w:b/>
              </w:rPr>
              <w:t>Наименование показателя</w:t>
            </w:r>
          </w:p>
        </w:tc>
        <w:tc>
          <w:tcPr>
            <w:tcW w:w="719" w:type="pct"/>
            <w:vMerge w:val="restart"/>
            <w:tcBorders>
              <w:top w:val="single" w:sz="4" w:space="0" w:color="auto"/>
              <w:left w:val="single" w:sz="4" w:space="0" w:color="auto"/>
              <w:bottom w:val="single" w:sz="4" w:space="0" w:color="000000"/>
              <w:right w:val="single" w:sz="4" w:space="0" w:color="auto"/>
            </w:tcBorders>
            <w:noWrap/>
            <w:vAlign w:val="center"/>
            <w:hideMark/>
          </w:tcPr>
          <w:p w14:paraId="3DC2BC8A" w14:textId="77777777" w:rsidR="00235D95" w:rsidRDefault="00235D95">
            <w:pPr>
              <w:pStyle w:val="afffc"/>
              <w:rPr>
                <w:b/>
              </w:rPr>
            </w:pPr>
            <w:r>
              <w:rPr>
                <w:b/>
              </w:rPr>
              <w:t>Ед. измерения</w:t>
            </w:r>
          </w:p>
        </w:tc>
        <w:tc>
          <w:tcPr>
            <w:tcW w:w="679" w:type="pct"/>
            <w:tcBorders>
              <w:top w:val="single" w:sz="4" w:space="0" w:color="auto"/>
              <w:left w:val="nil"/>
              <w:bottom w:val="single" w:sz="4" w:space="0" w:color="auto"/>
              <w:right w:val="single" w:sz="4" w:space="0" w:color="000000"/>
            </w:tcBorders>
            <w:noWrap/>
            <w:vAlign w:val="center"/>
            <w:hideMark/>
          </w:tcPr>
          <w:p w14:paraId="72C7E042" w14:textId="77777777" w:rsidR="00235D95" w:rsidRDefault="00235D95">
            <w:pPr>
              <w:pStyle w:val="afffc"/>
              <w:rPr>
                <w:b/>
              </w:rPr>
            </w:pPr>
            <w:r>
              <w:rPr>
                <w:b/>
              </w:rPr>
              <w:t>Значение показателя по годам</w:t>
            </w:r>
          </w:p>
        </w:tc>
        <w:tc>
          <w:tcPr>
            <w:tcW w:w="787" w:type="pct"/>
            <w:vMerge w:val="restart"/>
            <w:tcBorders>
              <w:top w:val="single" w:sz="4" w:space="0" w:color="auto"/>
              <w:left w:val="single" w:sz="4" w:space="0" w:color="auto"/>
              <w:bottom w:val="single" w:sz="4" w:space="0" w:color="000000"/>
              <w:right w:val="single" w:sz="4" w:space="0" w:color="auto"/>
            </w:tcBorders>
            <w:vAlign w:val="center"/>
            <w:hideMark/>
          </w:tcPr>
          <w:p w14:paraId="78F333EB" w14:textId="77777777" w:rsidR="00235D95" w:rsidRDefault="00235D95">
            <w:pPr>
              <w:pStyle w:val="afffc"/>
              <w:rPr>
                <w:b/>
              </w:rPr>
            </w:pPr>
            <w:r>
              <w:rPr>
                <w:b/>
              </w:rPr>
              <w:t>Рекомендуемые значения нормативов индикаторов по ХМАО-Югре на 2013 год</w:t>
            </w:r>
          </w:p>
        </w:tc>
        <w:tc>
          <w:tcPr>
            <w:tcW w:w="890" w:type="pct"/>
            <w:gridSpan w:val="2"/>
            <w:vMerge w:val="restart"/>
            <w:tcBorders>
              <w:top w:val="single" w:sz="4" w:space="0" w:color="auto"/>
              <w:left w:val="single" w:sz="4" w:space="0" w:color="auto"/>
              <w:bottom w:val="single" w:sz="4" w:space="0" w:color="000000"/>
              <w:right w:val="single" w:sz="4" w:space="0" w:color="auto"/>
            </w:tcBorders>
            <w:vAlign w:val="center"/>
            <w:hideMark/>
          </w:tcPr>
          <w:p w14:paraId="251BA699" w14:textId="77777777" w:rsidR="00235D95" w:rsidRDefault="00235D95">
            <w:pPr>
              <w:pStyle w:val="afffc"/>
              <w:rPr>
                <w:b/>
              </w:rPr>
            </w:pPr>
            <w:r>
              <w:rPr>
                <w:b/>
              </w:rPr>
              <w:t>Отклонение тарифа 2013 года от рекомендуемых значений нормативов индикаторов по ХМАО-Югре на 2013 год*</w:t>
            </w:r>
          </w:p>
        </w:tc>
      </w:tr>
      <w:tr w:rsidR="00D17D73" w14:paraId="74753D98" w14:textId="77777777" w:rsidTr="00D17D73">
        <w:trPr>
          <w:trHeight w:val="504"/>
        </w:trPr>
        <w:tc>
          <w:tcPr>
            <w:tcW w:w="1925" w:type="pct"/>
            <w:vMerge/>
            <w:tcBorders>
              <w:top w:val="single" w:sz="4" w:space="0" w:color="auto"/>
              <w:left w:val="single" w:sz="4" w:space="0" w:color="auto"/>
              <w:bottom w:val="single" w:sz="4" w:space="0" w:color="000000"/>
              <w:right w:val="single" w:sz="4" w:space="0" w:color="auto"/>
            </w:tcBorders>
            <w:vAlign w:val="center"/>
            <w:hideMark/>
          </w:tcPr>
          <w:p w14:paraId="2AFB3827" w14:textId="77777777" w:rsidR="00235D95" w:rsidRDefault="00235D95">
            <w:pPr>
              <w:spacing w:after="0" w:line="240" w:lineRule="auto"/>
              <w:ind w:firstLine="0"/>
              <w:jc w:val="left"/>
              <w:rPr>
                <w:b/>
                <w:sz w:val="20"/>
              </w:rPr>
            </w:pP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02A5F57B" w14:textId="77777777" w:rsidR="00235D95" w:rsidRDefault="00235D95">
            <w:pPr>
              <w:spacing w:after="0" w:line="240" w:lineRule="auto"/>
              <w:ind w:firstLine="0"/>
              <w:jc w:val="left"/>
              <w:rPr>
                <w:b/>
                <w:sz w:val="20"/>
              </w:rPr>
            </w:pPr>
          </w:p>
        </w:tc>
        <w:tc>
          <w:tcPr>
            <w:tcW w:w="679" w:type="pct"/>
            <w:vMerge w:val="restart"/>
            <w:tcBorders>
              <w:top w:val="nil"/>
              <w:left w:val="single" w:sz="4" w:space="0" w:color="auto"/>
              <w:bottom w:val="single" w:sz="4" w:space="0" w:color="000000"/>
              <w:right w:val="single" w:sz="4" w:space="0" w:color="auto"/>
            </w:tcBorders>
            <w:vAlign w:val="center"/>
            <w:hideMark/>
          </w:tcPr>
          <w:p w14:paraId="33C723D6" w14:textId="77777777" w:rsidR="00235D95" w:rsidRDefault="00235D95">
            <w:pPr>
              <w:pStyle w:val="afffc"/>
              <w:rPr>
                <w:b/>
              </w:rPr>
            </w:pPr>
            <w:r>
              <w:rPr>
                <w:b/>
              </w:rPr>
              <w:t>2013 г.</w:t>
            </w:r>
            <w:r>
              <w:rPr>
                <w:b/>
              </w:rPr>
              <w:br/>
              <w:t>тариф</w:t>
            </w:r>
          </w:p>
        </w:tc>
        <w:tc>
          <w:tcPr>
            <w:tcW w:w="787" w:type="pct"/>
            <w:vMerge/>
            <w:tcBorders>
              <w:top w:val="single" w:sz="4" w:space="0" w:color="auto"/>
              <w:left w:val="single" w:sz="4" w:space="0" w:color="auto"/>
              <w:bottom w:val="single" w:sz="4" w:space="0" w:color="000000"/>
              <w:right w:val="single" w:sz="4" w:space="0" w:color="auto"/>
            </w:tcBorders>
            <w:vAlign w:val="center"/>
            <w:hideMark/>
          </w:tcPr>
          <w:p w14:paraId="79B68C67" w14:textId="77777777" w:rsidR="00235D95" w:rsidRDefault="00235D95">
            <w:pPr>
              <w:spacing w:after="0" w:line="240" w:lineRule="auto"/>
              <w:ind w:firstLine="0"/>
              <w:jc w:val="left"/>
              <w:rPr>
                <w:b/>
                <w:sz w:val="20"/>
              </w:rPr>
            </w:pPr>
          </w:p>
        </w:tc>
        <w:tc>
          <w:tcPr>
            <w:tcW w:w="890" w:type="pct"/>
            <w:gridSpan w:val="2"/>
            <w:vMerge/>
            <w:tcBorders>
              <w:top w:val="single" w:sz="4" w:space="0" w:color="auto"/>
              <w:left w:val="single" w:sz="4" w:space="0" w:color="auto"/>
              <w:bottom w:val="single" w:sz="4" w:space="0" w:color="000000"/>
              <w:right w:val="single" w:sz="4" w:space="0" w:color="auto"/>
            </w:tcBorders>
            <w:vAlign w:val="center"/>
            <w:hideMark/>
          </w:tcPr>
          <w:p w14:paraId="6B353D15" w14:textId="77777777" w:rsidR="00235D95" w:rsidRDefault="00235D95">
            <w:pPr>
              <w:spacing w:after="0" w:line="240" w:lineRule="auto"/>
              <w:ind w:firstLine="0"/>
              <w:jc w:val="left"/>
              <w:rPr>
                <w:b/>
                <w:sz w:val="20"/>
              </w:rPr>
            </w:pPr>
          </w:p>
        </w:tc>
      </w:tr>
      <w:tr w:rsidR="00D17D73" w14:paraId="75C906B3" w14:textId="77777777" w:rsidTr="00D17D73">
        <w:trPr>
          <w:trHeight w:val="322"/>
        </w:trPr>
        <w:tc>
          <w:tcPr>
            <w:tcW w:w="1925" w:type="pct"/>
            <w:vMerge/>
            <w:tcBorders>
              <w:top w:val="single" w:sz="4" w:space="0" w:color="auto"/>
              <w:left w:val="single" w:sz="4" w:space="0" w:color="auto"/>
              <w:bottom w:val="single" w:sz="4" w:space="0" w:color="000000"/>
              <w:right w:val="single" w:sz="4" w:space="0" w:color="auto"/>
            </w:tcBorders>
            <w:vAlign w:val="center"/>
            <w:hideMark/>
          </w:tcPr>
          <w:p w14:paraId="50C8F0DF" w14:textId="77777777" w:rsidR="00235D95" w:rsidRDefault="00235D95">
            <w:pPr>
              <w:spacing w:after="0" w:line="240" w:lineRule="auto"/>
              <w:ind w:firstLine="0"/>
              <w:jc w:val="left"/>
              <w:rPr>
                <w:b/>
                <w:sz w:val="20"/>
              </w:rPr>
            </w:pPr>
          </w:p>
        </w:tc>
        <w:tc>
          <w:tcPr>
            <w:tcW w:w="719" w:type="pct"/>
            <w:vMerge/>
            <w:tcBorders>
              <w:top w:val="single" w:sz="4" w:space="0" w:color="auto"/>
              <w:left w:val="single" w:sz="4" w:space="0" w:color="auto"/>
              <w:bottom w:val="single" w:sz="4" w:space="0" w:color="000000"/>
              <w:right w:val="single" w:sz="4" w:space="0" w:color="auto"/>
            </w:tcBorders>
            <w:vAlign w:val="center"/>
            <w:hideMark/>
          </w:tcPr>
          <w:p w14:paraId="47CD7034" w14:textId="77777777" w:rsidR="00235D95" w:rsidRDefault="00235D95">
            <w:pPr>
              <w:spacing w:after="0" w:line="240" w:lineRule="auto"/>
              <w:ind w:firstLine="0"/>
              <w:jc w:val="left"/>
              <w:rPr>
                <w:b/>
                <w:sz w:val="20"/>
              </w:rPr>
            </w:pPr>
          </w:p>
        </w:tc>
        <w:tc>
          <w:tcPr>
            <w:tcW w:w="679" w:type="pct"/>
            <w:vMerge/>
            <w:tcBorders>
              <w:top w:val="nil"/>
              <w:left w:val="single" w:sz="4" w:space="0" w:color="auto"/>
              <w:bottom w:val="single" w:sz="4" w:space="0" w:color="000000"/>
              <w:right w:val="single" w:sz="4" w:space="0" w:color="auto"/>
            </w:tcBorders>
            <w:vAlign w:val="center"/>
            <w:hideMark/>
          </w:tcPr>
          <w:p w14:paraId="2F5668E3" w14:textId="77777777" w:rsidR="00235D95" w:rsidRDefault="00235D95">
            <w:pPr>
              <w:spacing w:after="0" w:line="240" w:lineRule="auto"/>
              <w:ind w:firstLine="0"/>
              <w:jc w:val="left"/>
              <w:rPr>
                <w:b/>
                <w:sz w:val="20"/>
              </w:rPr>
            </w:pPr>
          </w:p>
        </w:tc>
        <w:tc>
          <w:tcPr>
            <w:tcW w:w="787" w:type="pct"/>
            <w:vMerge/>
            <w:tcBorders>
              <w:top w:val="single" w:sz="4" w:space="0" w:color="auto"/>
              <w:left w:val="single" w:sz="4" w:space="0" w:color="auto"/>
              <w:bottom w:val="single" w:sz="4" w:space="0" w:color="000000"/>
              <w:right w:val="single" w:sz="4" w:space="0" w:color="auto"/>
            </w:tcBorders>
            <w:vAlign w:val="center"/>
            <w:hideMark/>
          </w:tcPr>
          <w:p w14:paraId="210298D2" w14:textId="77777777" w:rsidR="00235D95" w:rsidRDefault="00235D95">
            <w:pPr>
              <w:spacing w:after="0" w:line="240" w:lineRule="auto"/>
              <w:ind w:firstLine="0"/>
              <w:jc w:val="left"/>
              <w:rPr>
                <w:b/>
                <w:sz w:val="20"/>
              </w:rPr>
            </w:pPr>
          </w:p>
        </w:tc>
        <w:tc>
          <w:tcPr>
            <w:tcW w:w="405" w:type="pct"/>
            <w:tcBorders>
              <w:top w:val="nil"/>
              <w:left w:val="nil"/>
              <w:bottom w:val="single" w:sz="4" w:space="0" w:color="auto"/>
              <w:right w:val="single" w:sz="4" w:space="0" w:color="auto"/>
            </w:tcBorders>
            <w:noWrap/>
            <w:vAlign w:val="center"/>
            <w:hideMark/>
          </w:tcPr>
          <w:p w14:paraId="7BAD6748" w14:textId="77777777" w:rsidR="00235D95" w:rsidRDefault="00235D95">
            <w:pPr>
              <w:pStyle w:val="afffc"/>
              <w:rPr>
                <w:b/>
              </w:rPr>
            </w:pPr>
            <w:r>
              <w:rPr>
                <w:b/>
              </w:rPr>
              <w:t>+/-</w:t>
            </w:r>
          </w:p>
        </w:tc>
        <w:tc>
          <w:tcPr>
            <w:tcW w:w="485" w:type="pct"/>
            <w:tcBorders>
              <w:top w:val="nil"/>
              <w:left w:val="nil"/>
              <w:bottom w:val="single" w:sz="4" w:space="0" w:color="auto"/>
              <w:right w:val="single" w:sz="4" w:space="0" w:color="auto"/>
            </w:tcBorders>
            <w:noWrap/>
            <w:vAlign w:val="center"/>
            <w:hideMark/>
          </w:tcPr>
          <w:p w14:paraId="466041CC" w14:textId="77777777" w:rsidR="00235D95" w:rsidRDefault="00235D95">
            <w:pPr>
              <w:pStyle w:val="afffc"/>
              <w:rPr>
                <w:b/>
              </w:rPr>
            </w:pPr>
            <w:r>
              <w:rPr>
                <w:b/>
              </w:rPr>
              <w:t>%</w:t>
            </w:r>
          </w:p>
        </w:tc>
      </w:tr>
      <w:tr w:rsidR="00D17D73" w14:paraId="25DAA2A6" w14:textId="77777777" w:rsidTr="00D17D73">
        <w:trPr>
          <w:trHeight w:val="190"/>
        </w:trPr>
        <w:tc>
          <w:tcPr>
            <w:tcW w:w="1925" w:type="pct"/>
            <w:tcBorders>
              <w:top w:val="nil"/>
              <w:left w:val="single" w:sz="4" w:space="0" w:color="auto"/>
              <w:bottom w:val="single" w:sz="4" w:space="0" w:color="auto"/>
              <w:right w:val="single" w:sz="4" w:space="0" w:color="auto"/>
            </w:tcBorders>
            <w:vAlign w:val="center"/>
            <w:hideMark/>
          </w:tcPr>
          <w:p w14:paraId="3C12E7D4" w14:textId="77777777" w:rsidR="00235D95" w:rsidRDefault="00235D95">
            <w:pPr>
              <w:pStyle w:val="afffc"/>
            </w:pPr>
            <w:r>
              <w:t>Выработано тепловой энергии</w:t>
            </w:r>
          </w:p>
        </w:tc>
        <w:tc>
          <w:tcPr>
            <w:tcW w:w="719" w:type="pct"/>
            <w:tcBorders>
              <w:top w:val="nil"/>
              <w:left w:val="nil"/>
              <w:bottom w:val="single" w:sz="4" w:space="0" w:color="auto"/>
              <w:right w:val="single" w:sz="4" w:space="0" w:color="auto"/>
            </w:tcBorders>
            <w:noWrap/>
            <w:vAlign w:val="center"/>
            <w:hideMark/>
          </w:tcPr>
          <w:p w14:paraId="3C5491F3"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136FDA44" w14:textId="3F36B3AB" w:rsidR="00235D95" w:rsidRDefault="00235D95">
            <w:pPr>
              <w:pStyle w:val="afffc"/>
            </w:pPr>
            <w:r>
              <w:t>25,368</w:t>
            </w:r>
          </w:p>
        </w:tc>
        <w:tc>
          <w:tcPr>
            <w:tcW w:w="787" w:type="pct"/>
            <w:tcBorders>
              <w:top w:val="nil"/>
              <w:left w:val="nil"/>
              <w:bottom w:val="single" w:sz="4" w:space="0" w:color="auto"/>
              <w:right w:val="single" w:sz="4" w:space="0" w:color="auto"/>
            </w:tcBorders>
            <w:noWrap/>
            <w:vAlign w:val="center"/>
            <w:hideMark/>
          </w:tcPr>
          <w:p w14:paraId="45152504"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5739DAC6"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618AD357" w14:textId="77777777" w:rsidR="00235D95" w:rsidRDefault="00235D95">
            <w:pPr>
              <w:pStyle w:val="afffc"/>
            </w:pPr>
            <w:r>
              <w:t>-</w:t>
            </w:r>
          </w:p>
        </w:tc>
      </w:tr>
      <w:tr w:rsidR="00D17D73" w14:paraId="71EAB8B3" w14:textId="77777777" w:rsidTr="00D17D73">
        <w:trPr>
          <w:trHeight w:val="95"/>
        </w:trPr>
        <w:tc>
          <w:tcPr>
            <w:tcW w:w="1925" w:type="pct"/>
            <w:tcBorders>
              <w:top w:val="nil"/>
              <w:left w:val="single" w:sz="4" w:space="0" w:color="auto"/>
              <w:bottom w:val="single" w:sz="4" w:space="0" w:color="auto"/>
              <w:right w:val="single" w:sz="4" w:space="0" w:color="auto"/>
            </w:tcBorders>
            <w:vAlign w:val="center"/>
            <w:hideMark/>
          </w:tcPr>
          <w:p w14:paraId="4F9E7F50" w14:textId="77777777" w:rsidR="00235D95" w:rsidRDefault="00235D95">
            <w:pPr>
              <w:pStyle w:val="afffc"/>
            </w:pPr>
            <w:r>
              <w:t>Собственные нужды</w:t>
            </w:r>
          </w:p>
        </w:tc>
        <w:tc>
          <w:tcPr>
            <w:tcW w:w="719" w:type="pct"/>
            <w:tcBorders>
              <w:top w:val="nil"/>
              <w:left w:val="nil"/>
              <w:bottom w:val="single" w:sz="4" w:space="0" w:color="auto"/>
              <w:right w:val="single" w:sz="4" w:space="0" w:color="auto"/>
            </w:tcBorders>
            <w:noWrap/>
            <w:vAlign w:val="center"/>
            <w:hideMark/>
          </w:tcPr>
          <w:p w14:paraId="0E870512"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6CDA3151" w14:textId="30977B44" w:rsidR="00235D95" w:rsidRDefault="00235D95">
            <w:pPr>
              <w:pStyle w:val="afffc"/>
            </w:pPr>
            <w:r>
              <w:t>0,761</w:t>
            </w:r>
          </w:p>
        </w:tc>
        <w:tc>
          <w:tcPr>
            <w:tcW w:w="787" w:type="pct"/>
            <w:tcBorders>
              <w:top w:val="nil"/>
              <w:left w:val="nil"/>
              <w:bottom w:val="single" w:sz="4" w:space="0" w:color="auto"/>
              <w:right w:val="single" w:sz="4" w:space="0" w:color="auto"/>
            </w:tcBorders>
            <w:noWrap/>
            <w:vAlign w:val="center"/>
            <w:hideMark/>
          </w:tcPr>
          <w:p w14:paraId="09A2EFF5"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4ADC4379"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7F155F01" w14:textId="77777777" w:rsidR="00235D95" w:rsidRDefault="00235D95">
            <w:pPr>
              <w:pStyle w:val="afffc"/>
            </w:pPr>
            <w:r>
              <w:t>-</w:t>
            </w:r>
          </w:p>
        </w:tc>
      </w:tr>
      <w:tr w:rsidR="00D17D73" w14:paraId="0A23B4B9" w14:textId="77777777" w:rsidTr="00D17D73">
        <w:trPr>
          <w:trHeight w:val="56"/>
        </w:trPr>
        <w:tc>
          <w:tcPr>
            <w:tcW w:w="1925" w:type="pct"/>
            <w:tcBorders>
              <w:top w:val="nil"/>
              <w:left w:val="single" w:sz="4" w:space="0" w:color="auto"/>
              <w:bottom w:val="single" w:sz="4" w:space="0" w:color="auto"/>
              <w:right w:val="single" w:sz="4" w:space="0" w:color="auto"/>
            </w:tcBorders>
            <w:vAlign w:val="center"/>
            <w:hideMark/>
          </w:tcPr>
          <w:p w14:paraId="54BC974C" w14:textId="77777777" w:rsidR="00235D95" w:rsidRDefault="00235D95">
            <w:pPr>
              <w:pStyle w:val="afffc"/>
            </w:pPr>
            <w:r>
              <w:t>то же в процентах</w:t>
            </w:r>
          </w:p>
        </w:tc>
        <w:tc>
          <w:tcPr>
            <w:tcW w:w="719" w:type="pct"/>
            <w:tcBorders>
              <w:top w:val="nil"/>
              <w:left w:val="nil"/>
              <w:bottom w:val="single" w:sz="4" w:space="0" w:color="auto"/>
              <w:right w:val="single" w:sz="4" w:space="0" w:color="auto"/>
            </w:tcBorders>
            <w:noWrap/>
            <w:vAlign w:val="center"/>
            <w:hideMark/>
          </w:tcPr>
          <w:p w14:paraId="62052A94" w14:textId="77777777" w:rsidR="00235D95" w:rsidRDefault="00235D95">
            <w:pPr>
              <w:pStyle w:val="afffc"/>
            </w:pPr>
            <w:r>
              <w:t>%</w:t>
            </w:r>
          </w:p>
        </w:tc>
        <w:tc>
          <w:tcPr>
            <w:tcW w:w="679" w:type="pct"/>
            <w:tcBorders>
              <w:top w:val="nil"/>
              <w:left w:val="nil"/>
              <w:bottom w:val="single" w:sz="4" w:space="0" w:color="auto"/>
              <w:right w:val="single" w:sz="4" w:space="0" w:color="auto"/>
            </w:tcBorders>
            <w:noWrap/>
            <w:vAlign w:val="center"/>
          </w:tcPr>
          <w:p w14:paraId="7B3F6626" w14:textId="3E60B8DE" w:rsidR="00235D95" w:rsidRDefault="00235D95">
            <w:pPr>
              <w:pStyle w:val="afffc"/>
            </w:pPr>
            <w:r>
              <w:t>3</w:t>
            </w:r>
          </w:p>
        </w:tc>
        <w:tc>
          <w:tcPr>
            <w:tcW w:w="787" w:type="pct"/>
            <w:tcBorders>
              <w:top w:val="nil"/>
              <w:left w:val="nil"/>
              <w:bottom w:val="single" w:sz="4" w:space="0" w:color="auto"/>
              <w:right w:val="single" w:sz="4" w:space="0" w:color="auto"/>
            </w:tcBorders>
            <w:noWrap/>
            <w:vAlign w:val="center"/>
            <w:hideMark/>
          </w:tcPr>
          <w:p w14:paraId="4A3EBFB5"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644D5EFD"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074200C2" w14:textId="77777777" w:rsidR="00235D95" w:rsidRDefault="00235D95">
            <w:pPr>
              <w:pStyle w:val="afffc"/>
            </w:pPr>
            <w:r>
              <w:t>-</w:t>
            </w:r>
          </w:p>
        </w:tc>
      </w:tr>
      <w:tr w:rsidR="00D17D73" w14:paraId="56E05A2E" w14:textId="77777777" w:rsidTr="00D17D73">
        <w:trPr>
          <w:trHeight w:val="186"/>
        </w:trPr>
        <w:tc>
          <w:tcPr>
            <w:tcW w:w="1925" w:type="pct"/>
            <w:tcBorders>
              <w:top w:val="nil"/>
              <w:left w:val="single" w:sz="4" w:space="0" w:color="auto"/>
              <w:bottom w:val="single" w:sz="4" w:space="0" w:color="auto"/>
              <w:right w:val="single" w:sz="4" w:space="0" w:color="auto"/>
            </w:tcBorders>
            <w:vAlign w:val="center"/>
            <w:hideMark/>
          </w:tcPr>
          <w:p w14:paraId="16D8D10F" w14:textId="77777777" w:rsidR="00235D95" w:rsidRDefault="00235D95">
            <w:pPr>
              <w:pStyle w:val="afffc"/>
            </w:pPr>
            <w:r>
              <w:t>Покупная тепловая энергия</w:t>
            </w:r>
          </w:p>
        </w:tc>
        <w:tc>
          <w:tcPr>
            <w:tcW w:w="719" w:type="pct"/>
            <w:tcBorders>
              <w:top w:val="nil"/>
              <w:left w:val="nil"/>
              <w:bottom w:val="single" w:sz="4" w:space="0" w:color="auto"/>
              <w:right w:val="single" w:sz="4" w:space="0" w:color="auto"/>
            </w:tcBorders>
            <w:noWrap/>
            <w:vAlign w:val="center"/>
            <w:hideMark/>
          </w:tcPr>
          <w:p w14:paraId="16D8FA9A"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1D12AABB" w14:textId="1FA0FC56" w:rsidR="00235D95" w:rsidRDefault="00235D95">
            <w:pPr>
              <w:pStyle w:val="afffc"/>
            </w:pPr>
            <w:r>
              <w:t>0</w:t>
            </w:r>
          </w:p>
        </w:tc>
        <w:tc>
          <w:tcPr>
            <w:tcW w:w="787" w:type="pct"/>
            <w:tcBorders>
              <w:top w:val="nil"/>
              <w:left w:val="nil"/>
              <w:bottom w:val="single" w:sz="4" w:space="0" w:color="auto"/>
              <w:right w:val="single" w:sz="4" w:space="0" w:color="auto"/>
            </w:tcBorders>
            <w:noWrap/>
            <w:vAlign w:val="center"/>
            <w:hideMark/>
          </w:tcPr>
          <w:p w14:paraId="702C9808"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79D14B69"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6D46F98C" w14:textId="77777777" w:rsidR="00235D95" w:rsidRDefault="00235D95">
            <w:pPr>
              <w:pStyle w:val="afffc"/>
            </w:pPr>
            <w:r>
              <w:t>-</w:t>
            </w:r>
          </w:p>
        </w:tc>
      </w:tr>
      <w:tr w:rsidR="00D17D73" w14:paraId="3F638011" w14:textId="77777777" w:rsidTr="00D17D73">
        <w:trPr>
          <w:trHeight w:val="90"/>
        </w:trPr>
        <w:tc>
          <w:tcPr>
            <w:tcW w:w="1925" w:type="pct"/>
            <w:tcBorders>
              <w:top w:val="nil"/>
              <w:left w:val="single" w:sz="4" w:space="0" w:color="auto"/>
              <w:bottom w:val="single" w:sz="4" w:space="0" w:color="auto"/>
              <w:right w:val="single" w:sz="4" w:space="0" w:color="auto"/>
            </w:tcBorders>
            <w:vAlign w:val="center"/>
            <w:hideMark/>
          </w:tcPr>
          <w:p w14:paraId="77F08D52" w14:textId="77777777" w:rsidR="00235D95" w:rsidRDefault="00235D95">
            <w:pPr>
              <w:pStyle w:val="afffc"/>
            </w:pPr>
            <w:r>
              <w:t>Отпуск в сеть</w:t>
            </w:r>
          </w:p>
        </w:tc>
        <w:tc>
          <w:tcPr>
            <w:tcW w:w="719" w:type="pct"/>
            <w:tcBorders>
              <w:top w:val="nil"/>
              <w:left w:val="nil"/>
              <w:bottom w:val="single" w:sz="4" w:space="0" w:color="auto"/>
              <w:right w:val="single" w:sz="4" w:space="0" w:color="auto"/>
            </w:tcBorders>
            <w:noWrap/>
            <w:vAlign w:val="center"/>
            <w:hideMark/>
          </w:tcPr>
          <w:p w14:paraId="626A713B"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2886DABF" w14:textId="7DFD20FE" w:rsidR="00235D95" w:rsidRDefault="00235D95">
            <w:pPr>
              <w:pStyle w:val="afffc"/>
            </w:pPr>
            <w:r>
              <w:t>24,607</w:t>
            </w:r>
          </w:p>
        </w:tc>
        <w:tc>
          <w:tcPr>
            <w:tcW w:w="787" w:type="pct"/>
            <w:tcBorders>
              <w:top w:val="nil"/>
              <w:left w:val="nil"/>
              <w:bottom w:val="single" w:sz="4" w:space="0" w:color="auto"/>
              <w:right w:val="single" w:sz="4" w:space="0" w:color="auto"/>
            </w:tcBorders>
            <w:noWrap/>
            <w:vAlign w:val="center"/>
            <w:hideMark/>
          </w:tcPr>
          <w:p w14:paraId="5882A3F5"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26D8CE4A"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666EB004" w14:textId="77777777" w:rsidR="00235D95" w:rsidRDefault="00235D95">
            <w:pPr>
              <w:pStyle w:val="afffc"/>
            </w:pPr>
            <w:r>
              <w:t>-</w:t>
            </w:r>
          </w:p>
        </w:tc>
      </w:tr>
      <w:tr w:rsidR="00D17D73" w14:paraId="78BEDA07" w14:textId="77777777" w:rsidTr="00D17D73">
        <w:trPr>
          <w:trHeight w:val="122"/>
        </w:trPr>
        <w:tc>
          <w:tcPr>
            <w:tcW w:w="1925" w:type="pct"/>
            <w:tcBorders>
              <w:top w:val="nil"/>
              <w:left w:val="single" w:sz="4" w:space="0" w:color="auto"/>
              <w:bottom w:val="single" w:sz="4" w:space="0" w:color="auto"/>
              <w:right w:val="single" w:sz="4" w:space="0" w:color="auto"/>
            </w:tcBorders>
            <w:vAlign w:val="center"/>
            <w:hideMark/>
          </w:tcPr>
          <w:p w14:paraId="6734D441" w14:textId="77777777" w:rsidR="00235D95" w:rsidRDefault="00235D95">
            <w:pPr>
              <w:pStyle w:val="afffc"/>
            </w:pPr>
            <w:r>
              <w:t>Потери в сетях</w:t>
            </w:r>
          </w:p>
        </w:tc>
        <w:tc>
          <w:tcPr>
            <w:tcW w:w="719" w:type="pct"/>
            <w:tcBorders>
              <w:top w:val="nil"/>
              <w:left w:val="nil"/>
              <w:bottom w:val="single" w:sz="4" w:space="0" w:color="auto"/>
              <w:right w:val="single" w:sz="4" w:space="0" w:color="auto"/>
            </w:tcBorders>
            <w:noWrap/>
            <w:vAlign w:val="center"/>
            <w:hideMark/>
          </w:tcPr>
          <w:p w14:paraId="70BFB7C6"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05FA11EE" w14:textId="72E7A17D" w:rsidR="00235D95" w:rsidRDefault="00235D95">
            <w:pPr>
              <w:pStyle w:val="afffc"/>
            </w:pPr>
            <w:r>
              <w:t>2,637</w:t>
            </w:r>
          </w:p>
        </w:tc>
        <w:tc>
          <w:tcPr>
            <w:tcW w:w="787" w:type="pct"/>
            <w:tcBorders>
              <w:top w:val="nil"/>
              <w:left w:val="nil"/>
              <w:bottom w:val="single" w:sz="4" w:space="0" w:color="auto"/>
              <w:right w:val="single" w:sz="4" w:space="0" w:color="auto"/>
            </w:tcBorders>
            <w:noWrap/>
            <w:vAlign w:val="center"/>
            <w:hideMark/>
          </w:tcPr>
          <w:p w14:paraId="658E999F"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2AA85183"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164BE5E2" w14:textId="77777777" w:rsidR="00235D95" w:rsidRDefault="00235D95">
            <w:pPr>
              <w:pStyle w:val="afffc"/>
            </w:pPr>
            <w:r>
              <w:t>-</w:t>
            </w:r>
          </w:p>
        </w:tc>
      </w:tr>
      <w:tr w:rsidR="00D17D73" w14:paraId="2C327F63" w14:textId="77777777" w:rsidTr="00D17D73">
        <w:trPr>
          <w:trHeight w:val="169"/>
        </w:trPr>
        <w:tc>
          <w:tcPr>
            <w:tcW w:w="1925" w:type="pct"/>
            <w:tcBorders>
              <w:top w:val="nil"/>
              <w:left w:val="single" w:sz="4" w:space="0" w:color="auto"/>
              <w:bottom w:val="single" w:sz="4" w:space="0" w:color="auto"/>
              <w:right w:val="single" w:sz="4" w:space="0" w:color="auto"/>
            </w:tcBorders>
            <w:vAlign w:val="center"/>
            <w:hideMark/>
          </w:tcPr>
          <w:p w14:paraId="4CBF30F5" w14:textId="77777777" w:rsidR="00235D95" w:rsidRDefault="00235D95">
            <w:pPr>
              <w:pStyle w:val="afffc"/>
            </w:pPr>
            <w:r>
              <w:t>то же в процентах</w:t>
            </w:r>
          </w:p>
        </w:tc>
        <w:tc>
          <w:tcPr>
            <w:tcW w:w="719" w:type="pct"/>
            <w:tcBorders>
              <w:top w:val="nil"/>
              <w:left w:val="nil"/>
              <w:bottom w:val="single" w:sz="4" w:space="0" w:color="auto"/>
              <w:right w:val="single" w:sz="4" w:space="0" w:color="auto"/>
            </w:tcBorders>
            <w:noWrap/>
            <w:vAlign w:val="center"/>
            <w:hideMark/>
          </w:tcPr>
          <w:p w14:paraId="5DC60EEE"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123797D5" w14:textId="3B2B23EF" w:rsidR="00235D95" w:rsidRDefault="00235D95">
            <w:pPr>
              <w:pStyle w:val="afffc"/>
            </w:pPr>
            <w:r>
              <w:t>10,72</w:t>
            </w:r>
          </w:p>
        </w:tc>
        <w:tc>
          <w:tcPr>
            <w:tcW w:w="787" w:type="pct"/>
            <w:tcBorders>
              <w:top w:val="nil"/>
              <w:left w:val="nil"/>
              <w:bottom w:val="single" w:sz="4" w:space="0" w:color="auto"/>
              <w:right w:val="single" w:sz="4" w:space="0" w:color="auto"/>
            </w:tcBorders>
            <w:noWrap/>
            <w:vAlign w:val="center"/>
            <w:hideMark/>
          </w:tcPr>
          <w:p w14:paraId="79C871E9" w14:textId="77777777" w:rsidR="00235D95" w:rsidRDefault="00235D95">
            <w:pPr>
              <w:pStyle w:val="afffc"/>
            </w:pPr>
            <w:r>
              <w:t>5-16,75</w:t>
            </w:r>
          </w:p>
        </w:tc>
        <w:tc>
          <w:tcPr>
            <w:tcW w:w="405" w:type="pct"/>
            <w:tcBorders>
              <w:top w:val="nil"/>
              <w:left w:val="nil"/>
              <w:bottom w:val="single" w:sz="4" w:space="0" w:color="auto"/>
              <w:right w:val="single" w:sz="4" w:space="0" w:color="auto"/>
            </w:tcBorders>
            <w:noWrap/>
            <w:vAlign w:val="center"/>
          </w:tcPr>
          <w:p w14:paraId="19C6E5F1" w14:textId="1CED9CA1" w:rsidR="00235D95" w:rsidRDefault="00D17D73">
            <w:pPr>
              <w:pStyle w:val="afffc"/>
            </w:pPr>
            <w:r>
              <w:t>5,72</w:t>
            </w:r>
          </w:p>
        </w:tc>
        <w:tc>
          <w:tcPr>
            <w:tcW w:w="485" w:type="pct"/>
            <w:tcBorders>
              <w:top w:val="nil"/>
              <w:left w:val="nil"/>
              <w:bottom w:val="single" w:sz="4" w:space="0" w:color="auto"/>
              <w:right w:val="single" w:sz="4" w:space="0" w:color="auto"/>
            </w:tcBorders>
            <w:noWrap/>
            <w:vAlign w:val="center"/>
          </w:tcPr>
          <w:p w14:paraId="7E701069" w14:textId="629E86B5" w:rsidR="00235D95" w:rsidRDefault="00D17D73">
            <w:pPr>
              <w:pStyle w:val="afffc"/>
            </w:pPr>
            <w:r>
              <w:t>214,33</w:t>
            </w:r>
          </w:p>
        </w:tc>
      </w:tr>
      <w:tr w:rsidR="00D17D73" w14:paraId="3D76CC52" w14:textId="77777777" w:rsidTr="00D17D73">
        <w:trPr>
          <w:trHeight w:val="72"/>
        </w:trPr>
        <w:tc>
          <w:tcPr>
            <w:tcW w:w="1925" w:type="pct"/>
            <w:tcBorders>
              <w:top w:val="nil"/>
              <w:left w:val="single" w:sz="4" w:space="0" w:color="auto"/>
              <w:bottom w:val="single" w:sz="4" w:space="0" w:color="auto"/>
              <w:right w:val="single" w:sz="4" w:space="0" w:color="auto"/>
            </w:tcBorders>
            <w:vAlign w:val="center"/>
            <w:hideMark/>
          </w:tcPr>
          <w:p w14:paraId="284DBA87" w14:textId="77777777" w:rsidR="00235D95" w:rsidRDefault="00235D95">
            <w:pPr>
              <w:pStyle w:val="afffc"/>
            </w:pPr>
            <w:r>
              <w:t>Полезный отпуск всего:</w:t>
            </w:r>
          </w:p>
        </w:tc>
        <w:tc>
          <w:tcPr>
            <w:tcW w:w="719" w:type="pct"/>
            <w:tcBorders>
              <w:top w:val="nil"/>
              <w:left w:val="nil"/>
              <w:bottom w:val="single" w:sz="4" w:space="0" w:color="auto"/>
              <w:right w:val="single" w:sz="4" w:space="0" w:color="auto"/>
            </w:tcBorders>
            <w:noWrap/>
            <w:vAlign w:val="center"/>
            <w:hideMark/>
          </w:tcPr>
          <w:p w14:paraId="48F9A469"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2C25220B" w14:textId="010E547B" w:rsidR="00235D95" w:rsidRDefault="00235D95">
            <w:pPr>
              <w:pStyle w:val="afffc"/>
            </w:pPr>
            <w:r>
              <w:t>21,97</w:t>
            </w:r>
          </w:p>
        </w:tc>
        <w:tc>
          <w:tcPr>
            <w:tcW w:w="787" w:type="pct"/>
            <w:tcBorders>
              <w:top w:val="nil"/>
              <w:left w:val="nil"/>
              <w:bottom w:val="single" w:sz="4" w:space="0" w:color="auto"/>
              <w:right w:val="single" w:sz="4" w:space="0" w:color="auto"/>
            </w:tcBorders>
            <w:noWrap/>
            <w:vAlign w:val="center"/>
            <w:hideMark/>
          </w:tcPr>
          <w:p w14:paraId="2797C7EE"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04DDB754"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48CEB807" w14:textId="77777777" w:rsidR="00235D95" w:rsidRDefault="00235D95">
            <w:pPr>
              <w:pStyle w:val="afffc"/>
            </w:pPr>
            <w:r>
              <w:t>-</w:t>
            </w:r>
          </w:p>
        </w:tc>
      </w:tr>
      <w:tr w:rsidR="00D17D73" w14:paraId="75D1AD24" w14:textId="77777777" w:rsidTr="00D17D73">
        <w:trPr>
          <w:trHeight w:val="119"/>
        </w:trPr>
        <w:tc>
          <w:tcPr>
            <w:tcW w:w="1925" w:type="pct"/>
            <w:tcBorders>
              <w:top w:val="nil"/>
              <w:left w:val="single" w:sz="4" w:space="0" w:color="auto"/>
              <w:bottom w:val="single" w:sz="4" w:space="0" w:color="auto"/>
              <w:right w:val="single" w:sz="4" w:space="0" w:color="auto"/>
            </w:tcBorders>
            <w:vAlign w:val="center"/>
            <w:hideMark/>
          </w:tcPr>
          <w:p w14:paraId="11892F39" w14:textId="77777777" w:rsidR="00235D95" w:rsidRDefault="00235D95">
            <w:pPr>
              <w:pStyle w:val="afffc"/>
            </w:pPr>
            <w:r>
              <w:t>бюджетные потребители</w:t>
            </w:r>
          </w:p>
        </w:tc>
        <w:tc>
          <w:tcPr>
            <w:tcW w:w="719" w:type="pct"/>
            <w:tcBorders>
              <w:top w:val="nil"/>
              <w:left w:val="nil"/>
              <w:bottom w:val="single" w:sz="4" w:space="0" w:color="auto"/>
              <w:right w:val="single" w:sz="4" w:space="0" w:color="auto"/>
            </w:tcBorders>
            <w:noWrap/>
            <w:vAlign w:val="center"/>
            <w:hideMark/>
          </w:tcPr>
          <w:p w14:paraId="56E5517B"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3673C93B" w14:textId="1DCB9F32" w:rsidR="00235D95" w:rsidRDefault="00235D95">
            <w:pPr>
              <w:pStyle w:val="afffc"/>
            </w:pPr>
            <w:r>
              <w:t>8,3</w:t>
            </w:r>
          </w:p>
        </w:tc>
        <w:tc>
          <w:tcPr>
            <w:tcW w:w="787" w:type="pct"/>
            <w:tcBorders>
              <w:top w:val="nil"/>
              <w:left w:val="nil"/>
              <w:bottom w:val="single" w:sz="4" w:space="0" w:color="auto"/>
              <w:right w:val="single" w:sz="4" w:space="0" w:color="auto"/>
            </w:tcBorders>
            <w:noWrap/>
            <w:vAlign w:val="center"/>
            <w:hideMark/>
          </w:tcPr>
          <w:p w14:paraId="12FBA558"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5B02CA54"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1518DC8C" w14:textId="77777777" w:rsidR="00235D95" w:rsidRDefault="00235D95">
            <w:pPr>
              <w:pStyle w:val="afffc"/>
            </w:pPr>
            <w:r>
              <w:t>-</w:t>
            </w:r>
          </w:p>
        </w:tc>
      </w:tr>
      <w:tr w:rsidR="00D17D73" w14:paraId="04872F12" w14:textId="77777777" w:rsidTr="00D17D73">
        <w:trPr>
          <w:trHeight w:val="164"/>
        </w:trPr>
        <w:tc>
          <w:tcPr>
            <w:tcW w:w="1925" w:type="pct"/>
            <w:tcBorders>
              <w:top w:val="nil"/>
              <w:left w:val="single" w:sz="4" w:space="0" w:color="auto"/>
              <w:bottom w:val="single" w:sz="4" w:space="0" w:color="auto"/>
              <w:right w:val="single" w:sz="4" w:space="0" w:color="auto"/>
            </w:tcBorders>
            <w:vAlign w:val="center"/>
            <w:hideMark/>
          </w:tcPr>
          <w:p w14:paraId="07EC2675" w14:textId="77777777" w:rsidR="00235D95" w:rsidRDefault="00235D95">
            <w:pPr>
              <w:pStyle w:val="afffc"/>
            </w:pPr>
            <w:r>
              <w:t>иные потребители</w:t>
            </w:r>
          </w:p>
        </w:tc>
        <w:tc>
          <w:tcPr>
            <w:tcW w:w="719" w:type="pct"/>
            <w:tcBorders>
              <w:top w:val="nil"/>
              <w:left w:val="nil"/>
              <w:bottom w:val="single" w:sz="4" w:space="0" w:color="auto"/>
              <w:right w:val="single" w:sz="4" w:space="0" w:color="auto"/>
            </w:tcBorders>
            <w:noWrap/>
            <w:vAlign w:val="center"/>
            <w:hideMark/>
          </w:tcPr>
          <w:p w14:paraId="098C0B08"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5C8FF20B" w14:textId="27A6F099" w:rsidR="00235D95" w:rsidRDefault="00235D95">
            <w:pPr>
              <w:pStyle w:val="afffc"/>
            </w:pPr>
            <w:r>
              <w:t>13,671</w:t>
            </w:r>
          </w:p>
        </w:tc>
        <w:tc>
          <w:tcPr>
            <w:tcW w:w="787" w:type="pct"/>
            <w:tcBorders>
              <w:top w:val="nil"/>
              <w:left w:val="nil"/>
              <w:bottom w:val="single" w:sz="4" w:space="0" w:color="auto"/>
              <w:right w:val="single" w:sz="4" w:space="0" w:color="auto"/>
            </w:tcBorders>
            <w:noWrap/>
            <w:vAlign w:val="center"/>
            <w:hideMark/>
          </w:tcPr>
          <w:p w14:paraId="19457C6C"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19C2E858"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655838C8" w14:textId="77777777" w:rsidR="00235D95" w:rsidRDefault="00235D95">
            <w:pPr>
              <w:pStyle w:val="afffc"/>
            </w:pPr>
            <w:r>
              <w:t>-</w:t>
            </w:r>
          </w:p>
        </w:tc>
      </w:tr>
      <w:tr w:rsidR="00D17D73" w14:paraId="68600F22" w14:textId="77777777" w:rsidTr="00D17D73">
        <w:trPr>
          <w:trHeight w:val="68"/>
        </w:trPr>
        <w:tc>
          <w:tcPr>
            <w:tcW w:w="1925" w:type="pct"/>
            <w:tcBorders>
              <w:top w:val="nil"/>
              <w:left w:val="single" w:sz="4" w:space="0" w:color="auto"/>
              <w:bottom w:val="single" w:sz="4" w:space="0" w:color="auto"/>
              <w:right w:val="single" w:sz="4" w:space="0" w:color="auto"/>
            </w:tcBorders>
            <w:vAlign w:val="center"/>
            <w:hideMark/>
          </w:tcPr>
          <w:p w14:paraId="512573EB" w14:textId="77777777" w:rsidR="00235D95" w:rsidRDefault="00235D95">
            <w:pPr>
              <w:pStyle w:val="afffc"/>
            </w:pPr>
            <w:r>
              <w:t>в т.ч. население</w:t>
            </w:r>
          </w:p>
        </w:tc>
        <w:tc>
          <w:tcPr>
            <w:tcW w:w="719" w:type="pct"/>
            <w:tcBorders>
              <w:top w:val="nil"/>
              <w:left w:val="nil"/>
              <w:bottom w:val="single" w:sz="4" w:space="0" w:color="auto"/>
              <w:right w:val="single" w:sz="4" w:space="0" w:color="auto"/>
            </w:tcBorders>
            <w:noWrap/>
            <w:vAlign w:val="center"/>
            <w:hideMark/>
          </w:tcPr>
          <w:p w14:paraId="24DCE8EC"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49E06473" w14:textId="4A68DBBC" w:rsidR="00235D95" w:rsidRDefault="00235D95">
            <w:pPr>
              <w:pStyle w:val="afffc"/>
            </w:pPr>
            <w:r>
              <w:t>11,7</w:t>
            </w:r>
          </w:p>
        </w:tc>
        <w:tc>
          <w:tcPr>
            <w:tcW w:w="787" w:type="pct"/>
            <w:tcBorders>
              <w:top w:val="nil"/>
              <w:left w:val="nil"/>
              <w:bottom w:val="single" w:sz="4" w:space="0" w:color="auto"/>
              <w:right w:val="single" w:sz="4" w:space="0" w:color="auto"/>
            </w:tcBorders>
            <w:noWrap/>
            <w:vAlign w:val="center"/>
            <w:hideMark/>
          </w:tcPr>
          <w:p w14:paraId="407A6AE4"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336381DF"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0B7A2813" w14:textId="77777777" w:rsidR="00235D95" w:rsidRDefault="00235D95">
            <w:pPr>
              <w:pStyle w:val="afffc"/>
            </w:pPr>
            <w:r>
              <w:t>-</w:t>
            </w:r>
          </w:p>
        </w:tc>
      </w:tr>
      <w:tr w:rsidR="00D17D73" w14:paraId="43527FBF" w14:textId="77777777" w:rsidTr="00D17D73">
        <w:trPr>
          <w:trHeight w:val="101"/>
        </w:trPr>
        <w:tc>
          <w:tcPr>
            <w:tcW w:w="1925" w:type="pct"/>
            <w:tcBorders>
              <w:top w:val="nil"/>
              <w:left w:val="single" w:sz="4" w:space="0" w:color="auto"/>
              <w:bottom w:val="single" w:sz="4" w:space="0" w:color="auto"/>
              <w:right w:val="single" w:sz="4" w:space="0" w:color="auto"/>
            </w:tcBorders>
            <w:vAlign w:val="center"/>
            <w:hideMark/>
          </w:tcPr>
          <w:p w14:paraId="483167F6" w14:textId="77777777" w:rsidR="00235D95" w:rsidRDefault="00235D95">
            <w:pPr>
              <w:pStyle w:val="afffc"/>
            </w:pPr>
            <w:r>
              <w:t>собственное потребление</w:t>
            </w:r>
          </w:p>
        </w:tc>
        <w:tc>
          <w:tcPr>
            <w:tcW w:w="719" w:type="pct"/>
            <w:tcBorders>
              <w:top w:val="nil"/>
              <w:left w:val="nil"/>
              <w:bottom w:val="single" w:sz="4" w:space="0" w:color="auto"/>
              <w:right w:val="single" w:sz="4" w:space="0" w:color="auto"/>
            </w:tcBorders>
            <w:noWrap/>
            <w:vAlign w:val="center"/>
            <w:hideMark/>
          </w:tcPr>
          <w:p w14:paraId="2A6E35B0"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610E7B4D" w14:textId="33C29BB1" w:rsidR="00235D95" w:rsidRDefault="00235D95">
            <w:pPr>
              <w:pStyle w:val="afffc"/>
            </w:pPr>
            <w:r>
              <w:t>1,23</w:t>
            </w:r>
          </w:p>
        </w:tc>
        <w:tc>
          <w:tcPr>
            <w:tcW w:w="787" w:type="pct"/>
            <w:tcBorders>
              <w:top w:val="nil"/>
              <w:left w:val="nil"/>
              <w:bottom w:val="single" w:sz="4" w:space="0" w:color="auto"/>
              <w:right w:val="single" w:sz="4" w:space="0" w:color="auto"/>
            </w:tcBorders>
            <w:noWrap/>
            <w:vAlign w:val="center"/>
            <w:hideMark/>
          </w:tcPr>
          <w:p w14:paraId="039D1510"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3C3DC35B"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287C4AE8" w14:textId="77777777" w:rsidR="00235D95" w:rsidRDefault="00235D95">
            <w:pPr>
              <w:pStyle w:val="afffc"/>
            </w:pPr>
            <w:r>
              <w:t>-</w:t>
            </w:r>
          </w:p>
        </w:tc>
      </w:tr>
      <w:tr w:rsidR="00D17D73" w14:paraId="646FE055" w14:textId="77777777" w:rsidTr="00D17D73">
        <w:trPr>
          <w:trHeight w:val="146"/>
        </w:trPr>
        <w:tc>
          <w:tcPr>
            <w:tcW w:w="1925" w:type="pct"/>
            <w:tcBorders>
              <w:top w:val="nil"/>
              <w:left w:val="single" w:sz="4" w:space="0" w:color="auto"/>
              <w:bottom w:val="single" w:sz="4" w:space="0" w:color="auto"/>
              <w:right w:val="single" w:sz="4" w:space="0" w:color="auto"/>
            </w:tcBorders>
            <w:noWrap/>
            <w:vAlign w:val="center"/>
            <w:hideMark/>
          </w:tcPr>
          <w:p w14:paraId="4EFB9794" w14:textId="77777777" w:rsidR="00235D95" w:rsidRDefault="00235D95">
            <w:pPr>
              <w:pStyle w:val="afffc"/>
            </w:pPr>
            <w:r>
              <w:t>прочие потребители</w:t>
            </w:r>
          </w:p>
        </w:tc>
        <w:tc>
          <w:tcPr>
            <w:tcW w:w="719" w:type="pct"/>
            <w:tcBorders>
              <w:top w:val="nil"/>
              <w:left w:val="nil"/>
              <w:bottom w:val="single" w:sz="4" w:space="0" w:color="auto"/>
              <w:right w:val="single" w:sz="4" w:space="0" w:color="auto"/>
            </w:tcBorders>
            <w:noWrap/>
            <w:vAlign w:val="center"/>
            <w:hideMark/>
          </w:tcPr>
          <w:p w14:paraId="24F2F6C3" w14:textId="77777777" w:rsidR="00235D95" w:rsidRDefault="00235D95">
            <w:pPr>
              <w:pStyle w:val="afffc"/>
            </w:pPr>
            <w:r>
              <w:t>тыс. Гкал</w:t>
            </w:r>
          </w:p>
        </w:tc>
        <w:tc>
          <w:tcPr>
            <w:tcW w:w="679" w:type="pct"/>
            <w:tcBorders>
              <w:top w:val="nil"/>
              <w:left w:val="nil"/>
              <w:bottom w:val="single" w:sz="4" w:space="0" w:color="auto"/>
              <w:right w:val="single" w:sz="4" w:space="0" w:color="auto"/>
            </w:tcBorders>
            <w:noWrap/>
            <w:vAlign w:val="center"/>
          </w:tcPr>
          <w:p w14:paraId="17F16332" w14:textId="4BDBB61C" w:rsidR="00235D95" w:rsidRDefault="00235D95">
            <w:pPr>
              <w:pStyle w:val="afffc"/>
            </w:pPr>
            <w:r>
              <w:t>0,741</w:t>
            </w:r>
          </w:p>
        </w:tc>
        <w:tc>
          <w:tcPr>
            <w:tcW w:w="787" w:type="pct"/>
            <w:tcBorders>
              <w:top w:val="nil"/>
              <w:left w:val="nil"/>
              <w:bottom w:val="single" w:sz="4" w:space="0" w:color="auto"/>
              <w:right w:val="single" w:sz="4" w:space="0" w:color="auto"/>
            </w:tcBorders>
            <w:noWrap/>
            <w:vAlign w:val="center"/>
            <w:hideMark/>
          </w:tcPr>
          <w:p w14:paraId="22772C2A" w14:textId="77777777" w:rsidR="00235D95" w:rsidRDefault="00235D95">
            <w:pPr>
              <w:pStyle w:val="afffc"/>
            </w:pPr>
            <w:r>
              <w:t>-</w:t>
            </w:r>
          </w:p>
        </w:tc>
        <w:tc>
          <w:tcPr>
            <w:tcW w:w="405" w:type="pct"/>
            <w:tcBorders>
              <w:top w:val="nil"/>
              <w:left w:val="nil"/>
              <w:bottom w:val="single" w:sz="4" w:space="0" w:color="auto"/>
              <w:right w:val="single" w:sz="4" w:space="0" w:color="auto"/>
            </w:tcBorders>
            <w:noWrap/>
            <w:vAlign w:val="center"/>
            <w:hideMark/>
          </w:tcPr>
          <w:p w14:paraId="50E6072C" w14:textId="77777777" w:rsidR="00235D95" w:rsidRDefault="00235D95">
            <w:pPr>
              <w:pStyle w:val="afffc"/>
            </w:pPr>
            <w:r>
              <w:t>-</w:t>
            </w:r>
          </w:p>
        </w:tc>
        <w:tc>
          <w:tcPr>
            <w:tcW w:w="485" w:type="pct"/>
            <w:tcBorders>
              <w:top w:val="nil"/>
              <w:left w:val="nil"/>
              <w:bottom w:val="single" w:sz="4" w:space="0" w:color="auto"/>
              <w:right w:val="single" w:sz="4" w:space="0" w:color="auto"/>
            </w:tcBorders>
            <w:noWrap/>
            <w:vAlign w:val="center"/>
            <w:hideMark/>
          </w:tcPr>
          <w:p w14:paraId="23ADFA81" w14:textId="77777777" w:rsidR="00235D95" w:rsidRDefault="00235D95">
            <w:pPr>
              <w:pStyle w:val="afffc"/>
            </w:pPr>
            <w:r>
              <w:t>-</w:t>
            </w:r>
          </w:p>
        </w:tc>
      </w:tr>
    </w:tbl>
    <w:p w14:paraId="5702AB7E" w14:textId="39CBD85E" w:rsidR="00D17D73" w:rsidRDefault="00235D95" w:rsidP="00D17D73">
      <w:pPr>
        <w:pStyle w:val="S"/>
        <w:jc w:val="right"/>
      </w:pPr>
      <w:r w:rsidRPr="00235D95">
        <w:tab/>
      </w:r>
      <w:r w:rsidR="00D17D73">
        <w:t>Таблица 1.</w:t>
      </w:r>
      <w:r w:rsidR="00667752">
        <w:t>30</w:t>
      </w:r>
    </w:p>
    <w:p w14:paraId="1C79F0A5" w14:textId="17F34E3C" w:rsidR="00D17D73" w:rsidRDefault="00D17D73" w:rsidP="00D17D73">
      <w:pPr>
        <w:pStyle w:val="S"/>
        <w:jc w:val="center"/>
        <w:rPr>
          <w:u w:val="single"/>
        </w:rPr>
      </w:pPr>
      <w:r w:rsidRPr="00235D95">
        <w:rPr>
          <w:u w:val="single"/>
        </w:rPr>
        <w:t>Структура полезного отпуска тепловой энергии Саранпаульского МУП «ЖКХ» (</w:t>
      </w:r>
      <w:r>
        <w:rPr>
          <w:u w:val="single"/>
        </w:rPr>
        <w:t>п</w:t>
      </w:r>
      <w:r w:rsidRPr="00235D95">
        <w:rPr>
          <w:u w:val="single"/>
        </w:rPr>
        <w:t>.</w:t>
      </w:r>
      <w:r>
        <w:rPr>
          <w:u w:val="single"/>
        </w:rPr>
        <w:t>Сосьва</w:t>
      </w:r>
      <w:r w:rsidRPr="00235D95">
        <w:rPr>
          <w:u w:val="single"/>
        </w:rPr>
        <w:t>)</w:t>
      </w:r>
    </w:p>
    <w:tbl>
      <w:tblPr>
        <w:tblW w:w="5091" w:type="pct"/>
        <w:tblLayout w:type="fixed"/>
        <w:tblLook w:val="04A0" w:firstRow="1" w:lastRow="0" w:firstColumn="1" w:lastColumn="0" w:noHBand="0" w:noVBand="1"/>
      </w:tblPr>
      <w:tblGrid>
        <w:gridCol w:w="3792"/>
        <w:gridCol w:w="1419"/>
        <w:gridCol w:w="1338"/>
        <w:gridCol w:w="1551"/>
        <w:gridCol w:w="977"/>
        <w:gridCol w:w="955"/>
      </w:tblGrid>
      <w:tr w:rsidR="00D17D73" w14:paraId="5B4E52A3" w14:textId="77777777" w:rsidTr="00D17D73">
        <w:trPr>
          <w:trHeight w:val="324"/>
        </w:trPr>
        <w:tc>
          <w:tcPr>
            <w:tcW w:w="1890" w:type="pct"/>
            <w:vMerge w:val="restart"/>
            <w:tcBorders>
              <w:top w:val="single" w:sz="4" w:space="0" w:color="auto"/>
              <w:left w:val="single" w:sz="4" w:space="0" w:color="auto"/>
              <w:bottom w:val="single" w:sz="4" w:space="0" w:color="000000"/>
              <w:right w:val="single" w:sz="4" w:space="0" w:color="auto"/>
            </w:tcBorders>
            <w:noWrap/>
            <w:vAlign w:val="center"/>
            <w:hideMark/>
          </w:tcPr>
          <w:p w14:paraId="0D11A4B0" w14:textId="77777777" w:rsidR="00D17D73" w:rsidRDefault="00D17D73" w:rsidP="00D17D73">
            <w:pPr>
              <w:pStyle w:val="afffc"/>
              <w:rPr>
                <w:b/>
              </w:rPr>
            </w:pPr>
            <w:r>
              <w:rPr>
                <w:b/>
              </w:rPr>
              <w:t>Наименование показателя</w:t>
            </w:r>
          </w:p>
        </w:tc>
        <w:tc>
          <w:tcPr>
            <w:tcW w:w="707" w:type="pct"/>
            <w:vMerge w:val="restart"/>
            <w:tcBorders>
              <w:top w:val="single" w:sz="4" w:space="0" w:color="auto"/>
              <w:left w:val="single" w:sz="4" w:space="0" w:color="auto"/>
              <w:bottom w:val="single" w:sz="4" w:space="0" w:color="000000"/>
              <w:right w:val="single" w:sz="4" w:space="0" w:color="auto"/>
            </w:tcBorders>
            <w:noWrap/>
            <w:vAlign w:val="center"/>
            <w:hideMark/>
          </w:tcPr>
          <w:p w14:paraId="78E7B6FF" w14:textId="77777777" w:rsidR="00D17D73" w:rsidRDefault="00D17D73" w:rsidP="00D17D73">
            <w:pPr>
              <w:pStyle w:val="afffc"/>
              <w:rPr>
                <w:b/>
              </w:rPr>
            </w:pPr>
            <w:r>
              <w:rPr>
                <w:b/>
              </w:rPr>
              <w:t>Ед. измерения</w:t>
            </w:r>
          </w:p>
        </w:tc>
        <w:tc>
          <w:tcPr>
            <w:tcW w:w="667" w:type="pct"/>
            <w:tcBorders>
              <w:top w:val="single" w:sz="4" w:space="0" w:color="auto"/>
              <w:left w:val="nil"/>
              <w:bottom w:val="single" w:sz="4" w:space="0" w:color="auto"/>
              <w:right w:val="single" w:sz="4" w:space="0" w:color="000000"/>
            </w:tcBorders>
            <w:noWrap/>
            <w:vAlign w:val="center"/>
            <w:hideMark/>
          </w:tcPr>
          <w:p w14:paraId="6C644447" w14:textId="77777777" w:rsidR="00D17D73" w:rsidRDefault="00D17D73" w:rsidP="00D17D73">
            <w:pPr>
              <w:pStyle w:val="afffc"/>
              <w:rPr>
                <w:b/>
              </w:rPr>
            </w:pPr>
            <w:r>
              <w:rPr>
                <w:b/>
              </w:rPr>
              <w:t>Значение показател</w:t>
            </w:r>
            <w:r>
              <w:rPr>
                <w:b/>
              </w:rPr>
              <w:lastRenderedPageBreak/>
              <w:t>я по годам</w:t>
            </w:r>
          </w:p>
        </w:tc>
        <w:tc>
          <w:tcPr>
            <w:tcW w:w="773" w:type="pct"/>
            <w:vMerge w:val="restart"/>
            <w:tcBorders>
              <w:top w:val="single" w:sz="4" w:space="0" w:color="auto"/>
              <w:left w:val="single" w:sz="4" w:space="0" w:color="auto"/>
              <w:bottom w:val="single" w:sz="4" w:space="0" w:color="000000"/>
              <w:right w:val="single" w:sz="4" w:space="0" w:color="auto"/>
            </w:tcBorders>
            <w:vAlign w:val="center"/>
            <w:hideMark/>
          </w:tcPr>
          <w:p w14:paraId="5D9C4A82" w14:textId="77777777" w:rsidR="00D17D73" w:rsidRDefault="00D17D73" w:rsidP="00D17D73">
            <w:pPr>
              <w:pStyle w:val="afffc"/>
              <w:rPr>
                <w:b/>
              </w:rPr>
            </w:pPr>
            <w:r>
              <w:rPr>
                <w:b/>
              </w:rPr>
              <w:lastRenderedPageBreak/>
              <w:t xml:space="preserve">Рекомендуемые </w:t>
            </w:r>
            <w:r>
              <w:rPr>
                <w:b/>
              </w:rPr>
              <w:lastRenderedPageBreak/>
              <w:t>значения нормативов индикаторов по ХМАО-Югре на 2013 год</w:t>
            </w:r>
          </w:p>
        </w:tc>
        <w:tc>
          <w:tcPr>
            <w:tcW w:w="963" w:type="pct"/>
            <w:gridSpan w:val="2"/>
            <w:vMerge w:val="restart"/>
            <w:tcBorders>
              <w:top w:val="single" w:sz="4" w:space="0" w:color="auto"/>
              <w:left w:val="single" w:sz="4" w:space="0" w:color="auto"/>
              <w:bottom w:val="single" w:sz="4" w:space="0" w:color="000000"/>
              <w:right w:val="single" w:sz="4" w:space="0" w:color="auto"/>
            </w:tcBorders>
            <w:vAlign w:val="center"/>
            <w:hideMark/>
          </w:tcPr>
          <w:p w14:paraId="4FE33AA9" w14:textId="77777777" w:rsidR="00D17D73" w:rsidRDefault="00D17D73" w:rsidP="00D17D73">
            <w:pPr>
              <w:pStyle w:val="afffc"/>
              <w:rPr>
                <w:b/>
              </w:rPr>
            </w:pPr>
            <w:r>
              <w:rPr>
                <w:b/>
              </w:rPr>
              <w:lastRenderedPageBreak/>
              <w:t xml:space="preserve">Отклонение тарифа 2013 </w:t>
            </w:r>
            <w:r>
              <w:rPr>
                <w:b/>
              </w:rPr>
              <w:lastRenderedPageBreak/>
              <w:t>года от рекомендуемых значений нормативов индикаторов по ХМАО-Югре на 2013 год*</w:t>
            </w:r>
          </w:p>
        </w:tc>
      </w:tr>
      <w:tr w:rsidR="00D17D73" w14:paraId="5A025D1C" w14:textId="77777777" w:rsidTr="00D17D73">
        <w:trPr>
          <w:trHeight w:val="504"/>
        </w:trPr>
        <w:tc>
          <w:tcPr>
            <w:tcW w:w="1890" w:type="pct"/>
            <w:vMerge/>
            <w:tcBorders>
              <w:top w:val="single" w:sz="4" w:space="0" w:color="auto"/>
              <w:left w:val="single" w:sz="4" w:space="0" w:color="auto"/>
              <w:bottom w:val="single" w:sz="4" w:space="0" w:color="000000"/>
              <w:right w:val="single" w:sz="4" w:space="0" w:color="auto"/>
            </w:tcBorders>
            <w:vAlign w:val="center"/>
            <w:hideMark/>
          </w:tcPr>
          <w:p w14:paraId="66C530F9" w14:textId="77777777" w:rsidR="00D17D73" w:rsidRDefault="00D17D73" w:rsidP="00D17D73">
            <w:pPr>
              <w:spacing w:after="0" w:line="240" w:lineRule="auto"/>
              <w:ind w:firstLine="0"/>
              <w:jc w:val="left"/>
              <w:rPr>
                <w:b/>
                <w:sz w:val="20"/>
              </w:rPr>
            </w:pPr>
          </w:p>
        </w:tc>
        <w:tc>
          <w:tcPr>
            <w:tcW w:w="707" w:type="pct"/>
            <w:vMerge/>
            <w:tcBorders>
              <w:top w:val="single" w:sz="4" w:space="0" w:color="auto"/>
              <w:left w:val="single" w:sz="4" w:space="0" w:color="auto"/>
              <w:bottom w:val="single" w:sz="4" w:space="0" w:color="000000"/>
              <w:right w:val="single" w:sz="4" w:space="0" w:color="auto"/>
            </w:tcBorders>
            <w:vAlign w:val="center"/>
            <w:hideMark/>
          </w:tcPr>
          <w:p w14:paraId="35F4A0AA" w14:textId="77777777" w:rsidR="00D17D73" w:rsidRDefault="00D17D73" w:rsidP="00D17D73">
            <w:pPr>
              <w:spacing w:after="0" w:line="240" w:lineRule="auto"/>
              <w:ind w:firstLine="0"/>
              <w:jc w:val="left"/>
              <w:rPr>
                <w:b/>
                <w:sz w:val="20"/>
              </w:rPr>
            </w:pPr>
          </w:p>
        </w:tc>
        <w:tc>
          <w:tcPr>
            <w:tcW w:w="667" w:type="pct"/>
            <w:vMerge w:val="restart"/>
            <w:tcBorders>
              <w:top w:val="nil"/>
              <w:left w:val="single" w:sz="4" w:space="0" w:color="auto"/>
              <w:bottom w:val="single" w:sz="4" w:space="0" w:color="000000"/>
              <w:right w:val="single" w:sz="4" w:space="0" w:color="auto"/>
            </w:tcBorders>
            <w:vAlign w:val="center"/>
            <w:hideMark/>
          </w:tcPr>
          <w:p w14:paraId="04C47C4B" w14:textId="77777777" w:rsidR="00D17D73" w:rsidRDefault="00D17D73" w:rsidP="00D17D73">
            <w:pPr>
              <w:pStyle w:val="afffc"/>
              <w:rPr>
                <w:b/>
              </w:rPr>
            </w:pPr>
            <w:r>
              <w:rPr>
                <w:b/>
              </w:rPr>
              <w:t>2013 г.</w:t>
            </w:r>
            <w:r>
              <w:rPr>
                <w:b/>
              </w:rPr>
              <w:br/>
              <w:t>тариф</w:t>
            </w:r>
          </w:p>
        </w:tc>
        <w:tc>
          <w:tcPr>
            <w:tcW w:w="773" w:type="pct"/>
            <w:vMerge/>
            <w:tcBorders>
              <w:top w:val="single" w:sz="4" w:space="0" w:color="auto"/>
              <w:left w:val="single" w:sz="4" w:space="0" w:color="auto"/>
              <w:bottom w:val="single" w:sz="4" w:space="0" w:color="000000"/>
              <w:right w:val="single" w:sz="4" w:space="0" w:color="auto"/>
            </w:tcBorders>
            <w:vAlign w:val="center"/>
            <w:hideMark/>
          </w:tcPr>
          <w:p w14:paraId="00E0F742" w14:textId="77777777" w:rsidR="00D17D73" w:rsidRDefault="00D17D73" w:rsidP="00D17D73">
            <w:pPr>
              <w:spacing w:after="0" w:line="240" w:lineRule="auto"/>
              <w:ind w:firstLine="0"/>
              <w:jc w:val="left"/>
              <w:rPr>
                <w:b/>
                <w:sz w:val="20"/>
              </w:rPr>
            </w:pPr>
          </w:p>
        </w:tc>
        <w:tc>
          <w:tcPr>
            <w:tcW w:w="963" w:type="pct"/>
            <w:gridSpan w:val="2"/>
            <w:vMerge/>
            <w:tcBorders>
              <w:top w:val="single" w:sz="4" w:space="0" w:color="auto"/>
              <w:left w:val="single" w:sz="4" w:space="0" w:color="auto"/>
              <w:bottom w:val="single" w:sz="4" w:space="0" w:color="000000"/>
              <w:right w:val="single" w:sz="4" w:space="0" w:color="auto"/>
            </w:tcBorders>
            <w:vAlign w:val="center"/>
            <w:hideMark/>
          </w:tcPr>
          <w:p w14:paraId="517A4052" w14:textId="77777777" w:rsidR="00D17D73" w:rsidRDefault="00D17D73" w:rsidP="00D17D73">
            <w:pPr>
              <w:spacing w:after="0" w:line="240" w:lineRule="auto"/>
              <w:ind w:firstLine="0"/>
              <w:jc w:val="left"/>
              <w:rPr>
                <w:b/>
                <w:sz w:val="20"/>
              </w:rPr>
            </w:pPr>
          </w:p>
        </w:tc>
      </w:tr>
      <w:tr w:rsidR="00D17D73" w14:paraId="1F741BF0" w14:textId="77777777" w:rsidTr="00D17D73">
        <w:trPr>
          <w:trHeight w:val="322"/>
        </w:trPr>
        <w:tc>
          <w:tcPr>
            <w:tcW w:w="1890" w:type="pct"/>
            <w:vMerge/>
            <w:tcBorders>
              <w:top w:val="single" w:sz="4" w:space="0" w:color="auto"/>
              <w:left w:val="single" w:sz="4" w:space="0" w:color="auto"/>
              <w:bottom w:val="single" w:sz="4" w:space="0" w:color="000000"/>
              <w:right w:val="single" w:sz="4" w:space="0" w:color="auto"/>
            </w:tcBorders>
            <w:vAlign w:val="center"/>
            <w:hideMark/>
          </w:tcPr>
          <w:p w14:paraId="27BADFE1" w14:textId="77777777" w:rsidR="00D17D73" w:rsidRDefault="00D17D73" w:rsidP="00D17D73">
            <w:pPr>
              <w:spacing w:after="0" w:line="240" w:lineRule="auto"/>
              <w:ind w:firstLine="0"/>
              <w:jc w:val="left"/>
              <w:rPr>
                <w:b/>
                <w:sz w:val="20"/>
              </w:rPr>
            </w:pPr>
          </w:p>
        </w:tc>
        <w:tc>
          <w:tcPr>
            <w:tcW w:w="707" w:type="pct"/>
            <w:vMerge/>
            <w:tcBorders>
              <w:top w:val="single" w:sz="4" w:space="0" w:color="auto"/>
              <w:left w:val="single" w:sz="4" w:space="0" w:color="auto"/>
              <w:bottom w:val="single" w:sz="4" w:space="0" w:color="000000"/>
              <w:right w:val="single" w:sz="4" w:space="0" w:color="auto"/>
            </w:tcBorders>
            <w:vAlign w:val="center"/>
            <w:hideMark/>
          </w:tcPr>
          <w:p w14:paraId="472B7302" w14:textId="77777777" w:rsidR="00D17D73" w:rsidRDefault="00D17D73" w:rsidP="00D17D73">
            <w:pPr>
              <w:spacing w:after="0" w:line="240" w:lineRule="auto"/>
              <w:ind w:firstLine="0"/>
              <w:jc w:val="left"/>
              <w:rPr>
                <w:b/>
                <w:sz w:val="20"/>
              </w:rPr>
            </w:pPr>
          </w:p>
        </w:tc>
        <w:tc>
          <w:tcPr>
            <w:tcW w:w="667" w:type="pct"/>
            <w:vMerge/>
            <w:tcBorders>
              <w:top w:val="nil"/>
              <w:left w:val="single" w:sz="4" w:space="0" w:color="auto"/>
              <w:bottom w:val="single" w:sz="4" w:space="0" w:color="000000"/>
              <w:right w:val="single" w:sz="4" w:space="0" w:color="auto"/>
            </w:tcBorders>
            <w:vAlign w:val="center"/>
            <w:hideMark/>
          </w:tcPr>
          <w:p w14:paraId="68E7FD60" w14:textId="77777777" w:rsidR="00D17D73" w:rsidRDefault="00D17D73" w:rsidP="00D17D73">
            <w:pPr>
              <w:spacing w:after="0" w:line="240" w:lineRule="auto"/>
              <w:ind w:firstLine="0"/>
              <w:jc w:val="left"/>
              <w:rPr>
                <w:b/>
                <w:sz w:val="20"/>
              </w:rPr>
            </w:pPr>
          </w:p>
        </w:tc>
        <w:tc>
          <w:tcPr>
            <w:tcW w:w="773" w:type="pct"/>
            <w:vMerge/>
            <w:tcBorders>
              <w:top w:val="single" w:sz="4" w:space="0" w:color="auto"/>
              <w:left w:val="single" w:sz="4" w:space="0" w:color="auto"/>
              <w:bottom w:val="single" w:sz="4" w:space="0" w:color="000000"/>
              <w:right w:val="single" w:sz="4" w:space="0" w:color="auto"/>
            </w:tcBorders>
            <w:vAlign w:val="center"/>
            <w:hideMark/>
          </w:tcPr>
          <w:p w14:paraId="26F02A10" w14:textId="77777777" w:rsidR="00D17D73" w:rsidRDefault="00D17D73" w:rsidP="00D17D73">
            <w:pPr>
              <w:spacing w:after="0" w:line="240" w:lineRule="auto"/>
              <w:ind w:firstLine="0"/>
              <w:jc w:val="left"/>
              <w:rPr>
                <w:b/>
                <w:sz w:val="20"/>
              </w:rPr>
            </w:pPr>
          </w:p>
        </w:tc>
        <w:tc>
          <w:tcPr>
            <w:tcW w:w="487" w:type="pct"/>
            <w:tcBorders>
              <w:top w:val="nil"/>
              <w:left w:val="nil"/>
              <w:bottom w:val="single" w:sz="4" w:space="0" w:color="auto"/>
              <w:right w:val="single" w:sz="4" w:space="0" w:color="auto"/>
            </w:tcBorders>
            <w:noWrap/>
            <w:vAlign w:val="center"/>
            <w:hideMark/>
          </w:tcPr>
          <w:p w14:paraId="668A67A6" w14:textId="77777777" w:rsidR="00D17D73" w:rsidRDefault="00D17D73" w:rsidP="00D17D73">
            <w:pPr>
              <w:pStyle w:val="afffc"/>
              <w:rPr>
                <w:b/>
              </w:rPr>
            </w:pPr>
            <w:r>
              <w:rPr>
                <w:b/>
              </w:rPr>
              <w:t>+/-</w:t>
            </w:r>
          </w:p>
        </w:tc>
        <w:tc>
          <w:tcPr>
            <w:tcW w:w="476" w:type="pct"/>
            <w:tcBorders>
              <w:top w:val="nil"/>
              <w:left w:val="nil"/>
              <w:bottom w:val="single" w:sz="4" w:space="0" w:color="auto"/>
              <w:right w:val="single" w:sz="4" w:space="0" w:color="auto"/>
            </w:tcBorders>
            <w:noWrap/>
            <w:vAlign w:val="center"/>
            <w:hideMark/>
          </w:tcPr>
          <w:p w14:paraId="66B74237" w14:textId="77777777" w:rsidR="00D17D73" w:rsidRDefault="00D17D73" w:rsidP="00D17D73">
            <w:pPr>
              <w:pStyle w:val="afffc"/>
              <w:rPr>
                <w:b/>
              </w:rPr>
            </w:pPr>
            <w:r>
              <w:rPr>
                <w:b/>
              </w:rPr>
              <w:t>%</w:t>
            </w:r>
          </w:p>
        </w:tc>
      </w:tr>
      <w:tr w:rsidR="00D17D73" w14:paraId="6039A240" w14:textId="77777777" w:rsidTr="00D17D73">
        <w:trPr>
          <w:trHeight w:val="190"/>
        </w:trPr>
        <w:tc>
          <w:tcPr>
            <w:tcW w:w="1890" w:type="pct"/>
            <w:tcBorders>
              <w:top w:val="nil"/>
              <w:left w:val="single" w:sz="4" w:space="0" w:color="auto"/>
              <w:bottom w:val="single" w:sz="4" w:space="0" w:color="auto"/>
              <w:right w:val="single" w:sz="4" w:space="0" w:color="auto"/>
            </w:tcBorders>
            <w:vAlign w:val="center"/>
            <w:hideMark/>
          </w:tcPr>
          <w:p w14:paraId="44608581" w14:textId="77777777" w:rsidR="00D17D73" w:rsidRDefault="00D17D73" w:rsidP="00D17D73">
            <w:pPr>
              <w:pStyle w:val="afffc"/>
            </w:pPr>
            <w:r>
              <w:t>Выработано тепловой энергии</w:t>
            </w:r>
          </w:p>
        </w:tc>
        <w:tc>
          <w:tcPr>
            <w:tcW w:w="707" w:type="pct"/>
            <w:tcBorders>
              <w:top w:val="nil"/>
              <w:left w:val="nil"/>
              <w:bottom w:val="single" w:sz="4" w:space="0" w:color="auto"/>
              <w:right w:val="single" w:sz="4" w:space="0" w:color="auto"/>
            </w:tcBorders>
            <w:noWrap/>
            <w:vAlign w:val="center"/>
            <w:hideMark/>
          </w:tcPr>
          <w:p w14:paraId="45EE6BFF"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66B1F013" w14:textId="7717E0A4" w:rsidR="00D17D73" w:rsidRDefault="00D17D73" w:rsidP="00D17D73">
            <w:pPr>
              <w:pStyle w:val="afffc"/>
            </w:pPr>
            <w:r>
              <w:t>2,764</w:t>
            </w:r>
          </w:p>
        </w:tc>
        <w:tc>
          <w:tcPr>
            <w:tcW w:w="773" w:type="pct"/>
            <w:tcBorders>
              <w:top w:val="nil"/>
              <w:left w:val="nil"/>
              <w:bottom w:val="single" w:sz="4" w:space="0" w:color="auto"/>
              <w:right w:val="single" w:sz="4" w:space="0" w:color="auto"/>
            </w:tcBorders>
            <w:noWrap/>
            <w:vAlign w:val="center"/>
            <w:hideMark/>
          </w:tcPr>
          <w:p w14:paraId="5353EBF5"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558FF4CA"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0EAEBA9C" w14:textId="77777777" w:rsidR="00D17D73" w:rsidRDefault="00D17D73" w:rsidP="00D17D73">
            <w:pPr>
              <w:pStyle w:val="afffc"/>
            </w:pPr>
            <w:r>
              <w:t>-</w:t>
            </w:r>
          </w:p>
        </w:tc>
      </w:tr>
      <w:tr w:rsidR="00D17D73" w14:paraId="72C72843" w14:textId="77777777" w:rsidTr="00D17D73">
        <w:trPr>
          <w:trHeight w:val="95"/>
        </w:trPr>
        <w:tc>
          <w:tcPr>
            <w:tcW w:w="1890" w:type="pct"/>
            <w:tcBorders>
              <w:top w:val="nil"/>
              <w:left w:val="single" w:sz="4" w:space="0" w:color="auto"/>
              <w:bottom w:val="single" w:sz="4" w:space="0" w:color="auto"/>
              <w:right w:val="single" w:sz="4" w:space="0" w:color="auto"/>
            </w:tcBorders>
            <w:vAlign w:val="center"/>
            <w:hideMark/>
          </w:tcPr>
          <w:p w14:paraId="1E125834" w14:textId="77777777" w:rsidR="00D17D73" w:rsidRDefault="00D17D73" w:rsidP="00D17D73">
            <w:pPr>
              <w:pStyle w:val="afffc"/>
            </w:pPr>
            <w:r>
              <w:t>Собственные нужды</w:t>
            </w:r>
          </w:p>
        </w:tc>
        <w:tc>
          <w:tcPr>
            <w:tcW w:w="707" w:type="pct"/>
            <w:tcBorders>
              <w:top w:val="nil"/>
              <w:left w:val="nil"/>
              <w:bottom w:val="single" w:sz="4" w:space="0" w:color="auto"/>
              <w:right w:val="single" w:sz="4" w:space="0" w:color="auto"/>
            </w:tcBorders>
            <w:noWrap/>
            <w:vAlign w:val="center"/>
            <w:hideMark/>
          </w:tcPr>
          <w:p w14:paraId="40CE8C65"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4EECDFCC" w14:textId="6A11FA26" w:rsidR="00D17D73" w:rsidRDefault="00D17D73" w:rsidP="00D17D73">
            <w:pPr>
              <w:pStyle w:val="afffc"/>
            </w:pPr>
            <w:r>
              <w:t>0,088</w:t>
            </w:r>
          </w:p>
        </w:tc>
        <w:tc>
          <w:tcPr>
            <w:tcW w:w="773" w:type="pct"/>
            <w:tcBorders>
              <w:top w:val="nil"/>
              <w:left w:val="nil"/>
              <w:bottom w:val="single" w:sz="4" w:space="0" w:color="auto"/>
              <w:right w:val="single" w:sz="4" w:space="0" w:color="auto"/>
            </w:tcBorders>
            <w:noWrap/>
            <w:vAlign w:val="center"/>
            <w:hideMark/>
          </w:tcPr>
          <w:p w14:paraId="70527E88"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27CD170D"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01FA1A14" w14:textId="77777777" w:rsidR="00D17D73" w:rsidRDefault="00D17D73" w:rsidP="00D17D73">
            <w:pPr>
              <w:pStyle w:val="afffc"/>
            </w:pPr>
            <w:r>
              <w:t>-</w:t>
            </w:r>
          </w:p>
        </w:tc>
      </w:tr>
      <w:tr w:rsidR="00D17D73" w14:paraId="0E66388D" w14:textId="77777777" w:rsidTr="00D17D73">
        <w:trPr>
          <w:trHeight w:val="56"/>
        </w:trPr>
        <w:tc>
          <w:tcPr>
            <w:tcW w:w="1890" w:type="pct"/>
            <w:tcBorders>
              <w:top w:val="nil"/>
              <w:left w:val="single" w:sz="4" w:space="0" w:color="auto"/>
              <w:bottom w:val="single" w:sz="4" w:space="0" w:color="auto"/>
              <w:right w:val="single" w:sz="4" w:space="0" w:color="auto"/>
            </w:tcBorders>
            <w:vAlign w:val="center"/>
            <w:hideMark/>
          </w:tcPr>
          <w:p w14:paraId="5D60789E" w14:textId="77777777" w:rsidR="00D17D73" w:rsidRDefault="00D17D73" w:rsidP="00D17D73">
            <w:pPr>
              <w:pStyle w:val="afffc"/>
            </w:pPr>
            <w:r>
              <w:t>то же в процентах</w:t>
            </w:r>
          </w:p>
        </w:tc>
        <w:tc>
          <w:tcPr>
            <w:tcW w:w="707" w:type="pct"/>
            <w:tcBorders>
              <w:top w:val="nil"/>
              <w:left w:val="nil"/>
              <w:bottom w:val="single" w:sz="4" w:space="0" w:color="auto"/>
              <w:right w:val="single" w:sz="4" w:space="0" w:color="auto"/>
            </w:tcBorders>
            <w:noWrap/>
            <w:vAlign w:val="center"/>
            <w:hideMark/>
          </w:tcPr>
          <w:p w14:paraId="590033EB" w14:textId="77777777" w:rsidR="00D17D73" w:rsidRDefault="00D17D73" w:rsidP="00D17D73">
            <w:pPr>
              <w:pStyle w:val="afffc"/>
            </w:pPr>
            <w:r>
              <w:t>%</w:t>
            </w:r>
          </w:p>
        </w:tc>
        <w:tc>
          <w:tcPr>
            <w:tcW w:w="667" w:type="pct"/>
            <w:tcBorders>
              <w:top w:val="nil"/>
              <w:left w:val="nil"/>
              <w:bottom w:val="single" w:sz="4" w:space="0" w:color="auto"/>
              <w:right w:val="single" w:sz="4" w:space="0" w:color="auto"/>
            </w:tcBorders>
            <w:noWrap/>
            <w:vAlign w:val="center"/>
          </w:tcPr>
          <w:p w14:paraId="77D49523" w14:textId="4EB66656" w:rsidR="00D17D73" w:rsidRDefault="00D17D73" w:rsidP="00D17D73">
            <w:pPr>
              <w:pStyle w:val="afffc"/>
            </w:pPr>
            <w:r>
              <w:t>3,2</w:t>
            </w:r>
          </w:p>
        </w:tc>
        <w:tc>
          <w:tcPr>
            <w:tcW w:w="773" w:type="pct"/>
            <w:tcBorders>
              <w:top w:val="nil"/>
              <w:left w:val="nil"/>
              <w:bottom w:val="single" w:sz="4" w:space="0" w:color="auto"/>
              <w:right w:val="single" w:sz="4" w:space="0" w:color="auto"/>
            </w:tcBorders>
            <w:noWrap/>
            <w:vAlign w:val="center"/>
            <w:hideMark/>
          </w:tcPr>
          <w:p w14:paraId="316A4698"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5522F7D4"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398A6C36" w14:textId="77777777" w:rsidR="00D17D73" w:rsidRDefault="00D17D73" w:rsidP="00D17D73">
            <w:pPr>
              <w:pStyle w:val="afffc"/>
            </w:pPr>
            <w:r>
              <w:t>-</w:t>
            </w:r>
          </w:p>
        </w:tc>
      </w:tr>
      <w:tr w:rsidR="00D17D73" w14:paraId="67A93823" w14:textId="77777777" w:rsidTr="00D17D73">
        <w:trPr>
          <w:trHeight w:val="186"/>
        </w:trPr>
        <w:tc>
          <w:tcPr>
            <w:tcW w:w="1890" w:type="pct"/>
            <w:tcBorders>
              <w:top w:val="nil"/>
              <w:left w:val="single" w:sz="4" w:space="0" w:color="auto"/>
              <w:bottom w:val="single" w:sz="4" w:space="0" w:color="auto"/>
              <w:right w:val="single" w:sz="4" w:space="0" w:color="auto"/>
            </w:tcBorders>
            <w:vAlign w:val="center"/>
            <w:hideMark/>
          </w:tcPr>
          <w:p w14:paraId="0294200A" w14:textId="77777777" w:rsidR="00D17D73" w:rsidRDefault="00D17D73" w:rsidP="00D17D73">
            <w:pPr>
              <w:pStyle w:val="afffc"/>
            </w:pPr>
            <w:r>
              <w:t>Покупная тепловая энергия</w:t>
            </w:r>
          </w:p>
        </w:tc>
        <w:tc>
          <w:tcPr>
            <w:tcW w:w="707" w:type="pct"/>
            <w:tcBorders>
              <w:top w:val="nil"/>
              <w:left w:val="nil"/>
              <w:bottom w:val="single" w:sz="4" w:space="0" w:color="auto"/>
              <w:right w:val="single" w:sz="4" w:space="0" w:color="auto"/>
            </w:tcBorders>
            <w:noWrap/>
            <w:vAlign w:val="center"/>
            <w:hideMark/>
          </w:tcPr>
          <w:p w14:paraId="079DD68F"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4D3CE4E6" w14:textId="4680C59D" w:rsidR="00D17D73" w:rsidRDefault="00D17D73" w:rsidP="00D17D73">
            <w:pPr>
              <w:pStyle w:val="afffc"/>
            </w:pPr>
            <w:r>
              <w:t>0</w:t>
            </w:r>
          </w:p>
        </w:tc>
        <w:tc>
          <w:tcPr>
            <w:tcW w:w="773" w:type="pct"/>
            <w:tcBorders>
              <w:top w:val="nil"/>
              <w:left w:val="nil"/>
              <w:bottom w:val="single" w:sz="4" w:space="0" w:color="auto"/>
              <w:right w:val="single" w:sz="4" w:space="0" w:color="auto"/>
            </w:tcBorders>
            <w:noWrap/>
            <w:vAlign w:val="center"/>
            <w:hideMark/>
          </w:tcPr>
          <w:p w14:paraId="342617D3"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346CC0C3"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4B2BBAC7" w14:textId="77777777" w:rsidR="00D17D73" w:rsidRDefault="00D17D73" w:rsidP="00D17D73">
            <w:pPr>
              <w:pStyle w:val="afffc"/>
            </w:pPr>
            <w:r>
              <w:t>-</w:t>
            </w:r>
          </w:p>
        </w:tc>
      </w:tr>
      <w:tr w:rsidR="00D17D73" w14:paraId="2318BA59" w14:textId="77777777" w:rsidTr="00D17D73">
        <w:trPr>
          <w:trHeight w:val="90"/>
        </w:trPr>
        <w:tc>
          <w:tcPr>
            <w:tcW w:w="1890" w:type="pct"/>
            <w:tcBorders>
              <w:top w:val="nil"/>
              <w:left w:val="single" w:sz="4" w:space="0" w:color="auto"/>
              <w:bottom w:val="single" w:sz="4" w:space="0" w:color="auto"/>
              <w:right w:val="single" w:sz="4" w:space="0" w:color="auto"/>
            </w:tcBorders>
            <w:vAlign w:val="center"/>
            <w:hideMark/>
          </w:tcPr>
          <w:p w14:paraId="61DB7A5E" w14:textId="77777777" w:rsidR="00D17D73" w:rsidRDefault="00D17D73" w:rsidP="00D17D73">
            <w:pPr>
              <w:pStyle w:val="afffc"/>
            </w:pPr>
            <w:r>
              <w:t>Отпуск в сеть</w:t>
            </w:r>
          </w:p>
        </w:tc>
        <w:tc>
          <w:tcPr>
            <w:tcW w:w="707" w:type="pct"/>
            <w:tcBorders>
              <w:top w:val="nil"/>
              <w:left w:val="nil"/>
              <w:bottom w:val="single" w:sz="4" w:space="0" w:color="auto"/>
              <w:right w:val="single" w:sz="4" w:space="0" w:color="auto"/>
            </w:tcBorders>
            <w:noWrap/>
            <w:vAlign w:val="center"/>
            <w:hideMark/>
          </w:tcPr>
          <w:p w14:paraId="3BF25851"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5B32F20B" w14:textId="5529DFBE" w:rsidR="00D17D73" w:rsidRDefault="00D17D73" w:rsidP="00D17D73">
            <w:pPr>
              <w:pStyle w:val="afffc"/>
            </w:pPr>
            <w:r>
              <w:t>2,676</w:t>
            </w:r>
          </w:p>
        </w:tc>
        <w:tc>
          <w:tcPr>
            <w:tcW w:w="773" w:type="pct"/>
            <w:tcBorders>
              <w:top w:val="nil"/>
              <w:left w:val="nil"/>
              <w:bottom w:val="single" w:sz="4" w:space="0" w:color="auto"/>
              <w:right w:val="single" w:sz="4" w:space="0" w:color="auto"/>
            </w:tcBorders>
            <w:noWrap/>
            <w:vAlign w:val="center"/>
            <w:hideMark/>
          </w:tcPr>
          <w:p w14:paraId="4C7C68EF"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5BD289F7"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3703AD36" w14:textId="77777777" w:rsidR="00D17D73" w:rsidRDefault="00D17D73" w:rsidP="00D17D73">
            <w:pPr>
              <w:pStyle w:val="afffc"/>
            </w:pPr>
            <w:r>
              <w:t>-</w:t>
            </w:r>
          </w:p>
        </w:tc>
      </w:tr>
      <w:tr w:rsidR="00D17D73" w14:paraId="405B63A1" w14:textId="77777777" w:rsidTr="00D17D73">
        <w:trPr>
          <w:trHeight w:val="122"/>
        </w:trPr>
        <w:tc>
          <w:tcPr>
            <w:tcW w:w="1890" w:type="pct"/>
            <w:tcBorders>
              <w:top w:val="nil"/>
              <w:left w:val="single" w:sz="4" w:space="0" w:color="auto"/>
              <w:bottom w:val="single" w:sz="4" w:space="0" w:color="auto"/>
              <w:right w:val="single" w:sz="4" w:space="0" w:color="auto"/>
            </w:tcBorders>
            <w:vAlign w:val="center"/>
            <w:hideMark/>
          </w:tcPr>
          <w:p w14:paraId="06B1B7FC" w14:textId="77777777" w:rsidR="00D17D73" w:rsidRDefault="00D17D73" w:rsidP="00D17D73">
            <w:pPr>
              <w:pStyle w:val="afffc"/>
            </w:pPr>
            <w:r>
              <w:t>Потери в сетях</w:t>
            </w:r>
          </w:p>
        </w:tc>
        <w:tc>
          <w:tcPr>
            <w:tcW w:w="707" w:type="pct"/>
            <w:tcBorders>
              <w:top w:val="nil"/>
              <w:left w:val="nil"/>
              <w:bottom w:val="single" w:sz="4" w:space="0" w:color="auto"/>
              <w:right w:val="single" w:sz="4" w:space="0" w:color="auto"/>
            </w:tcBorders>
            <w:noWrap/>
            <w:vAlign w:val="center"/>
            <w:hideMark/>
          </w:tcPr>
          <w:p w14:paraId="6AEBF53E"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792C3C4A" w14:textId="42794F58" w:rsidR="00D17D73" w:rsidRDefault="00D17D73" w:rsidP="00D17D73">
            <w:pPr>
              <w:pStyle w:val="afffc"/>
            </w:pPr>
            <w:r>
              <w:t>0,175</w:t>
            </w:r>
          </w:p>
        </w:tc>
        <w:tc>
          <w:tcPr>
            <w:tcW w:w="773" w:type="pct"/>
            <w:tcBorders>
              <w:top w:val="nil"/>
              <w:left w:val="nil"/>
              <w:bottom w:val="single" w:sz="4" w:space="0" w:color="auto"/>
              <w:right w:val="single" w:sz="4" w:space="0" w:color="auto"/>
            </w:tcBorders>
            <w:noWrap/>
            <w:vAlign w:val="center"/>
            <w:hideMark/>
          </w:tcPr>
          <w:p w14:paraId="3111CAF6"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12A3FE63"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3862C63A" w14:textId="77777777" w:rsidR="00D17D73" w:rsidRDefault="00D17D73" w:rsidP="00D17D73">
            <w:pPr>
              <w:pStyle w:val="afffc"/>
            </w:pPr>
            <w:r>
              <w:t>-</w:t>
            </w:r>
          </w:p>
        </w:tc>
      </w:tr>
      <w:tr w:rsidR="00D17D73" w14:paraId="4A239340" w14:textId="77777777" w:rsidTr="00D17D73">
        <w:trPr>
          <w:trHeight w:val="169"/>
        </w:trPr>
        <w:tc>
          <w:tcPr>
            <w:tcW w:w="1890" w:type="pct"/>
            <w:tcBorders>
              <w:top w:val="nil"/>
              <w:left w:val="single" w:sz="4" w:space="0" w:color="auto"/>
              <w:bottom w:val="single" w:sz="4" w:space="0" w:color="auto"/>
              <w:right w:val="single" w:sz="4" w:space="0" w:color="auto"/>
            </w:tcBorders>
            <w:vAlign w:val="center"/>
            <w:hideMark/>
          </w:tcPr>
          <w:p w14:paraId="0D09F90C" w14:textId="77777777" w:rsidR="00D17D73" w:rsidRDefault="00D17D73" w:rsidP="00D17D73">
            <w:pPr>
              <w:pStyle w:val="afffc"/>
            </w:pPr>
            <w:r>
              <w:t>то же в процентах</w:t>
            </w:r>
          </w:p>
        </w:tc>
        <w:tc>
          <w:tcPr>
            <w:tcW w:w="707" w:type="pct"/>
            <w:tcBorders>
              <w:top w:val="nil"/>
              <w:left w:val="nil"/>
              <w:bottom w:val="single" w:sz="4" w:space="0" w:color="auto"/>
              <w:right w:val="single" w:sz="4" w:space="0" w:color="auto"/>
            </w:tcBorders>
            <w:noWrap/>
            <w:vAlign w:val="center"/>
            <w:hideMark/>
          </w:tcPr>
          <w:p w14:paraId="52A407DE"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79CEA690" w14:textId="42E5BC35" w:rsidR="00D17D73" w:rsidRDefault="00D17D73" w:rsidP="00D17D73">
            <w:pPr>
              <w:pStyle w:val="afffc"/>
            </w:pPr>
            <w:r>
              <w:t>6,54</w:t>
            </w:r>
          </w:p>
        </w:tc>
        <w:tc>
          <w:tcPr>
            <w:tcW w:w="773" w:type="pct"/>
            <w:tcBorders>
              <w:top w:val="nil"/>
              <w:left w:val="nil"/>
              <w:bottom w:val="single" w:sz="4" w:space="0" w:color="auto"/>
              <w:right w:val="single" w:sz="4" w:space="0" w:color="auto"/>
            </w:tcBorders>
            <w:noWrap/>
            <w:vAlign w:val="center"/>
            <w:hideMark/>
          </w:tcPr>
          <w:p w14:paraId="07D8D721" w14:textId="77777777" w:rsidR="00D17D73" w:rsidRDefault="00D17D73" w:rsidP="00D17D73">
            <w:pPr>
              <w:pStyle w:val="afffc"/>
            </w:pPr>
            <w:r>
              <w:t>5-16,75</w:t>
            </w:r>
          </w:p>
        </w:tc>
        <w:tc>
          <w:tcPr>
            <w:tcW w:w="487" w:type="pct"/>
            <w:tcBorders>
              <w:top w:val="nil"/>
              <w:left w:val="nil"/>
              <w:bottom w:val="single" w:sz="4" w:space="0" w:color="auto"/>
              <w:right w:val="single" w:sz="4" w:space="0" w:color="auto"/>
            </w:tcBorders>
            <w:noWrap/>
            <w:vAlign w:val="center"/>
          </w:tcPr>
          <w:p w14:paraId="24C1C75C" w14:textId="0BB58922" w:rsidR="00D17D73" w:rsidRDefault="00D17D73" w:rsidP="00D17D73">
            <w:pPr>
              <w:pStyle w:val="afffc"/>
            </w:pPr>
            <w:r>
              <w:t>-10,21</w:t>
            </w:r>
          </w:p>
        </w:tc>
        <w:tc>
          <w:tcPr>
            <w:tcW w:w="476" w:type="pct"/>
            <w:tcBorders>
              <w:top w:val="nil"/>
              <w:left w:val="nil"/>
              <w:bottom w:val="single" w:sz="4" w:space="0" w:color="auto"/>
              <w:right w:val="single" w:sz="4" w:space="0" w:color="auto"/>
            </w:tcBorders>
            <w:noWrap/>
            <w:vAlign w:val="center"/>
          </w:tcPr>
          <w:p w14:paraId="3909DB01" w14:textId="4E5AA043" w:rsidR="00D17D73" w:rsidRDefault="00D17D73" w:rsidP="00D17D73">
            <w:pPr>
              <w:pStyle w:val="afffc"/>
            </w:pPr>
            <w:r>
              <w:t>130,79</w:t>
            </w:r>
          </w:p>
        </w:tc>
      </w:tr>
      <w:tr w:rsidR="00D17D73" w14:paraId="31F31300" w14:textId="77777777" w:rsidTr="00D17D73">
        <w:trPr>
          <w:trHeight w:val="72"/>
        </w:trPr>
        <w:tc>
          <w:tcPr>
            <w:tcW w:w="1890" w:type="pct"/>
            <w:tcBorders>
              <w:top w:val="nil"/>
              <w:left w:val="single" w:sz="4" w:space="0" w:color="auto"/>
              <w:bottom w:val="single" w:sz="4" w:space="0" w:color="auto"/>
              <w:right w:val="single" w:sz="4" w:space="0" w:color="auto"/>
            </w:tcBorders>
            <w:vAlign w:val="center"/>
            <w:hideMark/>
          </w:tcPr>
          <w:p w14:paraId="51D4C894" w14:textId="77777777" w:rsidR="00D17D73" w:rsidRDefault="00D17D73" w:rsidP="00D17D73">
            <w:pPr>
              <w:pStyle w:val="afffc"/>
            </w:pPr>
            <w:r>
              <w:t>Полезный отпуск всего:</w:t>
            </w:r>
          </w:p>
        </w:tc>
        <w:tc>
          <w:tcPr>
            <w:tcW w:w="707" w:type="pct"/>
            <w:tcBorders>
              <w:top w:val="nil"/>
              <w:left w:val="nil"/>
              <w:bottom w:val="single" w:sz="4" w:space="0" w:color="auto"/>
              <w:right w:val="single" w:sz="4" w:space="0" w:color="auto"/>
            </w:tcBorders>
            <w:noWrap/>
            <w:vAlign w:val="center"/>
            <w:hideMark/>
          </w:tcPr>
          <w:p w14:paraId="6B1FB6CC"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3AB49291" w14:textId="027223E9" w:rsidR="00D17D73" w:rsidRDefault="00D17D73" w:rsidP="00D17D73">
            <w:pPr>
              <w:pStyle w:val="afffc"/>
            </w:pPr>
            <w:r>
              <w:t>2,501</w:t>
            </w:r>
          </w:p>
        </w:tc>
        <w:tc>
          <w:tcPr>
            <w:tcW w:w="773" w:type="pct"/>
            <w:tcBorders>
              <w:top w:val="nil"/>
              <w:left w:val="nil"/>
              <w:bottom w:val="single" w:sz="4" w:space="0" w:color="auto"/>
              <w:right w:val="single" w:sz="4" w:space="0" w:color="auto"/>
            </w:tcBorders>
            <w:noWrap/>
            <w:vAlign w:val="center"/>
            <w:hideMark/>
          </w:tcPr>
          <w:p w14:paraId="3C67923A"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6C6194D5"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7697A071" w14:textId="77777777" w:rsidR="00D17D73" w:rsidRDefault="00D17D73" w:rsidP="00D17D73">
            <w:pPr>
              <w:pStyle w:val="afffc"/>
            </w:pPr>
            <w:r>
              <w:t>-</w:t>
            </w:r>
          </w:p>
        </w:tc>
      </w:tr>
      <w:tr w:rsidR="00D17D73" w14:paraId="223A030D" w14:textId="77777777" w:rsidTr="00D17D73">
        <w:trPr>
          <w:trHeight w:val="119"/>
        </w:trPr>
        <w:tc>
          <w:tcPr>
            <w:tcW w:w="1890" w:type="pct"/>
            <w:tcBorders>
              <w:top w:val="nil"/>
              <w:left w:val="single" w:sz="4" w:space="0" w:color="auto"/>
              <w:bottom w:val="single" w:sz="4" w:space="0" w:color="auto"/>
              <w:right w:val="single" w:sz="4" w:space="0" w:color="auto"/>
            </w:tcBorders>
            <w:vAlign w:val="center"/>
            <w:hideMark/>
          </w:tcPr>
          <w:p w14:paraId="552CBBE5" w14:textId="77777777" w:rsidR="00D17D73" w:rsidRDefault="00D17D73" w:rsidP="00D17D73">
            <w:pPr>
              <w:pStyle w:val="afffc"/>
            </w:pPr>
            <w:r>
              <w:t>бюджетные потребители</w:t>
            </w:r>
          </w:p>
        </w:tc>
        <w:tc>
          <w:tcPr>
            <w:tcW w:w="707" w:type="pct"/>
            <w:tcBorders>
              <w:top w:val="nil"/>
              <w:left w:val="nil"/>
              <w:bottom w:val="single" w:sz="4" w:space="0" w:color="auto"/>
              <w:right w:val="single" w:sz="4" w:space="0" w:color="auto"/>
            </w:tcBorders>
            <w:noWrap/>
            <w:vAlign w:val="center"/>
            <w:hideMark/>
          </w:tcPr>
          <w:p w14:paraId="30311250"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659863E6" w14:textId="6FD84F46" w:rsidR="00D17D73" w:rsidRDefault="00D17D73" w:rsidP="00D17D73">
            <w:pPr>
              <w:pStyle w:val="afffc"/>
            </w:pPr>
            <w:r>
              <w:t>2,168</w:t>
            </w:r>
          </w:p>
        </w:tc>
        <w:tc>
          <w:tcPr>
            <w:tcW w:w="773" w:type="pct"/>
            <w:tcBorders>
              <w:top w:val="nil"/>
              <w:left w:val="nil"/>
              <w:bottom w:val="single" w:sz="4" w:space="0" w:color="auto"/>
              <w:right w:val="single" w:sz="4" w:space="0" w:color="auto"/>
            </w:tcBorders>
            <w:noWrap/>
            <w:vAlign w:val="center"/>
            <w:hideMark/>
          </w:tcPr>
          <w:p w14:paraId="223D4A6B"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245CB8E0"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142D203A" w14:textId="77777777" w:rsidR="00D17D73" w:rsidRDefault="00D17D73" w:rsidP="00D17D73">
            <w:pPr>
              <w:pStyle w:val="afffc"/>
            </w:pPr>
            <w:r>
              <w:t>-</w:t>
            </w:r>
          </w:p>
        </w:tc>
      </w:tr>
      <w:tr w:rsidR="00D17D73" w14:paraId="64E03E6D" w14:textId="77777777" w:rsidTr="00D17D73">
        <w:trPr>
          <w:trHeight w:val="164"/>
        </w:trPr>
        <w:tc>
          <w:tcPr>
            <w:tcW w:w="1890" w:type="pct"/>
            <w:tcBorders>
              <w:top w:val="nil"/>
              <w:left w:val="single" w:sz="4" w:space="0" w:color="auto"/>
              <w:bottom w:val="single" w:sz="4" w:space="0" w:color="auto"/>
              <w:right w:val="single" w:sz="4" w:space="0" w:color="auto"/>
            </w:tcBorders>
            <w:vAlign w:val="center"/>
            <w:hideMark/>
          </w:tcPr>
          <w:p w14:paraId="2693C31F" w14:textId="77777777" w:rsidR="00D17D73" w:rsidRDefault="00D17D73" w:rsidP="00D17D73">
            <w:pPr>
              <w:pStyle w:val="afffc"/>
            </w:pPr>
            <w:r>
              <w:t>иные потребители</w:t>
            </w:r>
          </w:p>
        </w:tc>
        <w:tc>
          <w:tcPr>
            <w:tcW w:w="707" w:type="pct"/>
            <w:tcBorders>
              <w:top w:val="nil"/>
              <w:left w:val="nil"/>
              <w:bottom w:val="single" w:sz="4" w:space="0" w:color="auto"/>
              <w:right w:val="single" w:sz="4" w:space="0" w:color="auto"/>
            </w:tcBorders>
            <w:noWrap/>
            <w:vAlign w:val="center"/>
            <w:hideMark/>
          </w:tcPr>
          <w:p w14:paraId="0DB134FC"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624A6E47" w14:textId="58662206" w:rsidR="00D17D73" w:rsidRDefault="00D17D73" w:rsidP="00D17D73">
            <w:pPr>
              <w:pStyle w:val="afffc"/>
            </w:pPr>
            <w:r>
              <w:t>0,332</w:t>
            </w:r>
          </w:p>
        </w:tc>
        <w:tc>
          <w:tcPr>
            <w:tcW w:w="773" w:type="pct"/>
            <w:tcBorders>
              <w:top w:val="nil"/>
              <w:left w:val="nil"/>
              <w:bottom w:val="single" w:sz="4" w:space="0" w:color="auto"/>
              <w:right w:val="single" w:sz="4" w:space="0" w:color="auto"/>
            </w:tcBorders>
            <w:noWrap/>
            <w:vAlign w:val="center"/>
            <w:hideMark/>
          </w:tcPr>
          <w:p w14:paraId="5C75859D"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2393C07D"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764C36D3" w14:textId="77777777" w:rsidR="00D17D73" w:rsidRDefault="00D17D73" w:rsidP="00D17D73">
            <w:pPr>
              <w:pStyle w:val="afffc"/>
            </w:pPr>
            <w:r>
              <w:t>-</w:t>
            </w:r>
          </w:p>
        </w:tc>
      </w:tr>
      <w:tr w:rsidR="00D17D73" w14:paraId="7BE5EFC1" w14:textId="77777777" w:rsidTr="00D17D73">
        <w:trPr>
          <w:trHeight w:val="68"/>
        </w:trPr>
        <w:tc>
          <w:tcPr>
            <w:tcW w:w="1890" w:type="pct"/>
            <w:tcBorders>
              <w:top w:val="nil"/>
              <w:left w:val="single" w:sz="4" w:space="0" w:color="auto"/>
              <w:bottom w:val="single" w:sz="4" w:space="0" w:color="auto"/>
              <w:right w:val="single" w:sz="4" w:space="0" w:color="auto"/>
            </w:tcBorders>
            <w:vAlign w:val="center"/>
            <w:hideMark/>
          </w:tcPr>
          <w:p w14:paraId="09C7CC85" w14:textId="77777777" w:rsidR="00D17D73" w:rsidRDefault="00D17D73" w:rsidP="00D17D73">
            <w:pPr>
              <w:pStyle w:val="afffc"/>
            </w:pPr>
            <w:r>
              <w:t>в т.ч. население</w:t>
            </w:r>
          </w:p>
        </w:tc>
        <w:tc>
          <w:tcPr>
            <w:tcW w:w="707" w:type="pct"/>
            <w:tcBorders>
              <w:top w:val="nil"/>
              <w:left w:val="nil"/>
              <w:bottom w:val="single" w:sz="4" w:space="0" w:color="auto"/>
              <w:right w:val="single" w:sz="4" w:space="0" w:color="auto"/>
            </w:tcBorders>
            <w:noWrap/>
            <w:vAlign w:val="center"/>
            <w:hideMark/>
          </w:tcPr>
          <w:p w14:paraId="50FDB387"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2FDD1823" w14:textId="613418D1" w:rsidR="00D17D73" w:rsidRDefault="00D17D73" w:rsidP="00D17D73">
            <w:pPr>
              <w:pStyle w:val="afffc"/>
            </w:pPr>
            <w:r>
              <w:t>0</w:t>
            </w:r>
          </w:p>
        </w:tc>
        <w:tc>
          <w:tcPr>
            <w:tcW w:w="773" w:type="pct"/>
            <w:tcBorders>
              <w:top w:val="nil"/>
              <w:left w:val="nil"/>
              <w:bottom w:val="single" w:sz="4" w:space="0" w:color="auto"/>
              <w:right w:val="single" w:sz="4" w:space="0" w:color="auto"/>
            </w:tcBorders>
            <w:noWrap/>
            <w:vAlign w:val="center"/>
            <w:hideMark/>
          </w:tcPr>
          <w:p w14:paraId="4FF3C53D"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55E29CC9"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71A5ACE0" w14:textId="77777777" w:rsidR="00D17D73" w:rsidRDefault="00D17D73" w:rsidP="00D17D73">
            <w:pPr>
              <w:pStyle w:val="afffc"/>
            </w:pPr>
            <w:r>
              <w:t>-</w:t>
            </w:r>
          </w:p>
        </w:tc>
      </w:tr>
      <w:tr w:rsidR="00D17D73" w14:paraId="7F628C19" w14:textId="77777777" w:rsidTr="00D17D73">
        <w:trPr>
          <w:trHeight w:val="101"/>
        </w:trPr>
        <w:tc>
          <w:tcPr>
            <w:tcW w:w="1890" w:type="pct"/>
            <w:tcBorders>
              <w:top w:val="nil"/>
              <w:left w:val="single" w:sz="4" w:space="0" w:color="auto"/>
              <w:bottom w:val="single" w:sz="4" w:space="0" w:color="auto"/>
              <w:right w:val="single" w:sz="4" w:space="0" w:color="auto"/>
            </w:tcBorders>
            <w:vAlign w:val="center"/>
            <w:hideMark/>
          </w:tcPr>
          <w:p w14:paraId="3F2BABFC" w14:textId="77777777" w:rsidR="00D17D73" w:rsidRDefault="00D17D73" w:rsidP="00D17D73">
            <w:pPr>
              <w:pStyle w:val="afffc"/>
            </w:pPr>
            <w:r>
              <w:t>собственное потребление</w:t>
            </w:r>
          </w:p>
        </w:tc>
        <w:tc>
          <w:tcPr>
            <w:tcW w:w="707" w:type="pct"/>
            <w:tcBorders>
              <w:top w:val="nil"/>
              <w:left w:val="nil"/>
              <w:bottom w:val="single" w:sz="4" w:space="0" w:color="auto"/>
              <w:right w:val="single" w:sz="4" w:space="0" w:color="auto"/>
            </w:tcBorders>
            <w:noWrap/>
            <w:vAlign w:val="center"/>
            <w:hideMark/>
          </w:tcPr>
          <w:p w14:paraId="0971B98B"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6AE7B88C" w14:textId="26A9058F" w:rsidR="00D17D73" w:rsidRDefault="00D17D73" w:rsidP="00D17D73">
            <w:pPr>
              <w:pStyle w:val="afffc"/>
            </w:pPr>
            <w:r>
              <w:t>0,332</w:t>
            </w:r>
          </w:p>
        </w:tc>
        <w:tc>
          <w:tcPr>
            <w:tcW w:w="773" w:type="pct"/>
            <w:tcBorders>
              <w:top w:val="nil"/>
              <w:left w:val="nil"/>
              <w:bottom w:val="single" w:sz="4" w:space="0" w:color="auto"/>
              <w:right w:val="single" w:sz="4" w:space="0" w:color="auto"/>
            </w:tcBorders>
            <w:noWrap/>
            <w:vAlign w:val="center"/>
            <w:hideMark/>
          </w:tcPr>
          <w:p w14:paraId="569FD5C2"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4CD859E7"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22FDD85F" w14:textId="77777777" w:rsidR="00D17D73" w:rsidRDefault="00D17D73" w:rsidP="00D17D73">
            <w:pPr>
              <w:pStyle w:val="afffc"/>
            </w:pPr>
            <w:r>
              <w:t>-</w:t>
            </w:r>
          </w:p>
        </w:tc>
      </w:tr>
      <w:tr w:rsidR="00D17D73" w14:paraId="76A18B58" w14:textId="77777777" w:rsidTr="00D17D73">
        <w:trPr>
          <w:trHeight w:val="146"/>
        </w:trPr>
        <w:tc>
          <w:tcPr>
            <w:tcW w:w="1890" w:type="pct"/>
            <w:tcBorders>
              <w:top w:val="nil"/>
              <w:left w:val="single" w:sz="4" w:space="0" w:color="auto"/>
              <w:bottom w:val="single" w:sz="4" w:space="0" w:color="auto"/>
              <w:right w:val="single" w:sz="4" w:space="0" w:color="auto"/>
            </w:tcBorders>
            <w:noWrap/>
            <w:vAlign w:val="center"/>
            <w:hideMark/>
          </w:tcPr>
          <w:p w14:paraId="02A5A840" w14:textId="77777777" w:rsidR="00D17D73" w:rsidRDefault="00D17D73" w:rsidP="00D17D73">
            <w:pPr>
              <w:pStyle w:val="afffc"/>
            </w:pPr>
            <w:r>
              <w:t>прочие потребители</w:t>
            </w:r>
          </w:p>
        </w:tc>
        <w:tc>
          <w:tcPr>
            <w:tcW w:w="707" w:type="pct"/>
            <w:tcBorders>
              <w:top w:val="nil"/>
              <w:left w:val="nil"/>
              <w:bottom w:val="single" w:sz="4" w:space="0" w:color="auto"/>
              <w:right w:val="single" w:sz="4" w:space="0" w:color="auto"/>
            </w:tcBorders>
            <w:noWrap/>
            <w:vAlign w:val="center"/>
            <w:hideMark/>
          </w:tcPr>
          <w:p w14:paraId="28345AD2" w14:textId="77777777" w:rsidR="00D17D73" w:rsidRDefault="00D17D73" w:rsidP="00D17D73">
            <w:pPr>
              <w:pStyle w:val="afffc"/>
            </w:pPr>
            <w:r>
              <w:t>тыс. Гкал</w:t>
            </w:r>
          </w:p>
        </w:tc>
        <w:tc>
          <w:tcPr>
            <w:tcW w:w="667" w:type="pct"/>
            <w:tcBorders>
              <w:top w:val="nil"/>
              <w:left w:val="nil"/>
              <w:bottom w:val="single" w:sz="4" w:space="0" w:color="auto"/>
              <w:right w:val="single" w:sz="4" w:space="0" w:color="auto"/>
            </w:tcBorders>
            <w:noWrap/>
            <w:vAlign w:val="center"/>
          </w:tcPr>
          <w:p w14:paraId="7B8CED46" w14:textId="3D470D8D" w:rsidR="00D17D73" w:rsidRDefault="00D17D73" w:rsidP="00D17D73">
            <w:pPr>
              <w:pStyle w:val="afffc"/>
            </w:pPr>
            <w:r>
              <w:t>0</w:t>
            </w:r>
          </w:p>
        </w:tc>
        <w:tc>
          <w:tcPr>
            <w:tcW w:w="773" w:type="pct"/>
            <w:tcBorders>
              <w:top w:val="nil"/>
              <w:left w:val="nil"/>
              <w:bottom w:val="single" w:sz="4" w:space="0" w:color="auto"/>
              <w:right w:val="single" w:sz="4" w:space="0" w:color="auto"/>
            </w:tcBorders>
            <w:noWrap/>
            <w:vAlign w:val="center"/>
            <w:hideMark/>
          </w:tcPr>
          <w:p w14:paraId="6877961B" w14:textId="77777777" w:rsidR="00D17D73" w:rsidRDefault="00D17D73" w:rsidP="00D17D73">
            <w:pPr>
              <w:pStyle w:val="afffc"/>
            </w:pPr>
            <w:r>
              <w:t>-</w:t>
            </w:r>
          </w:p>
        </w:tc>
        <w:tc>
          <w:tcPr>
            <w:tcW w:w="487" w:type="pct"/>
            <w:tcBorders>
              <w:top w:val="nil"/>
              <w:left w:val="nil"/>
              <w:bottom w:val="single" w:sz="4" w:space="0" w:color="auto"/>
              <w:right w:val="single" w:sz="4" w:space="0" w:color="auto"/>
            </w:tcBorders>
            <w:noWrap/>
            <w:vAlign w:val="center"/>
            <w:hideMark/>
          </w:tcPr>
          <w:p w14:paraId="4EC6776E" w14:textId="77777777" w:rsidR="00D17D73" w:rsidRDefault="00D17D73" w:rsidP="00D17D73">
            <w:pPr>
              <w:pStyle w:val="afffc"/>
            </w:pPr>
            <w:r>
              <w:t>-</w:t>
            </w:r>
          </w:p>
        </w:tc>
        <w:tc>
          <w:tcPr>
            <w:tcW w:w="476" w:type="pct"/>
            <w:tcBorders>
              <w:top w:val="nil"/>
              <w:left w:val="nil"/>
              <w:bottom w:val="single" w:sz="4" w:space="0" w:color="auto"/>
              <w:right w:val="single" w:sz="4" w:space="0" w:color="auto"/>
            </w:tcBorders>
            <w:noWrap/>
            <w:vAlign w:val="center"/>
            <w:hideMark/>
          </w:tcPr>
          <w:p w14:paraId="2EE086D6" w14:textId="77777777" w:rsidR="00D17D73" w:rsidRDefault="00D17D73" w:rsidP="00D17D73">
            <w:pPr>
              <w:pStyle w:val="afffc"/>
            </w:pPr>
            <w:r>
              <w:t>-</w:t>
            </w:r>
          </w:p>
        </w:tc>
      </w:tr>
    </w:tbl>
    <w:p w14:paraId="26039A76" w14:textId="77777777" w:rsidR="00D17D73" w:rsidRDefault="00D17D73" w:rsidP="00D17D73">
      <w:pPr>
        <w:pStyle w:val="S"/>
        <w:jc w:val="right"/>
      </w:pPr>
      <w:bookmarkStart w:id="22" w:name="_Toc369362680"/>
    </w:p>
    <w:p w14:paraId="52E38CF8" w14:textId="79E07341" w:rsidR="00D17D73" w:rsidRPr="00D17D73" w:rsidRDefault="00D17D73" w:rsidP="00D17D73">
      <w:pPr>
        <w:pStyle w:val="S"/>
        <w:jc w:val="right"/>
        <w:rPr>
          <w:noProof/>
        </w:rPr>
      </w:pPr>
      <w:r w:rsidRPr="00D17D73">
        <w:t>Таблица</w:t>
      </w:r>
      <w:bookmarkStart w:id="23" w:name="OLE_LINK31"/>
      <w:r w:rsidRPr="00D17D73">
        <w:t xml:space="preserve"> </w:t>
      </w:r>
      <w:bookmarkEnd w:id="23"/>
      <w:r w:rsidRPr="00D17D73">
        <w:t>1.3</w:t>
      </w:r>
      <w:r w:rsidR="00667752">
        <w:t>1</w:t>
      </w:r>
    </w:p>
    <w:bookmarkEnd w:id="22"/>
    <w:p w14:paraId="7EA3E2ED" w14:textId="10A300FE" w:rsidR="00D17D73" w:rsidRDefault="00D17D73" w:rsidP="00D17D73">
      <w:pPr>
        <w:pStyle w:val="S"/>
        <w:jc w:val="center"/>
        <w:rPr>
          <w:noProof/>
          <w:u w:val="single"/>
        </w:rPr>
      </w:pPr>
      <w:r w:rsidRPr="00D17D73">
        <w:rPr>
          <w:noProof/>
          <w:u w:val="single"/>
        </w:rPr>
        <w:t>Себестоимость полезного отпуска тепловой энергии Саранпаульского МУП «ЖКХ» (с. Саранпауль)</w:t>
      </w:r>
    </w:p>
    <w:tbl>
      <w:tblPr>
        <w:tblW w:w="5000" w:type="pct"/>
        <w:tblLayout w:type="fixed"/>
        <w:tblLook w:val="04A0" w:firstRow="1" w:lastRow="0" w:firstColumn="1" w:lastColumn="0" w:noHBand="0" w:noVBand="1"/>
      </w:tblPr>
      <w:tblGrid>
        <w:gridCol w:w="3088"/>
        <w:gridCol w:w="1310"/>
        <w:gridCol w:w="1241"/>
        <w:gridCol w:w="1559"/>
        <w:gridCol w:w="1415"/>
        <w:gridCol w:w="1240"/>
      </w:tblGrid>
      <w:tr w:rsidR="00D17D73" w14:paraId="46BD1BB4" w14:textId="77777777" w:rsidTr="00D17D73">
        <w:trPr>
          <w:trHeight w:val="324"/>
          <w:tblHeader/>
        </w:trPr>
        <w:tc>
          <w:tcPr>
            <w:tcW w:w="1567" w:type="pct"/>
            <w:vMerge w:val="restart"/>
            <w:tcBorders>
              <w:top w:val="single" w:sz="4" w:space="0" w:color="auto"/>
              <w:left w:val="single" w:sz="4" w:space="0" w:color="auto"/>
              <w:bottom w:val="single" w:sz="4" w:space="0" w:color="000000"/>
              <w:right w:val="single" w:sz="4" w:space="0" w:color="auto"/>
            </w:tcBorders>
            <w:noWrap/>
            <w:vAlign w:val="center"/>
            <w:hideMark/>
          </w:tcPr>
          <w:p w14:paraId="7045A052" w14:textId="77777777" w:rsidR="00D17D73" w:rsidRDefault="00D17D73">
            <w:pPr>
              <w:pStyle w:val="afffc"/>
              <w:rPr>
                <w:b/>
              </w:rPr>
            </w:pPr>
            <w:r>
              <w:rPr>
                <w:b/>
              </w:rPr>
              <w:t>Наименование показателя</w:t>
            </w:r>
          </w:p>
        </w:tc>
        <w:tc>
          <w:tcPr>
            <w:tcW w:w="665" w:type="pct"/>
            <w:vMerge w:val="restart"/>
            <w:tcBorders>
              <w:top w:val="single" w:sz="4" w:space="0" w:color="auto"/>
              <w:left w:val="single" w:sz="4" w:space="0" w:color="auto"/>
              <w:bottom w:val="single" w:sz="4" w:space="0" w:color="000000"/>
              <w:right w:val="single" w:sz="4" w:space="0" w:color="auto"/>
            </w:tcBorders>
            <w:noWrap/>
            <w:vAlign w:val="center"/>
            <w:hideMark/>
          </w:tcPr>
          <w:p w14:paraId="3A245E4E" w14:textId="77777777" w:rsidR="00D17D73" w:rsidRDefault="00D17D73">
            <w:pPr>
              <w:pStyle w:val="afffc"/>
              <w:rPr>
                <w:b/>
              </w:rPr>
            </w:pPr>
            <w:r>
              <w:rPr>
                <w:b/>
              </w:rPr>
              <w:t>Ед. измерения</w:t>
            </w:r>
          </w:p>
        </w:tc>
        <w:tc>
          <w:tcPr>
            <w:tcW w:w="630" w:type="pct"/>
            <w:tcBorders>
              <w:top w:val="single" w:sz="4" w:space="0" w:color="auto"/>
              <w:left w:val="nil"/>
              <w:bottom w:val="single" w:sz="4" w:space="0" w:color="auto"/>
              <w:right w:val="single" w:sz="4" w:space="0" w:color="000000"/>
            </w:tcBorders>
            <w:noWrap/>
            <w:vAlign w:val="center"/>
            <w:hideMark/>
          </w:tcPr>
          <w:p w14:paraId="20429B33" w14:textId="77777777" w:rsidR="00D17D73" w:rsidRDefault="00D17D73">
            <w:pPr>
              <w:pStyle w:val="afffc"/>
              <w:rPr>
                <w:b/>
              </w:rPr>
            </w:pPr>
            <w:r>
              <w:rPr>
                <w:b/>
              </w:rPr>
              <w:t>Значение показателя по годам</w:t>
            </w:r>
          </w:p>
        </w:tc>
        <w:tc>
          <w:tcPr>
            <w:tcW w:w="791" w:type="pct"/>
            <w:vMerge w:val="restart"/>
            <w:tcBorders>
              <w:top w:val="single" w:sz="4" w:space="0" w:color="auto"/>
              <w:left w:val="single" w:sz="4" w:space="0" w:color="auto"/>
              <w:bottom w:val="single" w:sz="4" w:space="0" w:color="000000"/>
              <w:right w:val="single" w:sz="4" w:space="0" w:color="auto"/>
            </w:tcBorders>
            <w:vAlign w:val="center"/>
            <w:hideMark/>
          </w:tcPr>
          <w:p w14:paraId="3648A43B" w14:textId="77777777" w:rsidR="00D17D73" w:rsidRDefault="00D17D73">
            <w:pPr>
              <w:pStyle w:val="afffc"/>
              <w:rPr>
                <w:b/>
              </w:rPr>
            </w:pPr>
            <w:r>
              <w:rPr>
                <w:b/>
              </w:rPr>
              <w:t>Рекомендуемые значения нормативов индикаторов по ХМАО-Югре на 2013 год</w:t>
            </w:r>
          </w:p>
        </w:tc>
        <w:tc>
          <w:tcPr>
            <w:tcW w:w="1347" w:type="pct"/>
            <w:gridSpan w:val="2"/>
            <w:vMerge w:val="restart"/>
            <w:tcBorders>
              <w:top w:val="single" w:sz="4" w:space="0" w:color="auto"/>
              <w:left w:val="single" w:sz="4" w:space="0" w:color="auto"/>
              <w:bottom w:val="single" w:sz="4" w:space="0" w:color="000000"/>
              <w:right w:val="single" w:sz="4" w:space="0" w:color="auto"/>
            </w:tcBorders>
            <w:vAlign w:val="center"/>
            <w:hideMark/>
          </w:tcPr>
          <w:p w14:paraId="1BD147D3" w14:textId="77777777" w:rsidR="00D17D73" w:rsidRDefault="00D17D73">
            <w:pPr>
              <w:pStyle w:val="afffc"/>
              <w:rPr>
                <w:b/>
                <w:bCs/>
              </w:rPr>
            </w:pPr>
            <w:r>
              <w:rPr>
                <w:b/>
                <w:bCs/>
              </w:rPr>
              <w:t>Отклонение тарифа 2013 года от рекомендуемых значений нормативов индикаторов по ХМАО-Югре на 2013 год*</w:t>
            </w:r>
          </w:p>
        </w:tc>
      </w:tr>
      <w:tr w:rsidR="00D17D73" w14:paraId="07906D8A" w14:textId="77777777" w:rsidTr="00D17D73">
        <w:trPr>
          <w:trHeight w:val="504"/>
          <w:tblHeader/>
        </w:trPr>
        <w:tc>
          <w:tcPr>
            <w:tcW w:w="1567" w:type="pct"/>
            <w:vMerge/>
            <w:tcBorders>
              <w:top w:val="single" w:sz="4" w:space="0" w:color="auto"/>
              <w:left w:val="single" w:sz="4" w:space="0" w:color="auto"/>
              <w:bottom w:val="single" w:sz="4" w:space="0" w:color="000000"/>
              <w:right w:val="single" w:sz="4" w:space="0" w:color="auto"/>
            </w:tcBorders>
            <w:vAlign w:val="center"/>
            <w:hideMark/>
          </w:tcPr>
          <w:p w14:paraId="5FDCAF1E" w14:textId="77777777" w:rsidR="00D17D73" w:rsidRDefault="00D17D73">
            <w:pPr>
              <w:spacing w:after="0" w:line="240" w:lineRule="auto"/>
              <w:ind w:firstLine="0"/>
              <w:jc w:val="left"/>
              <w:rPr>
                <w:b/>
                <w:sz w:val="20"/>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14:paraId="3036ECDD" w14:textId="77777777" w:rsidR="00D17D73" w:rsidRDefault="00D17D73">
            <w:pPr>
              <w:spacing w:after="0" w:line="240" w:lineRule="auto"/>
              <w:ind w:firstLine="0"/>
              <w:jc w:val="left"/>
              <w:rPr>
                <w:b/>
                <w:sz w:val="20"/>
              </w:rPr>
            </w:pPr>
          </w:p>
        </w:tc>
        <w:tc>
          <w:tcPr>
            <w:tcW w:w="630" w:type="pct"/>
            <w:vMerge w:val="restart"/>
            <w:tcBorders>
              <w:top w:val="nil"/>
              <w:left w:val="single" w:sz="4" w:space="0" w:color="auto"/>
              <w:bottom w:val="single" w:sz="4" w:space="0" w:color="000000"/>
              <w:right w:val="single" w:sz="4" w:space="0" w:color="auto"/>
            </w:tcBorders>
            <w:vAlign w:val="center"/>
            <w:hideMark/>
          </w:tcPr>
          <w:p w14:paraId="4629A164" w14:textId="77777777" w:rsidR="00D17D73" w:rsidRDefault="00D17D73">
            <w:pPr>
              <w:pStyle w:val="afffc"/>
              <w:rPr>
                <w:b/>
              </w:rPr>
            </w:pPr>
            <w:r>
              <w:rPr>
                <w:b/>
              </w:rPr>
              <w:t>2013 год</w:t>
            </w:r>
            <w:r>
              <w:rPr>
                <w:b/>
              </w:rPr>
              <w:br/>
              <w:t>тариф</w:t>
            </w:r>
          </w:p>
        </w:tc>
        <w:tc>
          <w:tcPr>
            <w:tcW w:w="791" w:type="pct"/>
            <w:vMerge/>
            <w:tcBorders>
              <w:top w:val="single" w:sz="4" w:space="0" w:color="auto"/>
              <w:left w:val="single" w:sz="4" w:space="0" w:color="auto"/>
              <w:bottom w:val="single" w:sz="4" w:space="0" w:color="000000"/>
              <w:right w:val="single" w:sz="4" w:space="0" w:color="auto"/>
            </w:tcBorders>
            <w:vAlign w:val="center"/>
            <w:hideMark/>
          </w:tcPr>
          <w:p w14:paraId="462161A1" w14:textId="77777777" w:rsidR="00D17D73" w:rsidRDefault="00D17D73">
            <w:pPr>
              <w:spacing w:after="0" w:line="240" w:lineRule="auto"/>
              <w:ind w:firstLine="0"/>
              <w:jc w:val="left"/>
              <w:rPr>
                <w:b/>
                <w:sz w:val="20"/>
              </w:rPr>
            </w:pPr>
          </w:p>
        </w:tc>
        <w:tc>
          <w:tcPr>
            <w:tcW w:w="1347" w:type="pct"/>
            <w:gridSpan w:val="2"/>
            <w:vMerge/>
            <w:tcBorders>
              <w:top w:val="single" w:sz="4" w:space="0" w:color="auto"/>
              <w:left w:val="single" w:sz="4" w:space="0" w:color="auto"/>
              <w:bottom w:val="single" w:sz="4" w:space="0" w:color="000000"/>
              <w:right w:val="single" w:sz="4" w:space="0" w:color="auto"/>
            </w:tcBorders>
            <w:vAlign w:val="center"/>
            <w:hideMark/>
          </w:tcPr>
          <w:p w14:paraId="09AB3156" w14:textId="77777777" w:rsidR="00D17D73" w:rsidRDefault="00D17D73">
            <w:pPr>
              <w:spacing w:after="0" w:line="240" w:lineRule="auto"/>
              <w:ind w:firstLine="0"/>
              <w:jc w:val="left"/>
              <w:rPr>
                <w:b/>
                <w:bCs/>
                <w:sz w:val="20"/>
              </w:rPr>
            </w:pPr>
          </w:p>
        </w:tc>
      </w:tr>
      <w:tr w:rsidR="00D17D73" w14:paraId="4493A06D" w14:textId="77777777" w:rsidTr="00D17D73">
        <w:trPr>
          <w:trHeight w:val="78"/>
          <w:tblHeader/>
        </w:trPr>
        <w:tc>
          <w:tcPr>
            <w:tcW w:w="1567" w:type="pct"/>
            <w:vMerge/>
            <w:tcBorders>
              <w:top w:val="single" w:sz="4" w:space="0" w:color="auto"/>
              <w:left w:val="single" w:sz="4" w:space="0" w:color="auto"/>
              <w:bottom w:val="single" w:sz="4" w:space="0" w:color="000000"/>
              <w:right w:val="single" w:sz="4" w:space="0" w:color="auto"/>
            </w:tcBorders>
            <w:vAlign w:val="center"/>
            <w:hideMark/>
          </w:tcPr>
          <w:p w14:paraId="4AC6EA93" w14:textId="77777777" w:rsidR="00D17D73" w:rsidRDefault="00D17D73">
            <w:pPr>
              <w:spacing w:after="0" w:line="240" w:lineRule="auto"/>
              <w:ind w:firstLine="0"/>
              <w:jc w:val="left"/>
              <w:rPr>
                <w:b/>
                <w:sz w:val="20"/>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14:paraId="4C21E005" w14:textId="77777777" w:rsidR="00D17D73" w:rsidRDefault="00D17D73">
            <w:pPr>
              <w:spacing w:after="0" w:line="240" w:lineRule="auto"/>
              <w:ind w:firstLine="0"/>
              <w:jc w:val="left"/>
              <w:rPr>
                <w:b/>
                <w:sz w:val="20"/>
              </w:rPr>
            </w:pPr>
          </w:p>
        </w:tc>
        <w:tc>
          <w:tcPr>
            <w:tcW w:w="630" w:type="pct"/>
            <w:vMerge/>
            <w:tcBorders>
              <w:top w:val="nil"/>
              <w:left w:val="single" w:sz="4" w:space="0" w:color="auto"/>
              <w:bottom w:val="single" w:sz="4" w:space="0" w:color="000000"/>
              <w:right w:val="single" w:sz="4" w:space="0" w:color="auto"/>
            </w:tcBorders>
            <w:vAlign w:val="center"/>
            <w:hideMark/>
          </w:tcPr>
          <w:p w14:paraId="4A9BF8C2" w14:textId="77777777" w:rsidR="00D17D73" w:rsidRDefault="00D17D73">
            <w:pPr>
              <w:spacing w:after="0" w:line="240" w:lineRule="auto"/>
              <w:ind w:firstLine="0"/>
              <w:jc w:val="left"/>
              <w:rPr>
                <w:b/>
                <w:sz w:val="20"/>
              </w:rPr>
            </w:pPr>
          </w:p>
        </w:tc>
        <w:tc>
          <w:tcPr>
            <w:tcW w:w="791" w:type="pct"/>
            <w:vMerge/>
            <w:tcBorders>
              <w:top w:val="single" w:sz="4" w:space="0" w:color="auto"/>
              <w:left w:val="single" w:sz="4" w:space="0" w:color="auto"/>
              <w:bottom w:val="single" w:sz="4" w:space="0" w:color="000000"/>
              <w:right w:val="single" w:sz="4" w:space="0" w:color="auto"/>
            </w:tcBorders>
            <w:vAlign w:val="center"/>
            <w:hideMark/>
          </w:tcPr>
          <w:p w14:paraId="5CA2F541" w14:textId="77777777" w:rsidR="00D17D73" w:rsidRDefault="00D17D73">
            <w:pPr>
              <w:spacing w:after="0" w:line="240" w:lineRule="auto"/>
              <w:ind w:firstLine="0"/>
              <w:jc w:val="left"/>
              <w:rPr>
                <w:b/>
                <w:sz w:val="20"/>
              </w:rPr>
            </w:pPr>
          </w:p>
        </w:tc>
        <w:tc>
          <w:tcPr>
            <w:tcW w:w="718" w:type="pct"/>
            <w:tcBorders>
              <w:top w:val="nil"/>
              <w:left w:val="nil"/>
              <w:bottom w:val="single" w:sz="4" w:space="0" w:color="auto"/>
              <w:right w:val="single" w:sz="4" w:space="0" w:color="auto"/>
            </w:tcBorders>
            <w:noWrap/>
            <w:vAlign w:val="center"/>
            <w:hideMark/>
          </w:tcPr>
          <w:p w14:paraId="72A7A317" w14:textId="77777777" w:rsidR="00D17D73" w:rsidRDefault="00D17D73">
            <w:pPr>
              <w:pStyle w:val="afffc"/>
              <w:rPr>
                <w:b/>
                <w:bCs/>
              </w:rPr>
            </w:pPr>
            <w:r>
              <w:rPr>
                <w:b/>
                <w:bCs/>
              </w:rPr>
              <w:t>+/-</w:t>
            </w:r>
          </w:p>
        </w:tc>
        <w:tc>
          <w:tcPr>
            <w:tcW w:w="629" w:type="pct"/>
            <w:tcBorders>
              <w:top w:val="nil"/>
              <w:left w:val="nil"/>
              <w:bottom w:val="single" w:sz="4" w:space="0" w:color="auto"/>
              <w:right w:val="single" w:sz="4" w:space="0" w:color="auto"/>
            </w:tcBorders>
            <w:noWrap/>
            <w:vAlign w:val="center"/>
            <w:hideMark/>
          </w:tcPr>
          <w:p w14:paraId="24289973" w14:textId="77777777" w:rsidR="00D17D73" w:rsidRDefault="00D17D73">
            <w:pPr>
              <w:pStyle w:val="afffc"/>
              <w:rPr>
                <w:b/>
                <w:bCs/>
              </w:rPr>
            </w:pPr>
            <w:r>
              <w:rPr>
                <w:b/>
                <w:bCs/>
              </w:rPr>
              <w:t>%</w:t>
            </w:r>
          </w:p>
        </w:tc>
      </w:tr>
      <w:tr w:rsidR="00D17D73" w14:paraId="524D3865" w14:textId="77777777" w:rsidTr="00D17D73">
        <w:trPr>
          <w:trHeight w:val="104"/>
        </w:trPr>
        <w:tc>
          <w:tcPr>
            <w:tcW w:w="1567" w:type="pct"/>
            <w:tcBorders>
              <w:top w:val="nil"/>
              <w:left w:val="single" w:sz="4" w:space="0" w:color="auto"/>
              <w:bottom w:val="single" w:sz="4" w:space="0" w:color="auto"/>
              <w:right w:val="single" w:sz="4" w:space="0" w:color="auto"/>
            </w:tcBorders>
            <w:vAlign w:val="center"/>
            <w:hideMark/>
          </w:tcPr>
          <w:p w14:paraId="6E7E52A8" w14:textId="77777777" w:rsidR="00D17D73" w:rsidRDefault="00D17D73">
            <w:pPr>
              <w:pStyle w:val="afffc"/>
            </w:pPr>
            <w:r>
              <w:t>Топливо</w:t>
            </w:r>
          </w:p>
        </w:tc>
        <w:tc>
          <w:tcPr>
            <w:tcW w:w="665" w:type="pct"/>
            <w:tcBorders>
              <w:top w:val="nil"/>
              <w:left w:val="nil"/>
              <w:bottom w:val="single" w:sz="4" w:space="0" w:color="auto"/>
              <w:right w:val="single" w:sz="4" w:space="0" w:color="auto"/>
            </w:tcBorders>
            <w:noWrap/>
            <w:vAlign w:val="center"/>
            <w:hideMark/>
          </w:tcPr>
          <w:p w14:paraId="7F35E7CB"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520A652F" w14:textId="614DF22C" w:rsidR="00D17D73" w:rsidRDefault="00D17D73">
            <w:pPr>
              <w:pStyle w:val="afffc"/>
            </w:pPr>
            <w:r>
              <w:t>25952</w:t>
            </w:r>
          </w:p>
        </w:tc>
        <w:tc>
          <w:tcPr>
            <w:tcW w:w="791" w:type="pct"/>
            <w:tcBorders>
              <w:top w:val="nil"/>
              <w:left w:val="nil"/>
              <w:bottom w:val="single" w:sz="4" w:space="0" w:color="auto"/>
              <w:right w:val="single" w:sz="4" w:space="0" w:color="auto"/>
            </w:tcBorders>
            <w:noWrap/>
            <w:vAlign w:val="center"/>
          </w:tcPr>
          <w:p w14:paraId="73D8A173" w14:textId="3AD99A81" w:rsidR="00D17D73" w:rsidRDefault="00D17D73" w:rsidP="00D17D73">
            <w:pPr>
              <w:pStyle w:val="afffc"/>
            </w:pPr>
            <w:r>
              <w:t>8364</w:t>
            </w:r>
          </w:p>
        </w:tc>
        <w:tc>
          <w:tcPr>
            <w:tcW w:w="718" w:type="pct"/>
            <w:tcBorders>
              <w:top w:val="nil"/>
              <w:left w:val="nil"/>
              <w:bottom w:val="single" w:sz="4" w:space="0" w:color="auto"/>
              <w:right w:val="single" w:sz="4" w:space="0" w:color="auto"/>
            </w:tcBorders>
            <w:noWrap/>
            <w:vAlign w:val="center"/>
          </w:tcPr>
          <w:p w14:paraId="58B6AFC3" w14:textId="0928D50C" w:rsidR="00D17D73" w:rsidRDefault="006E1444">
            <w:pPr>
              <w:pStyle w:val="afffc"/>
            </w:pPr>
            <w:r>
              <w:t>17589</w:t>
            </w:r>
          </w:p>
        </w:tc>
        <w:tc>
          <w:tcPr>
            <w:tcW w:w="629" w:type="pct"/>
            <w:tcBorders>
              <w:top w:val="nil"/>
              <w:left w:val="nil"/>
              <w:bottom w:val="single" w:sz="4" w:space="0" w:color="auto"/>
              <w:right w:val="single" w:sz="4" w:space="0" w:color="auto"/>
            </w:tcBorders>
            <w:noWrap/>
            <w:vAlign w:val="center"/>
          </w:tcPr>
          <w:p w14:paraId="7381B6C2" w14:textId="74F8D984" w:rsidR="00D17D73" w:rsidRDefault="006E1444">
            <w:pPr>
              <w:pStyle w:val="afffc"/>
            </w:pPr>
            <w:r>
              <w:t>310</w:t>
            </w:r>
          </w:p>
        </w:tc>
      </w:tr>
      <w:tr w:rsidR="00D17D73" w14:paraId="58049FCE" w14:textId="77777777" w:rsidTr="00D17D73">
        <w:trPr>
          <w:trHeight w:val="164"/>
        </w:trPr>
        <w:tc>
          <w:tcPr>
            <w:tcW w:w="1567" w:type="pct"/>
            <w:tcBorders>
              <w:top w:val="nil"/>
              <w:left w:val="single" w:sz="4" w:space="0" w:color="auto"/>
              <w:bottom w:val="single" w:sz="4" w:space="0" w:color="auto"/>
              <w:right w:val="single" w:sz="4" w:space="0" w:color="auto"/>
            </w:tcBorders>
            <w:vAlign w:val="center"/>
            <w:hideMark/>
          </w:tcPr>
          <w:p w14:paraId="777967B6" w14:textId="77777777" w:rsidR="00D17D73" w:rsidRDefault="00D17D73">
            <w:pPr>
              <w:pStyle w:val="afffc"/>
            </w:pPr>
            <w:r>
              <w:t>Транспортные расходы</w:t>
            </w:r>
          </w:p>
        </w:tc>
        <w:tc>
          <w:tcPr>
            <w:tcW w:w="665" w:type="pct"/>
            <w:tcBorders>
              <w:top w:val="nil"/>
              <w:left w:val="nil"/>
              <w:bottom w:val="single" w:sz="4" w:space="0" w:color="auto"/>
              <w:right w:val="single" w:sz="4" w:space="0" w:color="auto"/>
            </w:tcBorders>
            <w:noWrap/>
            <w:vAlign w:val="center"/>
            <w:hideMark/>
          </w:tcPr>
          <w:p w14:paraId="078C95F9"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376237D1" w14:textId="06507CF2" w:rsidR="00D17D73" w:rsidRDefault="00D17D73">
            <w:pPr>
              <w:pStyle w:val="afffc"/>
            </w:pPr>
            <w:r>
              <w:t>2790</w:t>
            </w:r>
          </w:p>
        </w:tc>
        <w:tc>
          <w:tcPr>
            <w:tcW w:w="791" w:type="pct"/>
            <w:tcBorders>
              <w:top w:val="nil"/>
              <w:left w:val="nil"/>
              <w:bottom w:val="single" w:sz="4" w:space="0" w:color="auto"/>
              <w:right w:val="single" w:sz="4" w:space="0" w:color="auto"/>
            </w:tcBorders>
            <w:noWrap/>
            <w:vAlign w:val="center"/>
          </w:tcPr>
          <w:p w14:paraId="4E0415E8" w14:textId="28D109BF" w:rsidR="00D17D73" w:rsidRDefault="00D17D73">
            <w:pPr>
              <w:pStyle w:val="afffc"/>
            </w:pPr>
            <w:r>
              <w:t>-</w:t>
            </w:r>
          </w:p>
        </w:tc>
        <w:tc>
          <w:tcPr>
            <w:tcW w:w="718" w:type="pct"/>
            <w:tcBorders>
              <w:top w:val="nil"/>
              <w:left w:val="nil"/>
              <w:bottom w:val="single" w:sz="4" w:space="0" w:color="auto"/>
              <w:right w:val="single" w:sz="4" w:space="0" w:color="auto"/>
            </w:tcBorders>
            <w:noWrap/>
            <w:vAlign w:val="center"/>
          </w:tcPr>
          <w:p w14:paraId="0DC93BFA" w14:textId="7E81ED7F" w:rsidR="00D17D73" w:rsidRDefault="006E1444">
            <w:pPr>
              <w:pStyle w:val="afffc"/>
            </w:pPr>
            <w:r>
              <w:t>-</w:t>
            </w:r>
          </w:p>
        </w:tc>
        <w:tc>
          <w:tcPr>
            <w:tcW w:w="629" w:type="pct"/>
            <w:tcBorders>
              <w:top w:val="nil"/>
              <w:left w:val="nil"/>
              <w:bottom w:val="single" w:sz="4" w:space="0" w:color="auto"/>
              <w:right w:val="single" w:sz="4" w:space="0" w:color="auto"/>
            </w:tcBorders>
            <w:noWrap/>
            <w:vAlign w:val="center"/>
          </w:tcPr>
          <w:p w14:paraId="7C0E9F5D" w14:textId="09BD91D8" w:rsidR="00D17D73" w:rsidRDefault="006E1444">
            <w:pPr>
              <w:pStyle w:val="afffc"/>
            </w:pPr>
            <w:r>
              <w:t>-</w:t>
            </w:r>
          </w:p>
        </w:tc>
      </w:tr>
      <w:tr w:rsidR="00D17D73" w14:paraId="7476C2FF" w14:textId="77777777" w:rsidTr="00D17D73">
        <w:trPr>
          <w:trHeight w:val="56"/>
        </w:trPr>
        <w:tc>
          <w:tcPr>
            <w:tcW w:w="1567" w:type="pct"/>
            <w:tcBorders>
              <w:top w:val="nil"/>
              <w:left w:val="single" w:sz="4" w:space="0" w:color="auto"/>
              <w:bottom w:val="single" w:sz="4" w:space="0" w:color="auto"/>
              <w:right w:val="single" w:sz="4" w:space="0" w:color="auto"/>
            </w:tcBorders>
            <w:vAlign w:val="center"/>
            <w:hideMark/>
          </w:tcPr>
          <w:p w14:paraId="447386C4" w14:textId="77777777" w:rsidR="00D17D73" w:rsidRDefault="00D17D73">
            <w:pPr>
              <w:pStyle w:val="afffc"/>
            </w:pPr>
            <w:r>
              <w:t>Электроэнергия</w:t>
            </w:r>
          </w:p>
        </w:tc>
        <w:tc>
          <w:tcPr>
            <w:tcW w:w="665" w:type="pct"/>
            <w:tcBorders>
              <w:top w:val="nil"/>
              <w:left w:val="nil"/>
              <w:bottom w:val="single" w:sz="4" w:space="0" w:color="auto"/>
              <w:right w:val="single" w:sz="4" w:space="0" w:color="auto"/>
            </w:tcBorders>
            <w:noWrap/>
            <w:vAlign w:val="center"/>
            <w:hideMark/>
          </w:tcPr>
          <w:p w14:paraId="1F05DA62"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3E979886" w14:textId="58D60629" w:rsidR="00D17D73" w:rsidRDefault="00D17D73">
            <w:pPr>
              <w:pStyle w:val="afffc"/>
            </w:pPr>
            <w:r>
              <w:t>2350</w:t>
            </w:r>
          </w:p>
        </w:tc>
        <w:tc>
          <w:tcPr>
            <w:tcW w:w="791" w:type="pct"/>
            <w:tcBorders>
              <w:top w:val="nil"/>
              <w:left w:val="nil"/>
              <w:bottom w:val="single" w:sz="4" w:space="0" w:color="auto"/>
              <w:right w:val="single" w:sz="4" w:space="0" w:color="auto"/>
            </w:tcBorders>
            <w:noWrap/>
            <w:vAlign w:val="center"/>
          </w:tcPr>
          <w:p w14:paraId="58C32BFD" w14:textId="766FBF46" w:rsidR="00D17D73" w:rsidRDefault="00D17D73">
            <w:pPr>
              <w:pStyle w:val="afffc"/>
            </w:pPr>
            <w:r>
              <w:t>2725</w:t>
            </w:r>
          </w:p>
        </w:tc>
        <w:tc>
          <w:tcPr>
            <w:tcW w:w="718" w:type="pct"/>
            <w:tcBorders>
              <w:top w:val="nil"/>
              <w:left w:val="nil"/>
              <w:bottom w:val="single" w:sz="4" w:space="0" w:color="auto"/>
              <w:right w:val="single" w:sz="4" w:space="0" w:color="auto"/>
            </w:tcBorders>
            <w:noWrap/>
            <w:vAlign w:val="center"/>
          </w:tcPr>
          <w:p w14:paraId="527B648C" w14:textId="59810D8F" w:rsidR="00D17D73" w:rsidRDefault="006E1444">
            <w:pPr>
              <w:pStyle w:val="afffc"/>
            </w:pPr>
            <w:r>
              <w:t>-375</w:t>
            </w:r>
          </w:p>
        </w:tc>
        <w:tc>
          <w:tcPr>
            <w:tcW w:w="629" w:type="pct"/>
            <w:tcBorders>
              <w:top w:val="nil"/>
              <w:left w:val="nil"/>
              <w:bottom w:val="single" w:sz="4" w:space="0" w:color="auto"/>
              <w:right w:val="single" w:sz="4" w:space="0" w:color="auto"/>
            </w:tcBorders>
            <w:noWrap/>
            <w:vAlign w:val="center"/>
          </w:tcPr>
          <w:p w14:paraId="62CD2E51" w14:textId="4890CCBB" w:rsidR="00D17D73" w:rsidRDefault="006E1444">
            <w:pPr>
              <w:pStyle w:val="afffc"/>
            </w:pPr>
            <w:r>
              <w:t>86</w:t>
            </w:r>
          </w:p>
        </w:tc>
      </w:tr>
      <w:tr w:rsidR="00D17D73" w14:paraId="16B9C222" w14:textId="77777777" w:rsidTr="00D17D73">
        <w:trPr>
          <w:trHeight w:val="100"/>
        </w:trPr>
        <w:tc>
          <w:tcPr>
            <w:tcW w:w="1567" w:type="pct"/>
            <w:tcBorders>
              <w:top w:val="nil"/>
              <w:left w:val="single" w:sz="4" w:space="0" w:color="auto"/>
              <w:bottom w:val="single" w:sz="4" w:space="0" w:color="auto"/>
              <w:right w:val="single" w:sz="4" w:space="0" w:color="auto"/>
            </w:tcBorders>
            <w:vAlign w:val="center"/>
            <w:hideMark/>
          </w:tcPr>
          <w:p w14:paraId="0B23AE38" w14:textId="77777777" w:rsidR="00D17D73" w:rsidRDefault="00D17D73">
            <w:pPr>
              <w:pStyle w:val="afffc"/>
            </w:pPr>
            <w:r>
              <w:t>Холодная вода</w:t>
            </w:r>
          </w:p>
        </w:tc>
        <w:tc>
          <w:tcPr>
            <w:tcW w:w="665" w:type="pct"/>
            <w:tcBorders>
              <w:top w:val="nil"/>
              <w:left w:val="nil"/>
              <w:bottom w:val="single" w:sz="4" w:space="0" w:color="auto"/>
              <w:right w:val="single" w:sz="4" w:space="0" w:color="auto"/>
            </w:tcBorders>
            <w:noWrap/>
            <w:vAlign w:val="center"/>
            <w:hideMark/>
          </w:tcPr>
          <w:p w14:paraId="72DF5E4D"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7E31A681" w14:textId="25B74038" w:rsidR="00D17D73" w:rsidRDefault="00D17D73">
            <w:pPr>
              <w:pStyle w:val="afffc"/>
            </w:pPr>
            <w:r>
              <w:t>483</w:t>
            </w:r>
          </w:p>
        </w:tc>
        <w:tc>
          <w:tcPr>
            <w:tcW w:w="791" w:type="pct"/>
            <w:tcBorders>
              <w:top w:val="nil"/>
              <w:left w:val="nil"/>
              <w:bottom w:val="single" w:sz="4" w:space="0" w:color="auto"/>
              <w:right w:val="single" w:sz="4" w:space="0" w:color="auto"/>
            </w:tcBorders>
            <w:noWrap/>
            <w:vAlign w:val="center"/>
          </w:tcPr>
          <w:p w14:paraId="51CDB0DA" w14:textId="3809C6EF" w:rsidR="00D17D73" w:rsidRDefault="00D17D73">
            <w:pPr>
              <w:pStyle w:val="afffc"/>
            </w:pPr>
            <w:r>
              <w:t>322</w:t>
            </w:r>
          </w:p>
        </w:tc>
        <w:tc>
          <w:tcPr>
            <w:tcW w:w="718" w:type="pct"/>
            <w:tcBorders>
              <w:top w:val="nil"/>
              <w:left w:val="nil"/>
              <w:bottom w:val="single" w:sz="4" w:space="0" w:color="auto"/>
              <w:right w:val="single" w:sz="4" w:space="0" w:color="auto"/>
            </w:tcBorders>
            <w:noWrap/>
            <w:vAlign w:val="center"/>
          </w:tcPr>
          <w:p w14:paraId="5B067D20" w14:textId="46F1FA7F" w:rsidR="00D17D73" w:rsidRDefault="006E1444">
            <w:pPr>
              <w:pStyle w:val="afffc"/>
            </w:pPr>
            <w:r>
              <w:t>161</w:t>
            </w:r>
          </w:p>
        </w:tc>
        <w:tc>
          <w:tcPr>
            <w:tcW w:w="629" w:type="pct"/>
            <w:tcBorders>
              <w:top w:val="nil"/>
              <w:left w:val="nil"/>
              <w:bottom w:val="single" w:sz="4" w:space="0" w:color="auto"/>
              <w:right w:val="single" w:sz="4" w:space="0" w:color="auto"/>
            </w:tcBorders>
            <w:noWrap/>
            <w:vAlign w:val="center"/>
          </w:tcPr>
          <w:p w14:paraId="22FB1DFA" w14:textId="760B03C9" w:rsidR="00D17D73" w:rsidRDefault="006E1444">
            <w:pPr>
              <w:pStyle w:val="afffc"/>
            </w:pPr>
            <w:r>
              <w:t>150</w:t>
            </w:r>
          </w:p>
        </w:tc>
      </w:tr>
      <w:tr w:rsidR="00D17D73" w14:paraId="6C40ECC8" w14:textId="77777777" w:rsidTr="00D17D73">
        <w:trPr>
          <w:trHeight w:val="56"/>
        </w:trPr>
        <w:tc>
          <w:tcPr>
            <w:tcW w:w="1567" w:type="pct"/>
            <w:tcBorders>
              <w:top w:val="nil"/>
              <w:left w:val="single" w:sz="4" w:space="0" w:color="auto"/>
              <w:bottom w:val="single" w:sz="4" w:space="0" w:color="auto"/>
              <w:right w:val="single" w:sz="4" w:space="0" w:color="auto"/>
            </w:tcBorders>
            <w:vAlign w:val="center"/>
            <w:hideMark/>
          </w:tcPr>
          <w:p w14:paraId="6F5962AC" w14:textId="77777777" w:rsidR="00D17D73" w:rsidRDefault="00D17D73">
            <w:pPr>
              <w:pStyle w:val="afffc"/>
            </w:pPr>
            <w:r>
              <w:t>Вспомогательные материалы</w:t>
            </w:r>
          </w:p>
        </w:tc>
        <w:tc>
          <w:tcPr>
            <w:tcW w:w="665" w:type="pct"/>
            <w:tcBorders>
              <w:top w:val="nil"/>
              <w:left w:val="nil"/>
              <w:bottom w:val="single" w:sz="4" w:space="0" w:color="auto"/>
              <w:right w:val="single" w:sz="4" w:space="0" w:color="auto"/>
            </w:tcBorders>
            <w:noWrap/>
            <w:vAlign w:val="center"/>
            <w:hideMark/>
          </w:tcPr>
          <w:p w14:paraId="532B55E5"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408B244F" w14:textId="02275859" w:rsidR="00D17D73" w:rsidRDefault="00D17D73">
            <w:pPr>
              <w:pStyle w:val="afffc"/>
            </w:pPr>
            <w:r>
              <w:t>624</w:t>
            </w:r>
          </w:p>
        </w:tc>
        <w:tc>
          <w:tcPr>
            <w:tcW w:w="791" w:type="pct"/>
            <w:tcBorders>
              <w:top w:val="nil"/>
              <w:left w:val="nil"/>
              <w:bottom w:val="single" w:sz="4" w:space="0" w:color="auto"/>
              <w:right w:val="single" w:sz="4" w:space="0" w:color="auto"/>
            </w:tcBorders>
            <w:noWrap/>
            <w:vAlign w:val="center"/>
          </w:tcPr>
          <w:p w14:paraId="34FCB6AD" w14:textId="6A2184E1" w:rsidR="00D17D73" w:rsidRDefault="00D17D73">
            <w:pPr>
              <w:pStyle w:val="afffc"/>
            </w:pPr>
            <w:r>
              <w:t>-</w:t>
            </w:r>
          </w:p>
        </w:tc>
        <w:tc>
          <w:tcPr>
            <w:tcW w:w="718" w:type="pct"/>
            <w:tcBorders>
              <w:top w:val="nil"/>
              <w:left w:val="nil"/>
              <w:bottom w:val="single" w:sz="4" w:space="0" w:color="auto"/>
              <w:right w:val="single" w:sz="4" w:space="0" w:color="auto"/>
            </w:tcBorders>
            <w:noWrap/>
            <w:vAlign w:val="center"/>
          </w:tcPr>
          <w:p w14:paraId="5DF8EBBA" w14:textId="4C23A1EB" w:rsidR="00D17D73" w:rsidRDefault="006E1444">
            <w:pPr>
              <w:pStyle w:val="afffc"/>
            </w:pPr>
            <w:r>
              <w:t>-</w:t>
            </w:r>
          </w:p>
        </w:tc>
        <w:tc>
          <w:tcPr>
            <w:tcW w:w="629" w:type="pct"/>
            <w:tcBorders>
              <w:top w:val="nil"/>
              <w:left w:val="nil"/>
              <w:bottom w:val="single" w:sz="4" w:space="0" w:color="auto"/>
              <w:right w:val="single" w:sz="4" w:space="0" w:color="auto"/>
            </w:tcBorders>
            <w:noWrap/>
            <w:vAlign w:val="center"/>
          </w:tcPr>
          <w:p w14:paraId="31783974" w14:textId="1F9D3EC4" w:rsidR="00D17D73" w:rsidRDefault="006E1444">
            <w:pPr>
              <w:pStyle w:val="afffc"/>
            </w:pPr>
            <w:r>
              <w:t>-</w:t>
            </w:r>
          </w:p>
        </w:tc>
      </w:tr>
      <w:tr w:rsidR="00D17D73" w14:paraId="1B801931" w14:textId="77777777" w:rsidTr="00D17D73">
        <w:trPr>
          <w:trHeight w:val="192"/>
        </w:trPr>
        <w:tc>
          <w:tcPr>
            <w:tcW w:w="1567" w:type="pct"/>
            <w:tcBorders>
              <w:top w:val="nil"/>
              <w:left w:val="single" w:sz="4" w:space="0" w:color="auto"/>
              <w:bottom w:val="single" w:sz="4" w:space="0" w:color="auto"/>
              <w:right w:val="single" w:sz="4" w:space="0" w:color="auto"/>
            </w:tcBorders>
            <w:vAlign w:val="center"/>
            <w:hideMark/>
          </w:tcPr>
          <w:p w14:paraId="11C8A61A" w14:textId="77777777" w:rsidR="00D17D73" w:rsidRDefault="00D17D73">
            <w:pPr>
              <w:pStyle w:val="afffc"/>
            </w:pPr>
            <w:r>
              <w:t>Фонд оплаты труда с отчислениями</w:t>
            </w:r>
          </w:p>
        </w:tc>
        <w:tc>
          <w:tcPr>
            <w:tcW w:w="665" w:type="pct"/>
            <w:tcBorders>
              <w:top w:val="nil"/>
              <w:left w:val="nil"/>
              <w:bottom w:val="single" w:sz="4" w:space="0" w:color="auto"/>
              <w:right w:val="single" w:sz="4" w:space="0" w:color="auto"/>
            </w:tcBorders>
            <w:noWrap/>
            <w:vAlign w:val="center"/>
            <w:hideMark/>
          </w:tcPr>
          <w:p w14:paraId="5998E738"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59EB3CE3" w14:textId="3A75040E" w:rsidR="00D17D73" w:rsidRDefault="00D17D73">
            <w:pPr>
              <w:pStyle w:val="afffc"/>
            </w:pPr>
            <w:r>
              <w:t>12291</w:t>
            </w:r>
          </w:p>
        </w:tc>
        <w:tc>
          <w:tcPr>
            <w:tcW w:w="791" w:type="pct"/>
            <w:tcBorders>
              <w:top w:val="nil"/>
              <w:left w:val="nil"/>
              <w:bottom w:val="single" w:sz="4" w:space="0" w:color="auto"/>
              <w:right w:val="single" w:sz="4" w:space="0" w:color="auto"/>
            </w:tcBorders>
            <w:noWrap/>
            <w:vAlign w:val="center"/>
          </w:tcPr>
          <w:p w14:paraId="308BBFBC" w14:textId="22F3A593" w:rsidR="00D17D73" w:rsidRDefault="00D17D73">
            <w:pPr>
              <w:pStyle w:val="afffc"/>
            </w:pPr>
            <w:r>
              <w:t>3870</w:t>
            </w:r>
          </w:p>
        </w:tc>
        <w:tc>
          <w:tcPr>
            <w:tcW w:w="718" w:type="pct"/>
            <w:tcBorders>
              <w:top w:val="nil"/>
              <w:left w:val="nil"/>
              <w:bottom w:val="single" w:sz="4" w:space="0" w:color="auto"/>
              <w:right w:val="single" w:sz="4" w:space="0" w:color="auto"/>
            </w:tcBorders>
            <w:noWrap/>
            <w:vAlign w:val="center"/>
          </w:tcPr>
          <w:p w14:paraId="7C475F04" w14:textId="0E078EAA" w:rsidR="00D17D73" w:rsidRDefault="006E1444">
            <w:pPr>
              <w:pStyle w:val="afffc"/>
            </w:pPr>
            <w:r>
              <w:t>8420</w:t>
            </w:r>
          </w:p>
        </w:tc>
        <w:tc>
          <w:tcPr>
            <w:tcW w:w="629" w:type="pct"/>
            <w:tcBorders>
              <w:top w:val="nil"/>
              <w:left w:val="nil"/>
              <w:bottom w:val="single" w:sz="4" w:space="0" w:color="auto"/>
              <w:right w:val="single" w:sz="4" w:space="0" w:color="auto"/>
            </w:tcBorders>
            <w:noWrap/>
            <w:vAlign w:val="center"/>
          </w:tcPr>
          <w:p w14:paraId="591526D8" w14:textId="6E7DABB5" w:rsidR="00D17D73" w:rsidRDefault="006E1444">
            <w:pPr>
              <w:pStyle w:val="afffc"/>
            </w:pPr>
            <w:r>
              <w:t>318</w:t>
            </w:r>
          </w:p>
        </w:tc>
      </w:tr>
      <w:tr w:rsidR="00D17D73" w14:paraId="4F570B53" w14:textId="77777777" w:rsidTr="00D17D73">
        <w:trPr>
          <w:trHeight w:val="97"/>
        </w:trPr>
        <w:tc>
          <w:tcPr>
            <w:tcW w:w="1567" w:type="pct"/>
            <w:tcBorders>
              <w:top w:val="nil"/>
              <w:left w:val="single" w:sz="4" w:space="0" w:color="auto"/>
              <w:bottom w:val="single" w:sz="4" w:space="0" w:color="auto"/>
              <w:right w:val="single" w:sz="4" w:space="0" w:color="auto"/>
            </w:tcBorders>
            <w:vAlign w:val="center"/>
            <w:hideMark/>
          </w:tcPr>
          <w:p w14:paraId="1C5335C9" w14:textId="77777777" w:rsidR="00D17D73" w:rsidRDefault="00D17D73">
            <w:pPr>
              <w:pStyle w:val="afffc"/>
            </w:pPr>
            <w:r>
              <w:t>Амортизационные отчисления</w:t>
            </w:r>
          </w:p>
        </w:tc>
        <w:tc>
          <w:tcPr>
            <w:tcW w:w="665" w:type="pct"/>
            <w:tcBorders>
              <w:top w:val="nil"/>
              <w:left w:val="nil"/>
              <w:bottom w:val="single" w:sz="4" w:space="0" w:color="auto"/>
              <w:right w:val="single" w:sz="4" w:space="0" w:color="auto"/>
            </w:tcBorders>
            <w:noWrap/>
            <w:vAlign w:val="center"/>
            <w:hideMark/>
          </w:tcPr>
          <w:p w14:paraId="3F431059"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0AD7063E" w14:textId="36296FFF" w:rsidR="00D17D73" w:rsidRDefault="00D17D73">
            <w:pPr>
              <w:pStyle w:val="afffc"/>
            </w:pPr>
            <w:r>
              <w:t>160</w:t>
            </w:r>
          </w:p>
        </w:tc>
        <w:tc>
          <w:tcPr>
            <w:tcW w:w="791" w:type="pct"/>
            <w:tcBorders>
              <w:top w:val="nil"/>
              <w:left w:val="nil"/>
              <w:bottom w:val="single" w:sz="4" w:space="0" w:color="auto"/>
              <w:right w:val="single" w:sz="4" w:space="0" w:color="auto"/>
            </w:tcBorders>
            <w:noWrap/>
            <w:vAlign w:val="center"/>
          </w:tcPr>
          <w:p w14:paraId="76173F2E" w14:textId="7823B936" w:rsidR="00D17D73" w:rsidRDefault="00D17D73">
            <w:pPr>
              <w:pStyle w:val="afffc"/>
            </w:pPr>
            <w:r>
              <w:t>944</w:t>
            </w:r>
          </w:p>
        </w:tc>
        <w:tc>
          <w:tcPr>
            <w:tcW w:w="718" w:type="pct"/>
            <w:tcBorders>
              <w:top w:val="nil"/>
              <w:left w:val="nil"/>
              <w:bottom w:val="single" w:sz="4" w:space="0" w:color="auto"/>
              <w:right w:val="single" w:sz="4" w:space="0" w:color="auto"/>
            </w:tcBorders>
            <w:noWrap/>
            <w:vAlign w:val="center"/>
          </w:tcPr>
          <w:p w14:paraId="74DFAC90" w14:textId="52F8BE83" w:rsidR="00D17D73" w:rsidRDefault="006E1444">
            <w:pPr>
              <w:pStyle w:val="afffc"/>
            </w:pPr>
            <w:r>
              <w:t>-784</w:t>
            </w:r>
          </w:p>
        </w:tc>
        <w:tc>
          <w:tcPr>
            <w:tcW w:w="629" w:type="pct"/>
            <w:tcBorders>
              <w:top w:val="nil"/>
              <w:left w:val="nil"/>
              <w:bottom w:val="single" w:sz="4" w:space="0" w:color="auto"/>
              <w:right w:val="single" w:sz="4" w:space="0" w:color="auto"/>
            </w:tcBorders>
            <w:noWrap/>
            <w:vAlign w:val="center"/>
          </w:tcPr>
          <w:p w14:paraId="43EBFD09" w14:textId="66313C08" w:rsidR="00D17D73" w:rsidRDefault="006E1444">
            <w:pPr>
              <w:pStyle w:val="afffc"/>
            </w:pPr>
            <w:r>
              <w:t>17</w:t>
            </w:r>
          </w:p>
        </w:tc>
      </w:tr>
      <w:tr w:rsidR="00D17D73" w14:paraId="1A0AD0EE" w14:textId="77777777" w:rsidTr="00D17D73">
        <w:trPr>
          <w:trHeight w:val="142"/>
        </w:trPr>
        <w:tc>
          <w:tcPr>
            <w:tcW w:w="1567" w:type="pct"/>
            <w:tcBorders>
              <w:top w:val="nil"/>
              <w:left w:val="single" w:sz="4" w:space="0" w:color="auto"/>
              <w:bottom w:val="single" w:sz="4" w:space="0" w:color="auto"/>
              <w:right w:val="single" w:sz="4" w:space="0" w:color="auto"/>
            </w:tcBorders>
            <w:vAlign w:val="center"/>
            <w:hideMark/>
          </w:tcPr>
          <w:p w14:paraId="595A4CD0" w14:textId="77777777" w:rsidR="00D17D73" w:rsidRDefault="00D17D73">
            <w:pPr>
              <w:pStyle w:val="afffc"/>
            </w:pPr>
            <w:r>
              <w:t>Цеховые расходы</w:t>
            </w:r>
          </w:p>
        </w:tc>
        <w:tc>
          <w:tcPr>
            <w:tcW w:w="665" w:type="pct"/>
            <w:tcBorders>
              <w:top w:val="nil"/>
              <w:left w:val="nil"/>
              <w:bottom w:val="single" w:sz="4" w:space="0" w:color="auto"/>
              <w:right w:val="single" w:sz="4" w:space="0" w:color="auto"/>
            </w:tcBorders>
            <w:noWrap/>
            <w:vAlign w:val="center"/>
            <w:hideMark/>
          </w:tcPr>
          <w:p w14:paraId="7841A359"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09247ABB" w14:textId="6EBA4B1F" w:rsidR="00D17D73" w:rsidRDefault="00D17D73">
            <w:pPr>
              <w:pStyle w:val="afffc"/>
            </w:pPr>
            <w:r>
              <w:t>3004</w:t>
            </w:r>
          </w:p>
        </w:tc>
        <w:tc>
          <w:tcPr>
            <w:tcW w:w="791" w:type="pct"/>
            <w:tcBorders>
              <w:top w:val="nil"/>
              <w:left w:val="nil"/>
              <w:bottom w:val="single" w:sz="4" w:space="0" w:color="auto"/>
              <w:right w:val="single" w:sz="4" w:space="0" w:color="auto"/>
            </w:tcBorders>
            <w:noWrap/>
            <w:vAlign w:val="center"/>
          </w:tcPr>
          <w:p w14:paraId="578512E7" w14:textId="0D855165" w:rsidR="00D17D73" w:rsidRDefault="00D17D73">
            <w:pPr>
              <w:pStyle w:val="afffc"/>
            </w:pPr>
            <w:r>
              <w:t>958</w:t>
            </w:r>
          </w:p>
        </w:tc>
        <w:tc>
          <w:tcPr>
            <w:tcW w:w="718" w:type="pct"/>
            <w:tcBorders>
              <w:top w:val="nil"/>
              <w:left w:val="nil"/>
              <w:bottom w:val="single" w:sz="4" w:space="0" w:color="auto"/>
              <w:right w:val="single" w:sz="4" w:space="0" w:color="auto"/>
            </w:tcBorders>
            <w:noWrap/>
            <w:vAlign w:val="center"/>
          </w:tcPr>
          <w:p w14:paraId="2732FFE3" w14:textId="2BB18E9E" w:rsidR="00D17D73" w:rsidRDefault="006E1444">
            <w:pPr>
              <w:pStyle w:val="afffc"/>
            </w:pPr>
            <w:r>
              <w:t>2046</w:t>
            </w:r>
          </w:p>
        </w:tc>
        <w:tc>
          <w:tcPr>
            <w:tcW w:w="629" w:type="pct"/>
            <w:tcBorders>
              <w:top w:val="nil"/>
              <w:left w:val="nil"/>
              <w:bottom w:val="single" w:sz="4" w:space="0" w:color="auto"/>
              <w:right w:val="single" w:sz="4" w:space="0" w:color="auto"/>
            </w:tcBorders>
            <w:noWrap/>
            <w:vAlign w:val="center"/>
          </w:tcPr>
          <w:p w14:paraId="6A8F6461" w14:textId="09D8F3B9" w:rsidR="00D17D73" w:rsidRDefault="006E1444">
            <w:pPr>
              <w:pStyle w:val="afffc"/>
            </w:pPr>
            <w:r>
              <w:t>314</w:t>
            </w:r>
          </w:p>
        </w:tc>
      </w:tr>
      <w:tr w:rsidR="00D17D73" w14:paraId="31734877" w14:textId="77777777" w:rsidTr="00D17D73">
        <w:trPr>
          <w:trHeight w:val="178"/>
        </w:trPr>
        <w:tc>
          <w:tcPr>
            <w:tcW w:w="1567" w:type="pct"/>
            <w:tcBorders>
              <w:top w:val="nil"/>
              <w:left w:val="single" w:sz="4" w:space="0" w:color="auto"/>
              <w:bottom w:val="single" w:sz="4" w:space="0" w:color="auto"/>
              <w:right w:val="single" w:sz="4" w:space="0" w:color="auto"/>
            </w:tcBorders>
            <w:vAlign w:val="center"/>
            <w:hideMark/>
          </w:tcPr>
          <w:p w14:paraId="2BFDFF52" w14:textId="77777777" w:rsidR="00D17D73" w:rsidRDefault="00D17D73">
            <w:pPr>
              <w:pStyle w:val="afffc"/>
            </w:pPr>
            <w:r>
              <w:t>Общехозяйственные расходы</w:t>
            </w:r>
          </w:p>
        </w:tc>
        <w:tc>
          <w:tcPr>
            <w:tcW w:w="665" w:type="pct"/>
            <w:tcBorders>
              <w:top w:val="nil"/>
              <w:left w:val="nil"/>
              <w:bottom w:val="single" w:sz="4" w:space="0" w:color="auto"/>
              <w:right w:val="single" w:sz="4" w:space="0" w:color="auto"/>
            </w:tcBorders>
            <w:noWrap/>
            <w:vAlign w:val="center"/>
            <w:hideMark/>
          </w:tcPr>
          <w:p w14:paraId="4A38C3DB"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7EBE84F1" w14:textId="7C3F4B45" w:rsidR="00D17D73" w:rsidRDefault="00D17D73" w:rsidP="00D17D73">
            <w:pPr>
              <w:pStyle w:val="afffc"/>
            </w:pPr>
            <w:r>
              <w:t>3064</w:t>
            </w:r>
          </w:p>
        </w:tc>
        <w:tc>
          <w:tcPr>
            <w:tcW w:w="791" w:type="pct"/>
            <w:tcBorders>
              <w:top w:val="nil"/>
              <w:left w:val="nil"/>
              <w:bottom w:val="single" w:sz="4" w:space="0" w:color="auto"/>
              <w:right w:val="single" w:sz="4" w:space="0" w:color="auto"/>
            </w:tcBorders>
            <w:noWrap/>
            <w:vAlign w:val="center"/>
          </w:tcPr>
          <w:p w14:paraId="6DFF1054" w14:textId="4E903E12" w:rsidR="00D17D73" w:rsidRDefault="00D17D73">
            <w:pPr>
              <w:pStyle w:val="afffc"/>
            </w:pPr>
            <w:r>
              <w:t>1646</w:t>
            </w:r>
          </w:p>
        </w:tc>
        <w:tc>
          <w:tcPr>
            <w:tcW w:w="718" w:type="pct"/>
            <w:tcBorders>
              <w:top w:val="nil"/>
              <w:left w:val="nil"/>
              <w:bottom w:val="single" w:sz="4" w:space="0" w:color="auto"/>
              <w:right w:val="single" w:sz="4" w:space="0" w:color="auto"/>
            </w:tcBorders>
            <w:noWrap/>
            <w:vAlign w:val="center"/>
          </w:tcPr>
          <w:p w14:paraId="6D224D3D" w14:textId="55B913DF" w:rsidR="00D17D73" w:rsidRDefault="006E1444">
            <w:pPr>
              <w:pStyle w:val="afffc"/>
            </w:pPr>
            <w:r>
              <w:t>1418</w:t>
            </w:r>
          </w:p>
        </w:tc>
        <w:tc>
          <w:tcPr>
            <w:tcW w:w="629" w:type="pct"/>
            <w:tcBorders>
              <w:top w:val="nil"/>
              <w:left w:val="nil"/>
              <w:bottom w:val="single" w:sz="4" w:space="0" w:color="auto"/>
              <w:right w:val="single" w:sz="4" w:space="0" w:color="auto"/>
            </w:tcBorders>
            <w:noWrap/>
            <w:vAlign w:val="center"/>
          </w:tcPr>
          <w:p w14:paraId="57FA1E8F" w14:textId="630ABA80" w:rsidR="00D17D73" w:rsidRDefault="006E1444">
            <w:pPr>
              <w:pStyle w:val="afffc"/>
            </w:pPr>
            <w:r>
              <w:t>186</w:t>
            </w:r>
          </w:p>
        </w:tc>
      </w:tr>
      <w:tr w:rsidR="00D17D73" w14:paraId="1450BD9B" w14:textId="77777777" w:rsidTr="00D17D73">
        <w:trPr>
          <w:trHeight w:val="70"/>
        </w:trPr>
        <w:tc>
          <w:tcPr>
            <w:tcW w:w="1567" w:type="pct"/>
            <w:tcBorders>
              <w:top w:val="nil"/>
              <w:left w:val="single" w:sz="4" w:space="0" w:color="auto"/>
              <w:bottom w:val="single" w:sz="4" w:space="0" w:color="auto"/>
              <w:right w:val="single" w:sz="4" w:space="0" w:color="auto"/>
            </w:tcBorders>
            <w:vAlign w:val="center"/>
            <w:hideMark/>
          </w:tcPr>
          <w:p w14:paraId="2EAFC204" w14:textId="77777777" w:rsidR="00D17D73" w:rsidRDefault="00D17D73">
            <w:pPr>
              <w:pStyle w:val="afffc"/>
            </w:pPr>
            <w:r>
              <w:t>Расходы по содержанию и эксплуатации оборудования</w:t>
            </w:r>
          </w:p>
        </w:tc>
        <w:tc>
          <w:tcPr>
            <w:tcW w:w="665" w:type="pct"/>
            <w:tcBorders>
              <w:top w:val="nil"/>
              <w:left w:val="nil"/>
              <w:bottom w:val="single" w:sz="4" w:space="0" w:color="auto"/>
              <w:right w:val="single" w:sz="4" w:space="0" w:color="auto"/>
            </w:tcBorders>
            <w:noWrap/>
            <w:vAlign w:val="center"/>
            <w:hideMark/>
          </w:tcPr>
          <w:p w14:paraId="27B2E38E"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14D078BC" w14:textId="23378B08" w:rsidR="00D17D73" w:rsidRDefault="00D17D73">
            <w:pPr>
              <w:pStyle w:val="afffc"/>
            </w:pPr>
            <w:r>
              <w:t>2279</w:t>
            </w:r>
          </w:p>
        </w:tc>
        <w:tc>
          <w:tcPr>
            <w:tcW w:w="791" w:type="pct"/>
            <w:tcBorders>
              <w:top w:val="nil"/>
              <w:left w:val="nil"/>
              <w:bottom w:val="single" w:sz="4" w:space="0" w:color="auto"/>
              <w:right w:val="single" w:sz="4" w:space="0" w:color="auto"/>
            </w:tcBorders>
            <w:noWrap/>
            <w:vAlign w:val="center"/>
          </w:tcPr>
          <w:p w14:paraId="1CB475FA" w14:textId="0EAA2317" w:rsidR="00D17D73" w:rsidRDefault="00D17D73">
            <w:pPr>
              <w:pStyle w:val="afffc"/>
            </w:pPr>
            <w:r>
              <w:t>272</w:t>
            </w:r>
          </w:p>
        </w:tc>
        <w:tc>
          <w:tcPr>
            <w:tcW w:w="718" w:type="pct"/>
            <w:tcBorders>
              <w:top w:val="nil"/>
              <w:left w:val="nil"/>
              <w:bottom w:val="single" w:sz="4" w:space="0" w:color="auto"/>
              <w:right w:val="single" w:sz="4" w:space="0" w:color="auto"/>
            </w:tcBorders>
            <w:noWrap/>
            <w:vAlign w:val="center"/>
          </w:tcPr>
          <w:p w14:paraId="521EBBB4" w14:textId="77E3D66F" w:rsidR="00D17D73" w:rsidRDefault="006E1444">
            <w:pPr>
              <w:pStyle w:val="afffc"/>
            </w:pPr>
            <w:r>
              <w:t>2007</w:t>
            </w:r>
          </w:p>
        </w:tc>
        <w:tc>
          <w:tcPr>
            <w:tcW w:w="629" w:type="pct"/>
            <w:tcBorders>
              <w:top w:val="nil"/>
              <w:left w:val="nil"/>
              <w:bottom w:val="single" w:sz="4" w:space="0" w:color="auto"/>
              <w:right w:val="single" w:sz="4" w:space="0" w:color="auto"/>
            </w:tcBorders>
            <w:noWrap/>
            <w:vAlign w:val="center"/>
          </w:tcPr>
          <w:p w14:paraId="0013D7F7" w14:textId="2DA1A67B" w:rsidR="00D17D73" w:rsidRDefault="006E1444">
            <w:pPr>
              <w:pStyle w:val="afffc"/>
            </w:pPr>
            <w:r>
              <w:t>838</w:t>
            </w:r>
          </w:p>
        </w:tc>
      </w:tr>
      <w:tr w:rsidR="00D17D73" w14:paraId="7AE1A7FE" w14:textId="77777777" w:rsidTr="00D17D73">
        <w:trPr>
          <w:trHeight w:val="161"/>
        </w:trPr>
        <w:tc>
          <w:tcPr>
            <w:tcW w:w="1567" w:type="pct"/>
            <w:tcBorders>
              <w:top w:val="nil"/>
              <w:left w:val="single" w:sz="4" w:space="0" w:color="auto"/>
              <w:bottom w:val="single" w:sz="4" w:space="0" w:color="auto"/>
              <w:right w:val="single" w:sz="4" w:space="0" w:color="auto"/>
            </w:tcBorders>
            <w:noWrap/>
            <w:vAlign w:val="center"/>
            <w:hideMark/>
          </w:tcPr>
          <w:p w14:paraId="7886907D" w14:textId="77777777" w:rsidR="00D17D73" w:rsidRDefault="00D17D73">
            <w:pPr>
              <w:pStyle w:val="afffc"/>
            </w:pPr>
            <w:r>
              <w:t>Услуги производственного характера</w:t>
            </w:r>
          </w:p>
        </w:tc>
        <w:tc>
          <w:tcPr>
            <w:tcW w:w="665" w:type="pct"/>
            <w:tcBorders>
              <w:top w:val="nil"/>
              <w:left w:val="nil"/>
              <w:bottom w:val="single" w:sz="4" w:space="0" w:color="auto"/>
              <w:right w:val="single" w:sz="4" w:space="0" w:color="auto"/>
            </w:tcBorders>
            <w:noWrap/>
            <w:vAlign w:val="center"/>
            <w:hideMark/>
          </w:tcPr>
          <w:p w14:paraId="5D620735"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14BB775D" w14:textId="24DD7A37" w:rsidR="00D17D73" w:rsidRDefault="00D17D73">
            <w:pPr>
              <w:pStyle w:val="afffc"/>
            </w:pPr>
            <w:r>
              <w:t>1013</w:t>
            </w:r>
          </w:p>
        </w:tc>
        <w:tc>
          <w:tcPr>
            <w:tcW w:w="791" w:type="pct"/>
            <w:tcBorders>
              <w:top w:val="nil"/>
              <w:left w:val="nil"/>
              <w:bottom w:val="single" w:sz="4" w:space="0" w:color="auto"/>
              <w:right w:val="single" w:sz="4" w:space="0" w:color="auto"/>
            </w:tcBorders>
            <w:noWrap/>
            <w:vAlign w:val="center"/>
          </w:tcPr>
          <w:p w14:paraId="76DEEEF8" w14:textId="3010E812" w:rsidR="00D17D73" w:rsidRDefault="00D17D73">
            <w:pPr>
              <w:pStyle w:val="afffc"/>
            </w:pPr>
            <w:r>
              <w:t>-</w:t>
            </w:r>
          </w:p>
        </w:tc>
        <w:tc>
          <w:tcPr>
            <w:tcW w:w="718" w:type="pct"/>
            <w:tcBorders>
              <w:top w:val="nil"/>
              <w:left w:val="nil"/>
              <w:bottom w:val="single" w:sz="4" w:space="0" w:color="auto"/>
              <w:right w:val="single" w:sz="4" w:space="0" w:color="auto"/>
            </w:tcBorders>
            <w:noWrap/>
            <w:vAlign w:val="center"/>
          </w:tcPr>
          <w:p w14:paraId="6182852C" w14:textId="7AA64C71" w:rsidR="00D17D73" w:rsidRDefault="006E1444">
            <w:pPr>
              <w:pStyle w:val="afffc"/>
            </w:pPr>
            <w:r>
              <w:t>-</w:t>
            </w:r>
          </w:p>
        </w:tc>
        <w:tc>
          <w:tcPr>
            <w:tcW w:w="629" w:type="pct"/>
            <w:tcBorders>
              <w:top w:val="nil"/>
              <w:left w:val="nil"/>
              <w:bottom w:val="single" w:sz="4" w:space="0" w:color="auto"/>
              <w:right w:val="single" w:sz="4" w:space="0" w:color="auto"/>
            </w:tcBorders>
            <w:noWrap/>
            <w:vAlign w:val="center"/>
          </w:tcPr>
          <w:p w14:paraId="673BC42C" w14:textId="2D7C7854" w:rsidR="00D17D73" w:rsidRDefault="006E1444">
            <w:pPr>
              <w:pStyle w:val="afffc"/>
            </w:pPr>
            <w:r>
              <w:t>-</w:t>
            </w:r>
          </w:p>
        </w:tc>
      </w:tr>
      <w:tr w:rsidR="00D17D73" w14:paraId="7C922847" w14:textId="77777777" w:rsidTr="00D17D73">
        <w:trPr>
          <w:trHeight w:val="56"/>
        </w:trPr>
        <w:tc>
          <w:tcPr>
            <w:tcW w:w="1567" w:type="pct"/>
            <w:tcBorders>
              <w:top w:val="nil"/>
              <w:left w:val="single" w:sz="4" w:space="0" w:color="auto"/>
              <w:bottom w:val="single" w:sz="4" w:space="0" w:color="auto"/>
              <w:right w:val="single" w:sz="4" w:space="0" w:color="auto"/>
            </w:tcBorders>
            <w:noWrap/>
            <w:vAlign w:val="center"/>
            <w:hideMark/>
          </w:tcPr>
          <w:p w14:paraId="3DF6BD93" w14:textId="77777777" w:rsidR="00D17D73" w:rsidRDefault="00D17D73">
            <w:pPr>
              <w:pStyle w:val="afffc"/>
            </w:pPr>
            <w:r>
              <w:t>Налоги</w:t>
            </w:r>
          </w:p>
        </w:tc>
        <w:tc>
          <w:tcPr>
            <w:tcW w:w="665" w:type="pct"/>
            <w:tcBorders>
              <w:top w:val="nil"/>
              <w:left w:val="nil"/>
              <w:bottom w:val="single" w:sz="4" w:space="0" w:color="auto"/>
              <w:right w:val="single" w:sz="4" w:space="0" w:color="auto"/>
            </w:tcBorders>
            <w:noWrap/>
            <w:vAlign w:val="center"/>
            <w:hideMark/>
          </w:tcPr>
          <w:p w14:paraId="3DD38572"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76B34678" w14:textId="5FA64E52" w:rsidR="00D17D73" w:rsidRDefault="00D17D73">
            <w:pPr>
              <w:pStyle w:val="afffc"/>
            </w:pPr>
            <w:r>
              <w:t>88</w:t>
            </w:r>
          </w:p>
        </w:tc>
        <w:tc>
          <w:tcPr>
            <w:tcW w:w="791" w:type="pct"/>
            <w:tcBorders>
              <w:top w:val="nil"/>
              <w:left w:val="nil"/>
              <w:bottom w:val="single" w:sz="4" w:space="0" w:color="auto"/>
              <w:right w:val="single" w:sz="4" w:space="0" w:color="auto"/>
            </w:tcBorders>
            <w:noWrap/>
            <w:vAlign w:val="center"/>
          </w:tcPr>
          <w:p w14:paraId="56A3648D" w14:textId="13A3D5A8" w:rsidR="00D17D73" w:rsidRDefault="00D17D73">
            <w:pPr>
              <w:pStyle w:val="afffc"/>
            </w:pPr>
            <w:r>
              <w:t>-</w:t>
            </w:r>
          </w:p>
        </w:tc>
        <w:tc>
          <w:tcPr>
            <w:tcW w:w="718" w:type="pct"/>
            <w:tcBorders>
              <w:top w:val="nil"/>
              <w:left w:val="nil"/>
              <w:bottom w:val="single" w:sz="4" w:space="0" w:color="auto"/>
              <w:right w:val="single" w:sz="4" w:space="0" w:color="auto"/>
            </w:tcBorders>
            <w:noWrap/>
            <w:vAlign w:val="center"/>
          </w:tcPr>
          <w:p w14:paraId="555551E8" w14:textId="58CF8F73" w:rsidR="00D17D73" w:rsidRDefault="006E1444">
            <w:pPr>
              <w:pStyle w:val="afffc"/>
            </w:pPr>
            <w:r>
              <w:t>-</w:t>
            </w:r>
          </w:p>
        </w:tc>
        <w:tc>
          <w:tcPr>
            <w:tcW w:w="629" w:type="pct"/>
            <w:tcBorders>
              <w:top w:val="nil"/>
              <w:left w:val="nil"/>
              <w:bottom w:val="single" w:sz="4" w:space="0" w:color="auto"/>
              <w:right w:val="single" w:sz="4" w:space="0" w:color="auto"/>
            </w:tcBorders>
            <w:noWrap/>
            <w:vAlign w:val="center"/>
          </w:tcPr>
          <w:p w14:paraId="45342592" w14:textId="1B20F879" w:rsidR="00D17D73" w:rsidRDefault="006E1444">
            <w:pPr>
              <w:pStyle w:val="afffc"/>
            </w:pPr>
            <w:r>
              <w:t>-</w:t>
            </w:r>
          </w:p>
        </w:tc>
      </w:tr>
      <w:tr w:rsidR="00D17D73" w14:paraId="24D44F72" w14:textId="77777777" w:rsidTr="00D17D73">
        <w:trPr>
          <w:trHeight w:val="192"/>
        </w:trPr>
        <w:tc>
          <w:tcPr>
            <w:tcW w:w="1567" w:type="pct"/>
            <w:tcBorders>
              <w:top w:val="nil"/>
              <w:left w:val="single" w:sz="4" w:space="0" w:color="auto"/>
              <w:bottom w:val="single" w:sz="4" w:space="0" w:color="auto"/>
              <w:right w:val="single" w:sz="4" w:space="0" w:color="auto"/>
            </w:tcBorders>
            <w:noWrap/>
            <w:vAlign w:val="center"/>
            <w:hideMark/>
          </w:tcPr>
          <w:p w14:paraId="0E202E9F" w14:textId="77777777" w:rsidR="00D17D73" w:rsidRDefault="00D17D73">
            <w:pPr>
              <w:pStyle w:val="afffc"/>
            </w:pPr>
            <w:r>
              <w:t>Прочие</w:t>
            </w:r>
          </w:p>
        </w:tc>
        <w:tc>
          <w:tcPr>
            <w:tcW w:w="665" w:type="pct"/>
            <w:tcBorders>
              <w:top w:val="nil"/>
              <w:left w:val="nil"/>
              <w:bottom w:val="single" w:sz="4" w:space="0" w:color="auto"/>
              <w:right w:val="single" w:sz="4" w:space="0" w:color="auto"/>
            </w:tcBorders>
            <w:noWrap/>
            <w:vAlign w:val="center"/>
            <w:hideMark/>
          </w:tcPr>
          <w:p w14:paraId="03A942F0"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0F799502" w14:textId="0A177E6D" w:rsidR="00D17D73" w:rsidRDefault="00D17D73">
            <w:pPr>
              <w:pStyle w:val="afffc"/>
            </w:pPr>
            <w:r>
              <w:t>535</w:t>
            </w:r>
          </w:p>
        </w:tc>
        <w:tc>
          <w:tcPr>
            <w:tcW w:w="791" w:type="pct"/>
            <w:tcBorders>
              <w:top w:val="nil"/>
              <w:left w:val="nil"/>
              <w:bottom w:val="single" w:sz="4" w:space="0" w:color="auto"/>
              <w:right w:val="single" w:sz="4" w:space="0" w:color="auto"/>
            </w:tcBorders>
            <w:noWrap/>
            <w:vAlign w:val="center"/>
          </w:tcPr>
          <w:p w14:paraId="46561A75" w14:textId="0F483CB7" w:rsidR="00D17D73" w:rsidRDefault="00D17D73">
            <w:pPr>
              <w:pStyle w:val="afffc"/>
            </w:pPr>
            <w:r>
              <w:t>348</w:t>
            </w:r>
          </w:p>
        </w:tc>
        <w:tc>
          <w:tcPr>
            <w:tcW w:w="718" w:type="pct"/>
            <w:tcBorders>
              <w:top w:val="nil"/>
              <w:left w:val="nil"/>
              <w:bottom w:val="single" w:sz="4" w:space="0" w:color="auto"/>
              <w:right w:val="single" w:sz="4" w:space="0" w:color="auto"/>
            </w:tcBorders>
            <w:noWrap/>
            <w:vAlign w:val="center"/>
          </w:tcPr>
          <w:p w14:paraId="7041E533" w14:textId="2DBF071F" w:rsidR="00D17D73" w:rsidRDefault="006E1444">
            <w:pPr>
              <w:pStyle w:val="afffc"/>
            </w:pPr>
            <w:r>
              <w:t>187</w:t>
            </w:r>
          </w:p>
        </w:tc>
        <w:tc>
          <w:tcPr>
            <w:tcW w:w="629" w:type="pct"/>
            <w:tcBorders>
              <w:top w:val="nil"/>
              <w:left w:val="nil"/>
              <w:bottom w:val="single" w:sz="4" w:space="0" w:color="auto"/>
              <w:right w:val="single" w:sz="4" w:space="0" w:color="auto"/>
            </w:tcBorders>
            <w:noWrap/>
            <w:vAlign w:val="center"/>
          </w:tcPr>
          <w:p w14:paraId="2B02C88B" w14:textId="5AE8F825" w:rsidR="00D17D73" w:rsidRDefault="006E1444">
            <w:pPr>
              <w:pStyle w:val="afffc"/>
            </w:pPr>
            <w:r>
              <w:t>154</w:t>
            </w:r>
          </w:p>
        </w:tc>
      </w:tr>
      <w:tr w:rsidR="00D17D73" w14:paraId="559138FF" w14:textId="77777777" w:rsidTr="00D17D73">
        <w:trPr>
          <w:trHeight w:val="97"/>
        </w:trPr>
        <w:tc>
          <w:tcPr>
            <w:tcW w:w="1567" w:type="pct"/>
            <w:tcBorders>
              <w:top w:val="nil"/>
              <w:left w:val="single" w:sz="4" w:space="0" w:color="auto"/>
              <w:bottom w:val="single" w:sz="4" w:space="0" w:color="auto"/>
              <w:right w:val="single" w:sz="4" w:space="0" w:color="auto"/>
            </w:tcBorders>
            <w:noWrap/>
            <w:vAlign w:val="center"/>
            <w:hideMark/>
          </w:tcPr>
          <w:p w14:paraId="7FF87ECF" w14:textId="77777777" w:rsidR="00D17D73" w:rsidRDefault="00D17D73">
            <w:pPr>
              <w:pStyle w:val="afffc"/>
            </w:pPr>
            <w:r>
              <w:t>Покупная тепловая энергия</w:t>
            </w:r>
          </w:p>
        </w:tc>
        <w:tc>
          <w:tcPr>
            <w:tcW w:w="665" w:type="pct"/>
            <w:tcBorders>
              <w:top w:val="nil"/>
              <w:left w:val="nil"/>
              <w:bottom w:val="single" w:sz="4" w:space="0" w:color="auto"/>
              <w:right w:val="single" w:sz="4" w:space="0" w:color="auto"/>
            </w:tcBorders>
            <w:noWrap/>
            <w:vAlign w:val="center"/>
            <w:hideMark/>
          </w:tcPr>
          <w:p w14:paraId="7B25C674"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733B48B3" w14:textId="4259DEE2" w:rsidR="00D17D73" w:rsidRDefault="00D17D73">
            <w:pPr>
              <w:pStyle w:val="afffc"/>
            </w:pPr>
            <w:r>
              <w:t>0</w:t>
            </w:r>
          </w:p>
        </w:tc>
        <w:tc>
          <w:tcPr>
            <w:tcW w:w="791" w:type="pct"/>
            <w:tcBorders>
              <w:top w:val="nil"/>
              <w:left w:val="nil"/>
              <w:bottom w:val="single" w:sz="4" w:space="0" w:color="auto"/>
              <w:right w:val="single" w:sz="4" w:space="0" w:color="auto"/>
            </w:tcBorders>
            <w:noWrap/>
            <w:vAlign w:val="center"/>
            <w:hideMark/>
          </w:tcPr>
          <w:p w14:paraId="4460DEE8" w14:textId="77777777" w:rsidR="00D17D73" w:rsidRDefault="00D17D73">
            <w:pPr>
              <w:pStyle w:val="afffc"/>
            </w:pPr>
            <w:r>
              <w:t>-</w:t>
            </w:r>
          </w:p>
        </w:tc>
        <w:tc>
          <w:tcPr>
            <w:tcW w:w="718" w:type="pct"/>
            <w:tcBorders>
              <w:top w:val="nil"/>
              <w:left w:val="nil"/>
              <w:bottom w:val="single" w:sz="4" w:space="0" w:color="auto"/>
              <w:right w:val="single" w:sz="4" w:space="0" w:color="auto"/>
            </w:tcBorders>
            <w:noWrap/>
            <w:vAlign w:val="center"/>
          </w:tcPr>
          <w:p w14:paraId="53544911" w14:textId="1480E9A9" w:rsidR="00D17D73" w:rsidRDefault="006E1444">
            <w:pPr>
              <w:pStyle w:val="afffc"/>
            </w:pPr>
            <w:r>
              <w:t>-</w:t>
            </w:r>
          </w:p>
        </w:tc>
        <w:tc>
          <w:tcPr>
            <w:tcW w:w="629" w:type="pct"/>
            <w:tcBorders>
              <w:top w:val="nil"/>
              <w:left w:val="nil"/>
              <w:bottom w:val="single" w:sz="4" w:space="0" w:color="auto"/>
              <w:right w:val="single" w:sz="4" w:space="0" w:color="auto"/>
            </w:tcBorders>
            <w:noWrap/>
            <w:vAlign w:val="center"/>
          </w:tcPr>
          <w:p w14:paraId="6383E265" w14:textId="36849A81" w:rsidR="00D17D73" w:rsidRDefault="006E1444">
            <w:pPr>
              <w:pStyle w:val="afffc"/>
            </w:pPr>
            <w:r>
              <w:t>-</w:t>
            </w:r>
          </w:p>
        </w:tc>
      </w:tr>
      <w:tr w:rsidR="00D17D73" w14:paraId="10F5B731" w14:textId="77777777" w:rsidTr="00D17D73">
        <w:trPr>
          <w:trHeight w:val="156"/>
        </w:trPr>
        <w:tc>
          <w:tcPr>
            <w:tcW w:w="1567" w:type="pct"/>
            <w:tcBorders>
              <w:top w:val="nil"/>
              <w:left w:val="single" w:sz="4" w:space="0" w:color="auto"/>
              <w:bottom w:val="single" w:sz="4" w:space="0" w:color="auto"/>
              <w:right w:val="single" w:sz="4" w:space="0" w:color="auto"/>
            </w:tcBorders>
            <w:vAlign w:val="center"/>
            <w:hideMark/>
          </w:tcPr>
          <w:p w14:paraId="3F447597" w14:textId="77777777" w:rsidR="00D17D73" w:rsidRDefault="00D17D73">
            <w:pPr>
              <w:pStyle w:val="afffc"/>
            </w:pPr>
            <w:r>
              <w:t>Избыток средств, полученные в предыдущем периоде регулирования</w:t>
            </w:r>
          </w:p>
        </w:tc>
        <w:tc>
          <w:tcPr>
            <w:tcW w:w="665" w:type="pct"/>
            <w:tcBorders>
              <w:top w:val="nil"/>
              <w:left w:val="nil"/>
              <w:bottom w:val="single" w:sz="4" w:space="0" w:color="auto"/>
              <w:right w:val="single" w:sz="4" w:space="0" w:color="auto"/>
            </w:tcBorders>
            <w:noWrap/>
            <w:vAlign w:val="center"/>
            <w:hideMark/>
          </w:tcPr>
          <w:p w14:paraId="405FEB5C" w14:textId="77777777" w:rsidR="00D17D73" w:rsidRDefault="00D17D73">
            <w:pPr>
              <w:pStyle w:val="afffc"/>
            </w:pPr>
            <w:r>
              <w:t>тыс. руб.</w:t>
            </w:r>
          </w:p>
        </w:tc>
        <w:tc>
          <w:tcPr>
            <w:tcW w:w="630" w:type="pct"/>
            <w:tcBorders>
              <w:top w:val="nil"/>
              <w:left w:val="nil"/>
              <w:bottom w:val="single" w:sz="4" w:space="0" w:color="auto"/>
              <w:right w:val="single" w:sz="4" w:space="0" w:color="auto"/>
            </w:tcBorders>
            <w:noWrap/>
            <w:vAlign w:val="center"/>
          </w:tcPr>
          <w:p w14:paraId="3AD50988" w14:textId="0CC8624A" w:rsidR="00D17D73" w:rsidRDefault="00D17D73">
            <w:pPr>
              <w:pStyle w:val="afffc"/>
            </w:pPr>
            <w:r>
              <w:t>3050</w:t>
            </w:r>
          </w:p>
        </w:tc>
        <w:tc>
          <w:tcPr>
            <w:tcW w:w="791" w:type="pct"/>
            <w:tcBorders>
              <w:top w:val="nil"/>
              <w:left w:val="nil"/>
              <w:bottom w:val="single" w:sz="4" w:space="0" w:color="auto"/>
              <w:right w:val="single" w:sz="4" w:space="0" w:color="auto"/>
            </w:tcBorders>
            <w:noWrap/>
            <w:vAlign w:val="center"/>
            <w:hideMark/>
          </w:tcPr>
          <w:p w14:paraId="19DB6978" w14:textId="77777777" w:rsidR="00D17D73" w:rsidRDefault="00D17D73">
            <w:pPr>
              <w:pStyle w:val="afffc"/>
            </w:pPr>
            <w:r>
              <w:t>-</w:t>
            </w:r>
          </w:p>
        </w:tc>
        <w:tc>
          <w:tcPr>
            <w:tcW w:w="718" w:type="pct"/>
            <w:tcBorders>
              <w:top w:val="nil"/>
              <w:left w:val="nil"/>
              <w:bottom w:val="single" w:sz="4" w:space="0" w:color="auto"/>
              <w:right w:val="single" w:sz="4" w:space="0" w:color="auto"/>
            </w:tcBorders>
            <w:noWrap/>
            <w:vAlign w:val="center"/>
          </w:tcPr>
          <w:p w14:paraId="1169E9E0" w14:textId="3090B11E" w:rsidR="00D17D73" w:rsidRDefault="006E1444">
            <w:pPr>
              <w:pStyle w:val="afffc"/>
            </w:pPr>
            <w:r>
              <w:t>-</w:t>
            </w:r>
          </w:p>
        </w:tc>
        <w:tc>
          <w:tcPr>
            <w:tcW w:w="629" w:type="pct"/>
            <w:tcBorders>
              <w:top w:val="nil"/>
              <w:left w:val="nil"/>
              <w:bottom w:val="single" w:sz="4" w:space="0" w:color="auto"/>
              <w:right w:val="single" w:sz="4" w:space="0" w:color="auto"/>
            </w:tcBorders>
            <w:noWrap/>
            <w:vAlign w:val="center"/>
          </w:tcPr>
          <w:p w14:paraId="273E0294" w14:textId="18281265" w:rsidR="00D17D73" w:rsidRDefault="006E1444">
            <w:pPr>
              <w:pStyle w:val="afffc"/>
            </w:pPr>
            <w:r>
              <w:t>-</w:t>
            </w:r>
          </w:p>
        </w:tc>
      </w:tr>
      <w:tr w:rsidR="006E1444" w14:paraId="73D4FFCE" w14:textId="77777777" w:rsidTr="00D17D73">
        <w:trPr>
          <w:trHeight w:val="248"/>
        </w:trPr>
        <w:tc>
          <w:tcPr>
            <w:tcW w:w="1567" w:type="pct"/>
            <w:tcBorders>
              <w:top w:val="nil"/>
              <w:left w:val="single" w:sz="4" w:space="0" w:color="auto"/>
              <w:bottom w:val="single" w:sz="4" w:space="0" w:color="auto"/>
              <w:right w:val="single" w:sz="4" w:space="0" w:color="auto"/>
            </w:tcBorders>
            <w:vAlign w:val="center"/>
            <w:hideMark/>
          </w:tcPr>
          <w:p w14:paraId="3D819AF5" w14:textId="77777777" w:rsidR="006E1444" w:rsidRDefault="006E1444" w:rsidP="006E1444">
            <w:pPr>
              <w:pStyle w:val="afffc"/>
            </w:pPr>
            <w:r>
              <w:t xml:space="preserve">Недополученный по </w:t>
            </w:r>
            <w:r>
              <w:lastRenderedPageBreak/>
              <w:t>независящим причинам доход</w:t>
            </w:r>
          </w:p>
        </w:tc>
        <w:tc>
          <w:tcPr>
            <w:tcW w:w="665" w:type="pct"/>
            <w:tcBorders>
              <w:top w:val="nil"/>
              <w:left w:val="nil"/>
              <w:bottom w:val="single" w:sz="4" w:space="0" w:color="auto"/>
              <w:right w:val="single" w:sz="4" w:space="0" w:color="auto"/>
            </w:tcBorders>
            <w:noWrap/>
            <w:vAlign w:val="center"/>
            <w:hideMark/>
          </w:tcPr>
          <w:p w14:paraId="30227FC6" w14:textId="77777777" w:rsidR="006E1444" w:rsidRDefault="006E1444" w:rsidP="006E1444">
            <w:pPr>
              <w:pStyle w:val="afffc"/>
            </w:pPr>
            <w:r>
              <w:lastRenderedPageBreak/>
              <w:t>тыс. руб.</w:t>
            </w:r>
          </w:p>
        </w:tc>
        <w:tc>
          <w:tcPr>
            <w:tcW w:w="630" w:type="pct"/>
            <w:tcBorders>
              <w:top w:val="nil"/>
              <w:left w:val="nil"/>
              <w:bottom w:val="single" w:sz="4" w:space="0" w:color="auto"/>
              <w:right w:val="single" w:sz="4" w:space="0" w:color="auto"/>
            </w:tcBorders>
            <w:noWrap/>
            <w:vAlign w:val="center"/>
          </w:tcPr>
          <w:p w14:paraId="368C8F72" w14:textId="248A4365" w:rsidR="006E1444" w:rsidRDefault="006E1444" w:rsidP="006E1444">
            <w:pPr>
              <w:pStyle w:val="afffc"/>
            </w:pPr>
            <w:r>
              <w:rPr>
                <w:bCs/>
              </w:rPr>
              <w:t>0</w:t>
            </w:r>
          </w:p>
        </w:tc>
        <w:tc>
          <w:tcPr>
            <w:tcW w:w="791" w:type="pct"/>
            <w:tcBorders>
              <w:top w:val="nil"/>
              <w:left w:val="nil"/>
              <w:bottom w:val="single" w:sz="4" w:space="0" w:color="auto"/>
              <w:right w:val="single" w:sz="4" w:space="0" w:color="auto"/>
            </w:tcBorders>
            <w:noWrap/>
            <w:vAlign w:val="center"/>
            <w:hideMark/>
          </w:tcPr>
          <w:p w14:paraId="4967CAF3" w14:textId="77777777" w:rsidR="006E1444" w:rsidRDefault="006E1444" w:rsidP="006E1444">
            <w:pPr>
              <w:pStyle w:val="afffc"/>
            </w:pPr>
            <w:r>
              <w:t>-</w:t>
            </w:r>
          </w:p>
        </w:tc>
        <w:tc>
          <w:tcPr>
            <w:tcW w:w="718" w:type="pct"/>
            <w:tcBorders>
              <w:top w:val="nil"/>
              <w:left w:val="nil"/>
              <w:bottom w:val="single" w:sz="4" w:space="0" w:color="auto"/>
              <w:right w:val="single" w:sz="4" w:space="0" w:color="auto"/>
            </w:tcBorders>
            <w:noWrap/>
            <w:vAlign w:val="center"/>
          </w:tcPr>
          <w:p w14:paraId="2DE1B182" w14:textId="39E792A2" w:rsidR="006E1444" w:rsidRDefault="006E1444" w:rsidP="006E1444">
            <w:pPr>
              <w:pStyle w:val="afffc"/>
            </w:pPr>
            <w:r>
              <w:t>-</w:t>
            </w:r>
          </w:p>
        </w:tc>
        <w:tc>
          <w:tcPr>
            <w:tcW w:w="629" w:type="pct"/>
            <w:tcBorders>
              <w:top w:val="nil"/>
              <w:left w:val="nil"/>
              <w:bottom w:val="single" w:sz="4" w:space="0" w:color="auto"/>
              <w:right w:val="single" w:sz="4" w:space="0" w:color="auto"/>
            </w:tcBorders>
            <w:noWrap/>
            <w:vAlign w:val="center"/>
          </w:tcPr>
          <w:p w14:paraId="46638AEA" w14:textId="545663C3" w:rsidR="006E1444" w:rsidRDefault="006E1444" w:rsidP="006E1444">
            <w:pPr>
              <w:pStyle w:val="afffc"/>
            </w:pPr>
            <w:r>
              <w:t>-</w:t>
            </w:r>
          </w:p>
        </w:tc>
      </w:tr>
      <w:tr w:rsidR="006E1444" w14:paraId="48D249FE" w14:textId="77777777" w:rsidTr="00D17D73">
        <w:trPr>
          <w:trHeight w:val="56"/>
        </w:trPr>
        <w:tc>
          <w:tcPr>
            <w:tcW w:w="1567" w:type="pct"/>
            <w:tcBorders>
              <w:top w:val="nil"/>
              <w:left w:val="single" w:sz="4" w:space="0" w:color="auto"/>
              <w:bottom w:val="single" w:sz="4" w:space="0" w:color="auto"/>
              <w:right w:val="single" w:sz="4" w:space="0" w:color="auto"/>
            </w:tcBorders>
            <w:noWrap/>
            <w:vAlign w:val="center"/>
            <w:hideMark/>
          </w:tcPr>
          <w:p w14:paraId="4D668902" w14:textId="77777777" w:rsidR="006E1444" w:rsidRDefault="006E1444" w:rsidP="006E1444">
            <w:pPr>
              <w:pStyle w:val="afffc"/>
              <w:rPr>
                <w:bCs/>
              </w:rPr>
            </w:pPr>
            <w:r>
              <w:rPr>
                <w:bCs/>
              </w:rPr>
              <w:t>Итого производственных расходов</w:t>
            </w:r>
          </w:p>
        </w:tc>
        <w:tc>
          <w:tcPr>
            <w:tcW w:w="665" w:type="pct"/>
            <w:tcBorders>
              <w:top w:val="nil"/>
              <w:left w:val="nil"/>
              <w:bottom w:val="single" w:sz="4" w:space="0" w:color="auto"/>
              <w:right w:val="single" w:sz="4" w:space="0" w:color="auto"/>
            </w:tcBorders>
            <w:noWrap/>
            <w:vAlign w:val="center"/>
            <w:hideMark/>
          </w:tcPr>
          <w:p w14:paraId="71A2DF46" w14:textId="77777777" w:rsidR="006E1444" w:rsidRDefault="006E1444" w:rsidP="006E1444">
            <w:pPr>
              <w:pStyle w:val="afffc"/>
              <w:rPr>
                <w:bCs/>
              </w:rPr>
            </w:pPr>
            <w:r>
              <w:rPr>
                <w:bCs/>
              </w:rPr>
              <w:t>тыс. руб.</w:t>
            </w:r>
          </w:p>
        </w:tc>
        <w:tc>
          <w:tcPr>
            <w:tcW w:w="630" w:type="pct"/>
            <w:tcBorders>
              <w:top w:val="nil"/>
              <w:left w:val="nil"/>
              <w:bottom w:val="single" w:sz="4" w:space="0" w:color="auto"/>
              <w:right w:val="single" w:sz="4" w:space="0" w:color="auto"/>
            </w:tcBorders>
            <w:noWrap/>
            <w:vAlign w:val="center"/>
          </w:tcPr>
          <w:p w14:paraId="105C808F" w14:textId="67483C9A" w:rsidR="006E1444" w:rsidRDefault="006E1444" w:rsidP="006E1444">
            <w:pPr>
              <w:pStyle w:val="afffc"/>
              <w:rPr>
                <w:bCs/>
              </w:rPr>
            </w:pPr>
            <w:r>
              <w:rPr>
                <w:bCs/>
              </w:rPr>
              <w:t>51583</w:t>
            </w:r>
          </w:p>
        </w:tc>
        <w:tc>
          <w:tcPr>
            <w:tcW w:w="791" w:type="pct"/>
            <w:tcBorders>
              <w:top w:val="nil"/>
              <w:left w:val="nil"/>
              <w:bottom w:val="single" w:sz="4" w:space="0" w:color="auto"/>
              <w:right w:val="single" w:sz="4" w:space="0" w:color="auto"/>
            </w:tcBorders>
            <w:noWrap/>
            <w:vAlign w:val="center"/>
            <w:hideMark/>
          </w:tcPr>
          <w:p w14:paraId="47BCB8CD" w14:textId="77777777" w:rsidR="006E1444" w:rsidRDefault="006E1444" w:rsidP="006E1444">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2E0A7BEC" w14:textId="03F11650" w:rsidR="006E1444" w:rsidRDefault="006E1444" w:rsidP="006E1444">
            <w:pPr>
              <w:pStyle w:val="afffc"/>
            </w:pPr>
            <w:r>
              <w:t>-</w:t>
            </w:r>
          </w:p>
        </w:tc>
        <w:tc>
          <w:tcPr>
            <w:tcW w:w="629" w:type="pct"/>
            <w:tcBorders>
              <w:top w:val="nil"/>
              <w:left w:val="nil"/>
              <w:bottom w:val="single" w:sz="4" w:space="0" w:color="auto"/>
              <w:right w:val="single" w:sz="4" w:space="0" w:color="auto"/>
            </w:tcBorders>
            <w:noWrap/>
            <w:vAlign w:val="center"/>
          </w:tcPr>
          <w:p w14:paraId="6340D257" w14:textId="113E1D17" w:rsidR="006E1444" w:rsidRDefault="006E1444" w:rsidP="006E1444">
            <w:pPr>
              <w:pStyle w:val="afffc"/>
            </w:pPr>
            <w:r>
              <w:t>-</w:t>
            </w:r>
          </w:p>
        </w:tc>
      </w:tr>
      <w:tr w:rsidR="006E1444" w14:paraId="63D4C1A9" w14:textId="77777777" w:rsidTr="00D17D73">
        <w:trPr>
          <w:trHeight w:val="171"/>
        </w:trPr>
        <w:tc>
          <w:tcPr>
            <w:tcW w:w="1567" w:type="pct"/>
            <w:tcBorders>
              <w:top w:val="nil"/>
              <w:left w:val="single" w:sz="4" w:space="0" w:color="auto"/>
              <w:bottom w:val="single" w:sz="4" w:space="0" w:color="auto"/>
              <w:right w:val="single" w:sz="4" w:space="0" w:color="auto"/>
            </w:tcBorders>
            <w:noWrap/>
            <w:vAlign w:val="center"/>
            <w:hideMark/>
          </w:tcPr>
          <w:p w14:paraId="466D6ED0" w14:textId="77777777" w:rsidR="006E1444" w:rsidRDefault="006E1444" w:rsidP="006E1444">
            <w:pPr>
              <w:pStyle w:val="afffc"/>
              <w:rPr>
                <w:bCs/>
              </w:rPr>
            </w:pPr>
            <w:r>
              <w:rPr>
                <w:bCs/>
              </w:rPr>
              <w:t>Себестоимость 1 Гкал отпущенного тепла</w:t>
            </w:r>
          </w:p>
        </w:tc>
        <w:tc>
          <w:tcPr>
            <w:tcW w:w="665" w:type="pct"/>
            <w:tcBorders>
              <w:top w:val="nil"/>
              <w:left w:val="nil"/>
              <w:bottom w:val="single" w:sz="4" w:space="0" w:color="auto"/>
              <w:right w:val="single" w:sz="4" w:space="0" w:color="auto"/>
            </w:tcBorders>
            <w:noWrap/>
            <w:vAlign w:val="center"/>
            <w:hideMark/>
          </w:tcPr>
          <w:p w14:paraId="6F40FDB9" w14:textId="77777777" w:rsidR="006E1444" w:rsidRDefault="006E1444" w:rsidP="006E1444">
            <w:pPr>
              <w:pStyle w:val="afffc"/>
              <w:rPr>
                <w:bCs/>
              </w:rPr>
            </w:pPr>
            <w:r>
              <w:rPr>
                <w:bCs/>
              </w:rPr>
              <w:t>руб./ Гкал</w:t>
            </w:r>
          </w:p>
        </w:tc>
        <w:tc>
          <w:tcPr>
            <w:tcW w:w="630" w:type="pct"/>
            <w:tcBorders>
              <w:top w:val="nil"/>
              <w:left w:val="nil"/>
              <w:bottom w:val="single" w:sz="4" w:space="0" w:color="auto"/>
              <w:right w:val="single" w:sz="4" w:space="0" w:color="auto"/>
            </w:tcBorders>
            <w:noWrap/>
            <w:vAlign w:val="center"/>
          </w:tcPr>
          <w:p w14:paraId="2B528C15" w14:textId="5949C1A7" w:rsidR="006E1444" w:rsidRDefault="006E1444" w:rsidP="006E1444">
            <w:pPr>
              <w:pStyle w:val="afffc"/>
              <w:rPr>
                <w:bCs/>
              </w:rPr>
            </w:pPr>
            <w:r>
              <w:rPr>
                <w:bCs/>
              </w:rPr>
              <w:t>2348</w:t>
            </w:r>
          </w:p>
        </w:tc>
        <w:tc>
          <w:tcPr>
            <w:tcW w:w="791" w:type="pct"/>
            <w:tcBorders>
              <w:top w:val="nil"/>
              <w:left w:val="nil"/>
              <w:bottom w:val="single" w:sz="4" w:space="0" w:color="auto"/>
              <w:right w:val="single" w:sz="4" w:space="0" w:color="auto"/>
            </w:tcBorders>
            <w:noWrap/>
            <w:vAlign w:val="center"/>
            <w:hideMark/>
          </w:tcPr>
          <w:p w14:paraId="18D4CE6F" w14:textId="77777777" w:rsidR="006E1444" w:rsidRDefault="006E1444" w:rsidP="006E1444">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370032C5" w14:textId="52F1BD26" w:rsidR="006E1444" w:rsidRDefault="006E1444" w:rsidP="006E1444">
            <w:pPr>
              <w:pStyle w:val="afffc"/>
            </w:pPr>
            <w:r>
              <w:t>-</w:t>
            </w:r>
          </w:p>
        </w:tc>
        <w:tc>
          <w:tcPr>
            <w:tcW w:w="629" w:type="pct"/>
            <w:tcBorders>
              <w:top w:val="nil"/>
              <w:left w:val="nil"/>
              <w:bottom w:val="single" w:sz="4" w:space="0" w:color="auto"/>
              <w:right w:val="single" w:sz="4" w:space="0" w:color="auto"/>
            </w:tcBorders>
            <w:noWrap/>
            <w:vAlign w:val="center"/>
          </w:tcPr>
          <w:p w14:paraId="1DA87D1F" w14:textId="16EEA864" w:rsidR="006E1444" w:rsidRDefault="006E1444" w:rsidP="006E1444">
            <w:pPr>
              <w:pStyle w:val="afffc"/>
            </w:pPr>
            <w:r>
              <w:t>-</w:t>
            </w:r>
          </w:p>
        </w:tc>
      </w:tr>
      <w:tr w:rsidR="006E1444" w14:paraId="0A9DCEFE" w14:textId="77777777" w:rsidTr="00D17D73">
        <w:trPr>
          <w:trHeight w:val="56"/>
        </w:trPr>
        <w:tc>
          <w:tcPr>
            <w:tcW w:w="1567" w:type="pct"/>
            <w:tcBorders>
              <w:top w:val="nil"/>
              <w:left w:val="single" w:sz="4" w:space="0" w:color="auto"/>
              <w:bottom w:val="single" w:sz="4" w:space="0" w:color="auto"/>
              <w:right w:val="single" w:sz="4" w:space="0" w:color="auto"/>
            </w:tcBorders>
            <w:noWrap/>
            <w:vAlign w:val="center"/>
            <w:hideMark/>
          </w:tcPr>
          <w:p w14:paraId="74166175" w14:textId="77777777" w:rsidR="006E1444" w:rsidRDefault="006E1444" w:rsidP="006E1444">
            <w:pPr>
              <w:pStyle w:val="afffc"/>
              <w:rPr>
                <w:bCs/>
              </w:rPr>
            </w:pPr>
            <w:r>
              <w:rPr>
                <w:bCs/>
              </w:rPr>
              <w:t>Расходы из прибыли</w:t>
            </w:r>
          </w:p>
        </w:tc>
        <w:tc>
          <w:tcPr>
            <w:tcW w:w="665" w:type="pct"/>
            <w:tcBorders>
              <w:top w:val="nil"/>
              <w:left w:val="nil"/>
              <w:bottom w:val="single" w:sz="4" w:space="0" w:color="auto"/>
              <w:right w:val="single" w:sz="4" w:space="0" w:color="auto"/>
            </w:tcBorders>
            <w:noWrap/>
            <w:vAlign w:val="center"/>
            <w:hideMark/>
          </w:tcPr>
          <w:p w14:paraId="19A5C961" w14:textId="77777777" w:rsidR="006E1444" w:rsidRDefault="006E1444" w:rsidP="006E1444">
            <w:pPr>
              <w:pStyle w:val="afffc"/>
              <w:rPr>
                <w:bCs/>
              </w:rPr>
            </w:pPr>
            <w:r>
              <w:rPr>
                <w:bCs/>
              </w:rPr>
              <w:t>тыс. руб.</w:t>
            </w:r>
          </w:p>
        </w:tc>
        <w:tc>
          <w:tcPr>
            <w:tcW w:w="630" w:type="pct"/>
            <w:tcBorders>
              <w:top w:val="nil"/>
              <w:left w:val="nil"/>
              <w:bottom w:val="single" w:sz="4" w:space="0" w:color="auto"/>
              <w:right w:val="single" w:sz="4" w:space="0" w:color="auto"/>
            </w:tcBorders>
            <w:noWrap/>
            <w:vAlign w:val="center"/>
          </w:tcPr>
          <w:p w14:paraId="082B5C18" w14:textId="7D96F81C" w:rsidR="006E1444" w:rsidRDefault="006E1444" w:rsidP="006E1444">
            <w:pPr>
              <w:pStyle w:val="afffc"/>
              <w:rPr>
                <w:bCs/>
              </w:rPr>
            </w:pPr>
            <w:r>
              <w:rPr>
                <w:bCs/>
              </w:rPr>
              <w:t>1432</w:t>
            </w:r>
          </w:p>
        </w:tc>
        <w:tc>
          <w:tcPr>
            <w:tcW w:w="791" w:type="pct"/>
            <w:tcBorders>
              <w:top w:val="nil"/>
              <w:left w:val="nil"/>
              <w:bottom w:val="single" w:sz="4" w:space="0" w:color="auto"/>
              <w:right w:val="single" w:sz="4" w:space="0" w:color="auto"/>
            </w:tcBorders>
            <w:noWrap/>
            <w:vAlign w:val="center"/>
            <w:hideMark/>
          </w:tcPr>
          <w:p w14:paraId="0278ADA2" w14:textId="77777777" w:rsidR="006E1444" w:rsidRDefault="006E1444" w:rsidP="006E1444">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6AA9DA12" w14:textId="1EF23C97" w:rsidR="006E1444" w:rsidRDefault="006E1444" w:rsidP="006E1444">
            <w:pPr>
              <w:pStyle w:val="afffc"/>
            </w:pPr>
            <w:r>
              <w:t>-</w:t>
            </w:r>
          </w:p>
        </w:tc>
        <w:tc>
          <w:tcPr>
            <w:tcW w:w="629" w:type="pct"/>
            <w:tcBorders>
              <w:top w:val="nil"/>
              <w:left w:val="nil"/>
              <w:bottom w:val="single" w:sz="4" w:space="0" w:color="auto"/>
              <w:right w:val="single" w:sz="4" w:space="0" w:color="auto"/>
            </w:tcBorders>
            <w:noWrap/>
            <w:vAlign w:val="center"/>
          </w:tcPr>
          <w:p w14:paraId="111FC38E" w14:textId="5CBEBE2C" w:rsidR="006E1444" w:rsidRDefault="006E1444" w:rsidP="006E1444">
            <w:pPr>
              <w:pStyle w:val="afffc"/>
            </w:pPr>
            <w:r>
              <w:t>-</w:t>
            </w:r>
          </w:p>
        </w:tc>
      </w:tr>
      <w:tr w:rsidR="006E1444" w14:paraId="7F32A6DE" w14:textId="77777777" w:rsidTr="00D17D73">
        <w:trPr>
          <w:trHeight w:val="56"/>
        </w:trPr>
        <w:tc>
          <w:tcPr>
            <w:tcW w:w="1567" w:type="pct"/>
            <w:tcBorders>
              <w:top w:val="nil"/>
              <w:left w:val="single" w:sz="4" w:space="0" w:color="auto"/>
              <w:bottom w:val="single" w:sz="4" w:space="0" w:color="auto"/>
              <w:right w:val="single" w:sz="4" w:space="0" w:color="auto"/>
            </w:tcBorders>
            <w:noWrap/>
            <w:vAlign w:val="center"/>
            <w:hideMark/>
          </w:tcPr>
          <w:p w14:paraId="631AA6C9" w14:textId="77777777" w:rsidR="006E1444" w:rsidRDefault="006E1444" w:rsidP="006E1444">
            <w:pPr>
              <w:pStyle w:val="afffc"/>
              <w:rPr>
                <w:bCs/>
              </w:rPr>
            </w:pPr>
            <w:r>
              <w:rPr>
                <w:bCs/>
              </w:rPr>
              <w:t>Рентабельность</w:t>
            </w:r>
          </w:p>
        </w:tc>
        <w:tc>
          <w:tcPr>
            <w:tcW w:w="665" w:type="pct"/>
            <w:tcBorders>
              <w:top w:val="nil"/>
              <w:left w:val="nil"/>
              <w:bottom w:val="single" w:sz="4" w:space="0" w:color="auto"/>
              <w:right w:val="single" w:sz="4" w:space="0" w:color="auto"/>
            </w:tcBorders>
            <w:noWrap/>
            <w:vAlign w:val="center"/>
            <w:hideMark/>
          </w:tcPr>
          <w:p w14:paraId="107D55EC" w14:textId="77777777" w:rsidR="006E1444" w:rsidRDefault="006E1444" w:rsidP="006E1444">
            <w:pPr>
              <w:pStyle w:val="afffc"/>
              <w:rPr>
                <w:bCs/>
              </w:rPr>
            </w:pPr>
            <w:r>
              <w:rPr>
                <w:bCs/>
              </w:rPr>
              <w:t>%</w:t>
            </w:r>
          </w:p>
        </w:tc>
        <w:tc>
          <w:tcPr>
            <w:tcW w:w="630" w:type="pct"/>
            <w:tcBorders>
              <w:top w:val="nil"/>
              <w:left w:val="nil"/>
              <w:bottom w:val="single" w:sz="4" w:space="0" w:color="auto"/>
              <w:right w:val="single" w:sz="4" w:space="0" w:color="auto"/>
            </w:tcBorders>
            <w:noWrap/>
            <w:vAlign w:val="center"/>
          </w:tcPr>
          <w:p w14:paraId="3355FD9A" w14:textId="23B93F36" w:rsidR="006E1444" w:rsidRDefault="006E1444" w:rsidP="006E1444">
            <w:pPr>
              <w:pStyle w:val="afffc"/>
              <w:rPr>
                <w:bCs/>
              </w:rPr>
            </w:pPr>
            <w:r>
              <w:rPr>
                <w:bCs/>
              </w:rPr>
              <w:t>3</w:t>
            </w:r>
          </w:p>
        </w:tc>
        <w:tc>
          <w:tcPr>
            <w:tcW w:w="791" w:type="pct"/>
            <w:tcBorders>
              <w:top w:val="nil"/>
              <w:left w:val="nil"/>
              <w:bottom w:val="single" w:sz="4" w:space="0" w:color="auto"/>
              <w:right w:val="single" w:sz="4" w:space="0" w:color="auto"/>
            </w:tcBorders>
            <w:noWrap/>
            <w:vAlign w:val="center"/>
            <w:hideMark/>
          </w:tcPr>
          <w:p w14:paraId="04EEBFA3" w14:textId="77777777" w:rsidR="006E1444" w:rsidRDefault="006E1444" w:rsidP="006E1444">
            <w:pPr>
              <w:pStyle w:val="afffc"/>
              <w:rPr>
                <w:bCs/>
              </w:rPr>
            </w:pPr>
            <w:r>
              <w:rPr>
                <w:bCs/>
              </w:rPr>
              <w:t>2</w:t>
            </w:r>
          </w:p>
        </w:tc>
        <w:tc>
          <w:tcPr>
            <w:tcW w:w="718" w:type="pct"/>
            <w:tcBorders>
              <w:top w:val="nil"/>
              <w:left w:val="nil"/>
              <w:bottom w:val="single" w:sz="4" w:space="0" w:color="auto"/>
              <w:right w:val="single" w:sz="4" w:space="0" w:color="auto"/>
            </w:tcBorders>
            <w:noWrap/>
            <w:vAlign w:val="center"/>
          </w:tcPr>
          <w:p w14:paraId="563A76A7" w14:textId="4E0B21E7" w:rsidR="006E1444" w:rsidRDefault="006E1444" w:rsidP="006E1444">
            <w:pPr>
              <w:pStyle w:val="afffc"/>
              <w:rPr>
                <w:bCs/>
              </w:rPr>
            </w:pPr>
            <w:r>
              <w:rPr>
                <w:bCs/>
              </w:rPr>
              <w:t>1</w:t>
            </w:r>
          </w:p>
        </w:tc>
        <w:tc>
          <w:tcPr>
            <w:tcW w:w="629" w:type="pct"/>
            <w:tcBorders>
              <w:top w:val="nil"/>
              <w:left w:val="nil"/>
              <w:bottom w:val="single" w:sz="4" w:space="0" w:color="auto"/>
              <w:right w:val="single" w:sz="4" w:space="0" w:color="auto"/>
            </w:tcBorders>
            <w:noWrap/>
            <w:vAlign w:val="center"/>
          </w:tcPr>
          <w:p w14:paraId="1BE6C57A" w14:textId="1C928084" w:rsidR="006E1444" w:rsidRDefault="006E1444" w:rsidP="006E1444">
            <w:pPr>
              <w:pStyle w:val="afffc"/>
              <w:rPr>
                <w:bCs/>
              </w:rPr>
            </w:pPr>
            <w:r>
              <w:rPr>
                <w:bCs/>
              </w:rPr>
              <w:t>126</w:t>
            </w:r>
          </w:p>
        </w:tc>
      </w:tr>
      <w:tr w:rsidR="006E1444" w14:paraId="153CE59A" w14:textId="77777777" w:rsidTr="00D17D73">
        <w:trPr>
          <w:trHeight w:val="56"/>
        </w:trPr>
        <w:tc>
          <w:tcPr>
            <w:tcW w:w="1567" w:type="pct"/>
            <w:tcBorders>
              <w:top w:val="nil"/>
              <w:left w:val="single" w:sz="4" w:space="0" w:color="auto"/>
              <w:bottom w:val="single" w:sz="4" w:space="0" w:color="auto"/>
              <w:right w:val="single" w:sz="4" w:space="0" w:color="auto"/>
            </w:tcBorders>
            <w:noWrap/>
            <w:vAlign w:val="center"/>
            <w:hideMark/>
          </w:tcPr>
          <w:p w14:paraId="553892C6" w14:textId="77777777" w:rsidR="006E1444" w:rsidRDefault="006E1444" w:rsidP="006E1444">
            <w:pPr>
              <w:pStyle w:val="afffc"/>
              <w:rPr>
                <w:bCs/>
              </w:rPr>
            </w:pPr>
            <w:r>
              <w:rPr>
                <w:bCs/>
              </w:rPr>
              <w:t>Всего расходов (НВВ)</w:t>
            </w:r>
          </w:p>
        </w:tc>
        <w:tc>
          <w:tcPr>
            <w:tcW w:w="665" w:type="pct"/>
            <w:tcBorders>
              <w:top w:val="nil"/>
              <w:left w:val="nil"/>
              <w:bottom w:val="single" w:sz="4" w:space="0" w:color="auto"/>
              <w:right w:val="single" w:sz="4" w:space="0" w:color="auto"/>
            </w:tcBorders>
            <w:noWrap/>
            <w:vAlign w:val="center"/>
            <w:hideMark/>
          </w:tcPr>
          <w:p w14:paraId="7663A725" w14:textId="77777777" w:rsidR="006E1444" w:rsidRDefault="006E1444" w:rsidP="006E1444">
            <w:pPr>
              <w:pStyle w:val="afffc"/>
              <w:rPr>
                <w:bCs/>
              </w:rPr>
            </w:pPr>
            <w:r>
              <w:rPr>
                <w:bCs/>
              </w:rPr>
              <w:t>тыс. руб.</w:t>
            </w:r>
          </w:p>
        </w:tc>
        <w:tc>
          <w:tcPr>
            <w:tcW w:w="630" w:type="pct"/>
            <w:tcBorders>
              <w:top w:val="nil"/>
              <w:left w:val="nil"/>
              <w:bottom w:val="single" w:sz="4" w:space="0" w:color="auto"/>
              <w:right w:val="single" w:sz="4" w:space="0" w:color="auto"/>
            </w:tcBorders>
            <w:noWrap/>
            <w:vAlign w:val="center"/>
          </w:tcPr>
          <w:p w14:paraId="681021E3" w14:textId="14BAC9F8" w:rsidR="006E1444" w:rsidRDefault="006E1444" w:rsidP="006E1444">
            <w:pPr>
              <w:pStyle w:val="afffc"/>
              <w:rPr>
                <w:bCs/>
              </w:rPr>
            </w:pPr>
            <w:r>
              <w:rPr>
                <w:bCs/>
              </w:rPr>
              <w:t>53015</w:t>
            </w:r>
          </w:p>
        </w:tc>
        <w:tc>
          <w:tcPr>
            <w:tcW w:w="791" w:type="pct"/>
            <w:tcBorders>
              <w:top w:val="nil"/>
              <w:left w:val="nil"/>
              <w:bottom w:val="single" w:sz="4" w:space="0" w:color="auto"/>
              <w:right w:val="single" w:sz="4" w:space="0" w:color="auto"/>
            </w:tcBorders>
            <w:noWrap/>
            <w:vAlign w:val="center"/>
            <w:hideMark/>
          </w:tcPr>
          <w:p w14:paraId="4DF0ED96" w14:textId="77777777" w:rsidR="006E1444" w:rsidRDefault="006E1444" w:rsidP="006E1444">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2ED77174" w14:textId="1C208BD6" w:rsidR="006E1444" w:rsidRDefault="006E1444" w:rsidP="006E1444">
            <w:pPr>
              <w:pStyle w:val="afffc"/>
              <w:rPr>
                <w:bCs/>
              </w:rPr>
            </w:pPr>
            <w:r>
              <w:rPr>
                <w:bCs/>
              </w:rPr>
              <w:t>-</w:t>
            </w:r>
          </w:p>
        </w:tc>
        <w:tc>
          <w:tcPr>
            <w:tcW w:w="629" w:type="pct"/>
            <w:tcBorders>
              <w:top w:val="nil"/>
              <w:left w:val="nil"/>
              <w:bottom w:val="single" w:sz="4" w:space="0" w:color="auto"/>
              <w:right w:val="single" w:sz="4" w:space="0" w:color="auto"/>
            </w:tcBorders>
            <w:noWrap/>
            <w:vAlign w:val="center"/>
          </w:tcPr>
          <w:p w14:paraId="1A284071" w14:textId="3B591C53" w:rsidR="006E1444" w:rsidRDefault="006E1444" w:rsidP="006E1444">
            <w:pPr>
              <w:pStyle w:val="afffc"/>
              <w:rPr>
                <w:bCs/>
              </w:rPr>
            </w:pPr>
            <w:r>
              <w:rPr>
                <w:bCs/>
              </w:rPr>
              <w:t>-</w:t>
            </w:r>
          </w:p>
        </w:tc>
      </w:tr>
      <w:tr w:rsidR="006E1444" w14:paraId="49D91D54" w14:textId="77777777" w:rsidTr="00D17D73">
        <w:trPr>
          <w:trHeight w:val="134"/>
        </w:trPr>
        <w:tc>
          <w:tcPr>
            <w:tcW w:w="1567" w:type="pct"/>
            <w:tcBorders>
              <w:top w:val="nil"/>
              <w:left w:val="single" w:sz="4" w:space="0" w:color="auto"/>
              <w:bottom w:val="single" w:sz="4" w:space="0" w:color="auto"/>
              <w:right w:val="single" w:sz="4" w:space="0" w:color="auto"/>
            </w:tcBorders>
            <w:noWrap/>
            <w:vAlign w:val="center"/>
            <w:hideMark/>
          </w:tcPr>
          <w:p w14:paraId="5C410169" w14:textId="77777777" w:rsidR="006E1444" w:rsidRDefault="006E1444" w:rsidP="006E1444">
            <w:pPr>
              <w:pStyle w:val="afffc"/>
              <w:rPr>
                <w:bCs/>
              </w:rPr>
            </w:pPr>
            <w:r>
              <w:rPr>
                <w:bCs/>
              </w:rPr>
              <w:t>Тариф на тепловую энергию</w:t>
            </w:r>
          </w:p>
        </w:tc>
        <w:tc>
          <w:tcPr>
            <w:tcW w:w="665" w:type="pct"/>
            <w:tcBorders>
              <w:top w:val="nil"/>
              <w:left w:val="nil"/>
              <w:bottom w:val="single" w:sz="4" w:space="0" w:color="auto"/>
              <w:right w:val="single" w:sz="4" w:space="0" w:color="auto"/>
            </w:tcBorders>
            <w:noWrap/>
            <w:vAlign w:val="center"/>
            <w:hideMark/>
          </w:tcPr>
          <w:p w14:paraId="44E00963" w14:textId="77777777" w:rsidR="006E1444" w:rsidRDefault="006E1444" w:rsidP="006E1444">
            <w:pPr>
              <w:pStyle w:val="afffc"/>
              <w:rPr>
                <w:bCs/>
              </w:rPr>
            </w:pPr>
            <w:r>
              <w:rPr>
                <w:bCs/>
              </w:rPr>
              <w:t>руб./ Гкал</w:t>
            </w:r>
          </w:p>
        </w:tc>
        <w:tc>
          <w:tcPr>
            <w:tcW w:w="630" w:type="pct"/>
            <w:tcBorders>
              <w:top w:val="nil"/>
              <w:left w:val="nil"/>
              <w:bottom w:val="single" w:sz="4" w:space="0" w:color="auto"/>
              <w:right w:val="single" w:sz="4" w:space="0" w:color="auto"/>
            </w:tcBorders>
            <w:noWrap/>
            <w:vAlign w:val="center"/>
          </w:tcPr>
          <w:p w14:paraId="61D4F88C" w14:textId="5CE2F048" w:rsidR="006E1444" w:rsidRDefault="006E1444" w:rsidP="006E1444">
            <w:pPr>
              <w:pStyle w:val="afffc"/>
              <w:rPr>
                <w:bCs/>
              </w:rPr>
            </w:pPr>
            <w:r>
              <w:rPr>
                <w:bCs/>
              </w:rPr>
              <w:t>2413</w:t>
            </w:r>
          </w:p>
        </w:tc>
        <w:tc>
          <w:tcPr>
            <w:tcW w:w="791" w:type="pct"/>
            <w:tcBorders>
              <w:top w:val="nil"/>
              <w:left w:val="nil"/>
              <w:bottom w:val="single" w:sz="4" w:space="0" w:color="auto"/>
              <w:right w:val="single" w:sz="4" w:space="0" w:color="auto"/>
            </w:tcBorders>
            <w:noWrap/>
            <w:vAlign w:val="center"/>
            <w:hideMark/>
          </w:tcPr>
          <w:p w14:paraId="42500E0B" w14:textId="77777777" w:rsidR="006E1444" w:rsidRDefault="006E1444" w:rsidP="006E1444">
            <w:pPr>
              <w:pStyle w:val="afffc"/>
              <w:rPr>
                <w:bCs/>
              </w:rPr>
            </w:pPr>
            <w:r>
              <w:rPr>
                <w:bCs/>
              </w:rPr>
              <w:t>1 205</w:t>
            </w:r>
          </w:p>
        </w:tc>
        <w:tc>
          <w:tcPr>
            <w:tcW w:w="718" w:type="pct"/>
            <w:tcBorders>
              <w:top w:val="nil"/>
              <w:left w:val="nil"/>
              <w:bottom w:val="single" w:sz="4" w:space="0" w:color="auto"/>
              <w:right w:val="single" w:sz="4" w:space="0" w:color="auto"/>
            </w:tcBorders>
            <w:noWrap/>
            <w:vAlign w:val="center"/>
          </w:tcPr>
          <w:p w14:paraId="14378727" w14:textId="27A16051" w:rsidR="006E1444" w:rsidRDefault="006E1444" w:rsidP="006E1444">
            <w:pPr>
              <w:pStyle w:val="afffc"/>
              <w:rPr>
                <w:bCs/>
              </w:rPr>
            </w:pPr>
            <w:r>
              <w:rPr>
                <w:bCs/>
              </w:rPr>
              <w:t>1208</w:t>
            </w:r>
          </w:p>
        </w:tc>
        <w:tc>
          <w:tcPr>
            <w:tcW w:w="629" w:type="pct"/>
            <w:tcBorders>
              <w:top w:val="nil"/>
              <w:left w:val="nil"/>
              <w:bottom w:val="single" w:sz="4" w:space="0" w:color="auto"/>
              <w:right w:val="single" w:sz="4" w:space="0" w:color="auto"/>
            </w:tcBorders>
            <w:noWrap/>
            <w:vAlign w:val="center"/>
          </w:tcPr>
          <w:p w14:paraId="31489DC3" w14:textId="64A063DB" w:rsidR="006E1444" w:rsidRDefault="006E1444" w:rsidP="006E1444">
            <w:pPr>
              <w:pStyle w:val="afffc"/>
              <w:rPr>
                <w:bCs/>
              </w:rPr>
            </w:pPr>
            <w:r>
              <w:rPr>
                <w:bCs/>
              </w:rPr>
              <w:t>200</w:t>
            </w:r>
          </w:p>
        </w:tc>
      </w:tr>
    </w:tbl>
    <w:p w14:paraId="177E54BE" w14:textId="02D537C0" w:rsidR="006E1444" w:rsidRPr="00D17D73" w:rsidRDefault="006E1444" w:rsidP="006E1444">
      <w:pPr>
        <w:pStyle w:val="S"/>
        <w:jc w:val="right"/>
        <w:rPr>
          <w:noProof/>
        </w:rPr>
      </w:pPr>
      <w:r w:rsidRPr="00D17D73">
        <w:t>Таблица 1.3</w:t>
      </w:r>
      <w:r w:rsidR="00667752">
        <w:t>2</w:t>
      </w:r>
    </w:p>
    <w:p w14:paraId="6485BB5D" w14:textId="551FFCF3" w:rsidR="006E1444" w:rsidRDefault="006E1444" w:rsidP="006E1444">
      <w:pPr>
        <w:pStyle w:val="S"/>
        <w:jc w:val="center"/>
        <w:rPr>
          <w:noProof/>
          <w:u w:val="single"/>
        </w:rPr>
      </w:pPr>
      <w:r w:rsidRPr="00D17D73">
        <w:rPr>
          <w:noProof/>
          <w:u w:val="single"/>
        </w:rPr>
        <w:t>Себестоимость полезного отпуска тепловой энергии Саранпаульского МУП «ЖКХ» (</w:t>
      </w:r>
      <w:r>
        <w:rPr>
          <w:noProof/>
          <w:u w:val="single"/>
        </w:rPr>
        <w:t>п. Сосьва</w:t>
      </w:r>
      <w:r w:rsidRPr="00D17D73">
        <w:rPr>
          <w:noProof/>
          <w:u w:val="single"/>
        </w:rPr>
        <w:t>)</w:t>
      </w:r>
    </w:p>
    <w:tbl>
      <w:tblPr>
        <w:tblW w:w="5000" w:type="pct"/>
        <w:tblLayout w:type="fixed"/>
        <w:tblLook w:val="04A0" w:firstRow="1" w:lastRow="0" w:firstColumn="1" w:lastColumn="0" w:noHBand="0" w:noVBand="1"/>
      </w:tblPr>
      <w:tblGrid>
        <w:gridCol w:w="3088"/>
        <w:gridCol w:w="1310"/>
        <w:gridCol w:w="1241"/>
        <w:gridCol w:w="1559"/>
        <w:gridCol w:w="1415"/>
        <w:gridCol w:w="1240"/>
      </w:tblGrid>
      <w:tr w:rsidR="006E1444" w14:paraId="0C22BB8D" w14:textId="77777777" w:rsidTr="00355B99">
        <w:trPr>
          <w:trHeight w:val="324"/>
          <w:tblHeader/>
        </w:trPr>
        <w:tc>
          <w:tcPr>
            <w:tcW w:w="1567" w:type="pct"/>
            <w:vMerge w:val="restart"/>
            <w:tcBorders>
              <w:top w:val="single" w:sz="4" w:space="0" w:color="auto"/>
              <w:left w:val="single" w:sz="4" w:space="0" w:color="auto"/>
              <w:bottom w:val="single" w:sz="4" w:space="0" w:color="000000"/>
              <w:right w:val="single" w:sz="4" w:space="0" w:color="auto"/>
            </w:tcBorders>
            <w:noWrap/>
            <w:vAlign w:val="center"/>
            <w:hideMark/>
          </w:tcPr>
          <w:p w14:paraId="7971BD6B" w14:textId="77777777" w:rsidR="006E1444" w:rsidRDefault="006E1444" w:rsidP="00355B99">
            <w:pPr>
              <w:pStyle w:val="afffc"/>
              <w:rPr>
                <w:b/>
              </w:rPr>
            </w:pPr>
            <w:r>
              <w:rPr>
                <w:b/>
              </w:rPr>
              <w:t>Наименование показателя</w:t>
            </w:r>
          </w:p>
        </w:tc>
        <w:tc>
          <w:tcPr>
            <w:tcW w:w="665" w:type="pct"/>
            <w:vMerge w:val="restart"/>
            <w:tcBorders>
              <w:top w:val="single" w:sz="4" w:space="0" w:color="auto"/>
              <w:left w:val="single" w:sz="4" w:space="0" w:color="auto"/>
              <w:bottom w:val="single" w:sz="4" w:space="0" w:color="000000"/>
              <w:right w:val="single" w:sz="4" w:space="0" w:color="auto"/>
            </w:tcBorders>
            <w:noWrap/>
            <w:vAlign w:val="center"/>
            <w:hideMark/>
          </w:tcPr>
          <w:p w14:paraId="1B7C9B86" w14:textId="77777777" w:rsidR="006E1444" w:rsidRDefault="006E1444" w:rsidP="00355B99">
            <w:pPr>
              <w:pStyle w:val="afffc"/>
              <w:rPr>
                <w:b/>
              </w:rPr>
            </w:pPr>
            <w:r>
              <w:rPr>
                <w:b/>
              </w:rPr>
              <w:t>Ед. измерения</w:t>
            </w:r>
          </w:p>
        </w:tc>
        <w:tc>
          <w:tcPr>
            <w:tcW w:w="630" w:type="pct"/>
            <w:tcBorders>
              <w:top w:val="single" w:sz="4" w:space="0" w:color="auto"/>
              <w:left w:val="nil"/>
              <w:bottom w:val="single" w:sz="4" w:space="0" w:color="auto"/>
              <w:right w:val="single" w:sz="4" w:space="0" w:color="000000"/>
            </w:tcBorders>
            <w:noWrap/>
            <w:vAlign w:val="center"/>
            <w:hideMark/>
          </w:tcPr>
          <w:p w14:paraId="16671BA7" w14:textId="77777777" w:rsidR="006E1444" w:rsidRDefault="006E1444" w:rsidP="00355B99">
            <w:pPr>
              <w:pStyle w:val="afffc"/>
              <w:rPr>
                <w:b/>
              </w:rPr>
            </w:pPr>
            <w:r>
              <w:rPr>
                <w:b/>
              </w:rPr>
              <w:t>Значение показателя по годам</w:t>
            </w:r>
          </w:p>
        </w:tc>
        <w:tc>
          <w:tcPr>
            <w:tcW w:w="791" w:type="pct"/>
            <w:vMerge w:val="restart"/>
            <w:tcBorders>
              <w:top w:val="single" w:sz="4" w:space="0" w:color="auto"/>
              <w:left w:val="single" w:sz="4" w:space="0" w:color="auto"/>
              <w:bottom w:val="single" w:sz="4" w:space="0" w:color="000000"/>
              <w:right w:val="single" w:sz="4" w:space="0" w:color="auto"/>
            </w:tcBorders>
            <w:vAlign w:val="center"/>
            <w:hideMark/>
          </w:tcPr>
          <w:p w14:paraId="0C9CA372" w14:textId="77777777" w:rsidR="006E1444" w:rsidRDefault="006E1444" w:rsidP="00355B99">
            <w:pPr>
              <w:pStyle w:val="afffc"/>
              <w:rPr>
                <w:b/>
              </w:rPr>
            </w:pPr>
            <w:r>
              <w:rPr>
                <w:b/>
              </w:rPr>
              <w:t>Рекомендуемые значения нормативов индикаторов по ХМАО-Югре на 2013 год</w:t>
            </w:r>
          </w:p>
        </w:tc>
        <w:tc>
          <w:tcPr>
            <w:tcW w:w="1347" w:type="pct"/>
            <w:gridSpan w:val="2"/>
            <w:vMerge w:val="restart"/>
            <w:tcBorders>
              <w:top w:val="single" w:sz="4" w:space="0" w:color="auto"/>
              <w:left w:val="single" w:sz="4" w:space="0" w:color="auto"/>
              <w:bottom w:val="single" w:sz="4" w:space="0" w:color="000000"/>
              <w:right w:val="single" w:sz="4" w:space="0" w:color="auto"/>
            </w:tcBorders>
            <w:vAlign w:val="center"/>
            <w:hideMark/>
          </w:tcPr>
          <w:p w14:paraId="703714B8" w14:textId="77777777" w:rsidR="006E1444" w:rsidRDefault="006E1444" w:rsidP="00355B99">
            <w:pPr>
              <w:pStyle w:val="afffc"/>
              <w:rPr>
                <w:b/>
                <w:bCs/>
              </w:rPr>
            </w:pPr>
            <w:r>
              <w:rPr>
                <w:b/>
                <w:bCs/>
              </w:rPr>
              <w:t>Отклонение тарифа 2013 года от рекомендуемых значений нормативов индикаторов по ХМАО-Югре на 2013 год*</w:t>
            </w:r>
          </w:p>
        </w:tc>
      </w:tr>
      <w:tr w:rsidR="006E1444" w14:paraId="00704FBC" w14:textId="77777777" w:rsidTr="00355B99">
        <w:trPr>
          <w:trHeight w:val="504"/>
          <w:tblHeader/>
        </w:trPr>
        <w:tc>
          <w:tcPr>
            <w:tcW w:w="1567" w:type="pct"/>
            <w:vMerge/>
            <w:tcBorders>
              <w:top w:val="single" w:sz="4" w:space="0" w:color="auto"/>
              <w:left w:val="single" w:sz="4" w:space="0" w:color="auto"/>
              <w:bottom w:val="single" w:sz="4" w:space="0" w:color="000000"/>
              <w:right w:val="single" w:sz="4" w:space="0" w:color="auto"/>
            </w:tcBorders>
            <w:vAlign w:val="center"/>
            <w:hideMark/>
          </w:tcPr>
          <w:p w14:paraId="2B81C87F" w14:textId="77777777" w:rsidR="006E1444" w:rsidRDefault="006E1444" w:rsidP="00355B99">
            <w:pPr>
              <w:spacing w:after="0" w:line="240" w:lineRule="auto"/>
              <w:ind w:firstLine="0"/>
              <w:jc w:val="left"/>
              <w:rPr>
                <w:b/>
                <w:sz w:val="20"/>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14:paraId="2CF5736C" w14:textId="77777777" w:rsidR="006E1444" w:rsidRDefault="006E1444" w:rsidP="00355B99">
            <w:pPr>
              <w:spacing w:after="0" w:line="240" w:lineRule="auto"/>
              <w:ind w:firstLine="0"/>
              <w:jc w:val="left"/>
              <w:rPr>
                <w:b/>
                <w:sz w:val="20"/>
              </w:rPr>
            </w:pPr>
          </w:p>
        </w:tc>
        <w:tc>
          <w:tcPr>
            <w:tcW w:w="630" w:type="pct"/>
            <w:vMerge w:val="restart"/>
            <w:tcBorders>
              <w:top w:val="nil"/>
              <w:left w:val="single" w:sz="4" w:space="0" w:color="auto"/>
              <w:bottom w:val="single" w:sz="4" w:space="0" w:color="000000"/>
              <w:right w:val="single" w:sz="4" w:space="0" w:color="auto"/>
            </w:tcBorders>
            <w:vAlign w:val="center"/>
            <w:hideMark/>
          </w:tcPr>
          <w:p w14:paraId="5F59D46B" w14:textId="77777777" w:rsidR="006E1444" w:rsidRDefault="006E1444" w:rsidP="00355B99">
            <w:pPr>
              <w:pStyle w:val="afffc"/>
              <w:rPr>
                <w:b/>
              </w:rPr>
            </w:pPr>
            <w:r>
              <w:rPr>
                <w:b/>
              </w:rPr>
              <w:t>2013 год</w:t>
            </w:r>
            <w:r>
              <w:rPr>
                <w:b/>
              </w:rPr>
              <w:br/>
              <w:t>тариф</w:t>
            </w:r>
          </w:p>
        </w:tc>
        <w:tc>
          <w:tcPr>
            <w:tcW w:w="791" w:type="pct"/>
            <w:vMerge/>
            <w:tcBorders>
              <w:top w:val="single" w:sz="4" w:space="0" w:color="auto"/>
              <w:left w:val="single" w:sz="4" w:space="0" w:color="auto"/>
              <w:bottom w:val="single" w:sz="4" w:space="0" w:color="000000"/>
              <w:right w:val="single" w:sz="4" w:space="0" w:color="auto"/>
            </w:tcBorders>
            <w:vAlign w:val="center"/>
            <w:hideMark/>
          </w:tcPr>
          <w:p w14:paraId="1436F314" w14:textId="77777777" w:rsidR="006E1444" w:rsidRDefault="006E1444" w:rsidP="00355B99">
            <w:pPr>
              <w:spacing w:after="0" w:line="240" w:lineRule="auto"/>
              <w:ind w:firstLine="0"/>
              <w:jc w:val="left"/>
              <w:rPr>
                <w:b/>
                <w:sz w:val="20"/>
              </w:rPr>
            </w:pPr>
          </w:p>
        </w:tc>
        <w:tc>
          <w:tcPr>
            <w:tcW w:w="1347" w:type="pct"/>
            <w:gridSpan w:val="2"/>
            <w:vMerge/>
            <w:tcBorders>
              <w:top w:val="single" w:sz="4" w:space="0" w:color="auto"/>
              <w:left w:val="single" w:sz="4" w:space="0" w:color="auto"/>
              <w:bottom w:val="single" w:sz="4" w:space="0" w:color="000000"/>
              <w:right w:val="single" w:sz="4" w:space="0" w:color="auto"/>
            </w:tcBorders>
            <w:vAlign w:val="center"/>
            <w:hideMark/>
          </w:tcPr>
          <w:p w14:paraId="1B17F074" w14:textId="77777777" w:rsidR="006E1444" w:rsidRDefault="006E1444" w:rsidP="00355B99">
            <w:pPr>
              <w:spacing w:after="0" w:line="240" w:lineRule="auto"/>
              <w:ind w:firstLine="0"/>
              <w:jc w:val="left"/>
              <w:rPr>
                <w:b/>
                <w:bCs/>
                <w:sz w:val="20"/>
              </w:rPr>
            </w:pPr>
          </w:p>
        </w:tc>
      </w:tr>
      <w:tr w:rsidR="006E1444" w14:paraId="37AA44AF" w14:textId="77777777" w:rsidTr="00355B99">
        <w:trPr>
          <w:trHeight w:val="78"/>
          <w:tblHeader/>
        </w:trPr>
        <w:tc>
          <w:tcPr>
            <w:tcW w:w="1567" w:type="pct"/>
            <w:vMerge/>
            <w:tcBorders>
              <w:top w:val="single" w:sz="4" w:space="0" w:color="auto"/>
              <w:left w:val="single" w:sz="4" w:space="0" w:color="auto"/>
              <w:bottom w:val="single" w:sz="4" w:space="0" w:color="000000"/>
              <w:right w:val="single" w:sz="4" w:space="0" w:color="auto"/>
            </w:tcBorders>
            <w:vAlign w:val="center"/>
            <w:hideMark/>
          </w:tcPr>
          <w:p w14:paraId="6FAF9E9C" w14:textId="77777777" w:rsidR="006E1444" w:rsidRDefault="006E1444" w:rsidP="00355B99">
            <w:pPr>
              <w:spacing w:after="0" w:line="240" w:lineRule="auto"/>
              <w:ind w:firstLine="0"/>
              <w:jc w:val="left"/>
              <w:rPr>
                <w:b/>
                <w:sz w:val="20"/>
              </w:rPr>
            </w:pPr>
          </w:p>
        </w:tc>
        <w:tc>
          <w:tcPr>
            <w:tcW w:w="665" w:type="pct"/>
            <w:vMerge/>
            <w:tcBorders>
              <w:top w:val="single" w:sz="4" w:space="0" w:color="auto"/>
              <w:left w:val="single" w:sz="4" w:space="0" w:color="auto"/>
              <w:bottom w:val="single" w:sz="4" w:space="0" w:color="000000"/>
              <w:right w:val="single" w:sz="4" w:space="0" w:color="auto"/>
            </w:tcBorders>
            <w:vAlign w:val="center"/>
            <w:hideMark/>
          </w:tcPr>
          <w:p w14:paraId="3F64B32B" w14:textId="77777777" w:rsidR="006E1444" w:rsidRDefault="006E1444" w:rsidP="00355B99">
            <w:pPr>
              <w:spacing w:after="0" w:line="240" w:lineRule="auto"/>
              <w:ind w:firstLine="0"/>
              <w:jc w:val="left"/>
              <w:rPr>
                <w:b/>
                <w:sz w:val="20"/>
              </w:rPr>
            </w:pPr>
          </w:p>
        </w:tc>
        <w:tc>
          <w:tcPr>
            <w:tcW w:w="630" w:type="pct"/>
            <w:vMerge/>
            <w:tcBorders>
              <w:top w:val="nil"/>
              <w:left w:val="single" w:sz="4" w:space="0" w:color="auto"/>
              <w:bottom w:val="single" w:sz="4" w:space="0" w:color="000000"/>
              <w:right w:val="single" w:sz="4" w:space="0" w:color="auto"/>
            </w:tcBorders>
            <w:vAlign w:val="center"/>
            <w:hideMark/>
          </w:tcPr>
          <w:p w14:paraId="153A5E9A" w14:textId="77777777" w:rsidR="006E1444" w:rsidRDefault="006E1444" w:rsidP="00355B99">
            <w:pPr>
              <w:spacing w:after="0" w:line="240" w:lineRule="auto"/>
              <w:ind w:firstLine="0"/>
              <w:jc w:val="left"/>
              <w:rPr>
                <w:b/>
                <w:sz w:val="20"/>
              </w:rPr>
            </w:pPr>
          </w:p>
        </w:tc>
        <w:tc>
          <w:tcPr>
            <w:tcW w:w="791" w:type="pct"/>
            <w:vMerge/>
            <w:tcBorders>
              <w:top w:val="single" w:sz="4" w:space="0" w:color="auto"/>
              <w:left w:val="single" w:sz="4" w:space="0" w:color="auto"/>
              <w:bottom w:val="single" w:sz="4" w:space="0" w:color="000000"/>
              <w:right w:val="single" w:sz="4" w:space="0" w:color="auto"/>
            </w:tcBorders>
            <w:vAlign w:val="center"/>
            <w:hideMark/>
          </w:tcPr>
          <w:p w14:paraId="7B4BF596" w14:textId="77777777" w:rsidR="006E1444" w:rsidRDefault="006E1444" w:rsidP="00355B99">
            <w:pPr>
              <w:spacing w:after="0" w:line="240" w:lineRule="auto"/>
              <w:ind w:firstLine="0"/>
              <w:jc w:val="left"/>
              <w:rPr>
                <w:b/>
                <w:sz w:val="20"/>
              </w:rPr>
            </w:pPr>
          </w:p>
        </w:tc>
        <w:tc>
          <w:tcPr>
            <w:tcW w:w="718" w:type="pct"/>
            <w:tcBorders>
              <w:top w:val="nil"/>
              <w:left w:val="nil"/>
              <w:bottom w:val="single" w:sz="4" w:space="0" w:color="auto"/>
              <w:right w:val="single" w:sz="4" w:space="0" w:color="auto"/>
            </w:tcBorders>
            <w:noWrap/>
            <w:vAlign w:val="center"/>
            <w:hideMark/>
          </w:tcPr>
          <w:p w14:paraId="2C196BD0" w14:textId="77777777" w:rsidR="006E1444" w:rsidRDefault="006E1444" w:rsidP="00355B99">
            <w:pPr>
              <w:pStyle w:val="afffc"/>
              <w:rPr>
                <w:b/>
                <w:bCs/>
              </w:rPr>
            </w:pPr>
            <w:r>
              <w:rPr>
                <w:b/>
                <w:bCs/>
              </w:rPr>
              <w:t>+/-</w:t>
            </w:r>
          </w:p>
        </w:tc>
        <w:tc>
          <w:tcPr>
            <w:tcW w:w="629" w:type="pct"/>
            <w:tcBorders>
              <w:top w:val="nil"/>
              <w:left w:val="nil"/>
              <w:bottom w:val="single" w:sz="4" w:space="0" w:color="auto"/>
              <w:right w:val="single" w:sz="4" w:space="0" w:color="auto"/>
            </w:tcBorders>
            <w:noWrap/>
            <w:vAlign w:val="center"/>
            <w:hideMark/>
          </w:tcPr>
          <w:p w14:paraId="6649C8D3" w14:textId="77777777" w:rsidR="006E1444" w:rsidRDefault="006E1444" w:rsidP="00355B99">
            <w:pPr>
              <w:pStyle w:val="afffc"/>
              <w:rPr>
                <w:b/>
                <w:bCs/>
              </w:rPr>
            </w:pPr>
            <w:r>
              <w:rPr>
                <w:b/>
                <w:bCs/>
              </w:rPr>
              <w:t>%</w:t>
            </w:r>
          </w:p>
        </w:tc>
      </w:tr>
      <w:tr w:rsidR="006E1444" w14:paraId="767EFB9A" w14:textId="77777777" w:rsidTr="00355B99">
        <w:trPr>
          <w:trHeight w:val="104"/>
        </w:trPr>
        <w:tc>
          <w:tcPr>
            <w:tcW w:w="1567" w:type="pct"/>
            <w:tcBorders>
              <w:top w:val="nil"/>
              <w:left w:val="single" w:sz="4" w:space="0" w:color="auto"/>
              <w:bottom w:val="single" w:sz="4" w:space="0" w:color="auto"/>
              <w:right w:val="single" w:sz="4" w:space="0" w:color="auto"/>
            </w:tcBorders>
            <w:vAlign w:val="center"/>
            <w:hideMark/>
          </w:tcPr>
          <w:p w14:paraId="1A19B4FC" w14:textId="77777777" w:rsidR="006E1444" w:rsidRDefault="006E1444" w:rsidP="00355B99">
            <w:pPr>
              <w:pStyle w:val="afffc"/>
            </w:pPr>
            <w:r>
              <w:t>Топливо</w:t>
            </w:r>
          </w:p>
        </w:tc>
        <w:tc>
          <w:tcPr>
            <w:tcW w:w="665" w:type="pct"/>
            <w:tcBorders>
              <w:top w:val="nil"/>
              <w:left w:val="nil"/>
              <w:bottom w:val="single" w:sz="4" w:space="0" w:color="auto"/>
              <w:right w:val="single" w:sz="4" w:space="0" w:color="auto"/>
            </w:tcBorders>
            <w:noWrap/>
            <w:vAlign w:val="center"/>
            <w:hideMark/>
          </w:tcPr>
          <w:p w14:paraId="6740DEFE"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3EB79FFF" w14:textId="4FBC6B30" w:rsidR="006E1444" w:rsidRDefault="006E1444" w:rsidP="00355B99">
            <w:pPr>
              <w:pStyle w:val="afffc"/>
            </w:pPr>
            <w:r>
              <w:t>2732</w:t>
            </w:r>
          </w:p>
        </w:tc>
        <w:tc>
          <w:tcPr>
            <w:tcW w:w="791" w:type="pct"/>
            <w:tcBorders>
              <w:top w:val="nil"/>
              <w:left w:val="nil"/>
              <w:bottom w:val="single" w:sz="4" w:space="0" w:color="auto"/>
              <w:right w:val="single" w:sz="4" w:space="0" w:color="auto"/>
            </w:tcBorders>
            <w:noWrap/>
            <w:vAlign w:val="center"/>
          </w:tcPr>
          <w:p w14:paraId="2581DECB" w14:textId="455AA04B" w:rsidR="006E1444" w:rsidRDefault="006E1444" w:rsidP="00355B99">
            <w:pPr>
              <w:pStyle w:val="afffc"/>
            </w:pPr>
            <w:r>
              <w:t>1253</w:t>
            </w:r>
          </w:p>
        </w:tc>
        <w:tc>
          <w:tcPr>
            <w:tcW w:w="718" w:type="pct"/>
            <w:tcBorders>
              <w:top w:val="nil"/>
              <w:left w:val="nil"/>
              <w:bottom w:val="single" w:sz="4" w:space="0" w:color="auto"/>
              <w:right w:val="single" w:sz="4" w:space="0" w:color="auto"/>
            </w:tcBorders>
            <w:noWrap/>
            <w:vAlign w:val="center"/>
          </w:tcPr>
          <w:p w14:paraId="024CCD78" w14:textId="17AD3D38" w:rsidR="006E1444" w:rsidRDefault="006E1444" w:rsidP="00355B99">
            <w:pPr>
              <w:pStyle w:val="afffc"/>
            </w:pPr>
            <w:r>
              <w:t>1480</w:t>
            </w:r>
          </w:p>
        </w:tc>
        <w:tc>
          <w:tcPr>
            <w:tcW w:w="629" w:type="pct"/>
            <w:tcBorders>
              <w:top w:val="nil"/>
              <w:left w:val="nil"/>
              <w:bottom w:val="single" w:sz="4" w:space="0" w:color="auto"/>
              <w:right w:val="single" w:sz="4" w:space="0" w:color="auto"/>
            </w:tcBorders>
            <w:noWrap/>
            <w:vAlign w:val="center"/>
          </w:tcPr>
          <w:p w14:paraId="57731F27" w14:textId="00232889" w:rsidR="006E1444" w:rsidRDefault="006E1444" w:rsidP="00355B99">
            <w:pPr>
              <w:pStyle w:val="afffc"/>
            </w:pPr>
            <w:r>
              <w:t>218</w:t>
            </w:r>
          </w:p>
        </w:tc>
      </w:tr>
      <w:tr w:rsidR="006E1444" w14:paraId="3B40D706" w14:textId="77777777" w:rsidTr="00355B99">
        <w:trPr>
          <w:trHeight w:val="164"/>
        </w:trPr>
        <w:tc>
          <w:tcPr>
            <w:tcW w:w="1567" w:type="pct"/>
            <w:tcBorders>
              <w:top w:val="nil"/>
              <w:left w:val="single" w:sz="4" w:space="0" w:color="auto"/>
              <w:bottom w:val="single" w:sz="4" w:space="0" w:color="auto"/>
              <w:right w:val="single" w:sz="4" w:space="0" w:color="auto"/>
            </w:tcBorders>
            <w:vAlign w:val="center"/>
            <w:hideMark/>
          </w:tcPr>
          <w:p w14:paraId="00872B06" w14:textId="77777777" w:rsidR="006E1444" w:rsidRDefault="006E1444" w:rsidP="00355B99">
            <w:pPr>
              <w:pStyle w:val="afffc"/>
            </w:pPr>
            <w:r>
              <w:t>Транспортные расходы</w:t>
            </w:r>
          </w:p>
        </w:tc>
        <w:tc>
          <w:tcPr>
            <w:tcW w:w="665" w:type="pct"/>
            <w:tcBorders>
              <w:top w:val="nil"/>
              <w:left w:val="nil"/>
              <w:bottom w:val="single" w:sz="4" w:space="0" w:color="auto"/>
              <w:right w:val="single" w:sz="4" w:space="0" w:color="auto"/>
            </w:tcBorders>
            <w:noWrap/>
            <w:vAlign w:val="center"/>
            <w:hideMark/>
          </w:tcPr>
          <w:p w14:paraId="5C8A4431"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3F6702CA" w14:textId="0A68EDF4" w:rsidR="006E1444" w:rsidRDefault="006E1444" w:rsidP="00355B99">
            <w:pPr>
              <w:pStyle w:val="afffc"/>
            </w:pPr>
            <w:r>
              <w:t>511</w:t>
            </w:r>
          </w:p>
        </w:tc>
        <w:tc>
          <w:tcPr>
            <w:tcW w:w="791" w:type="pct"/>
            <w:tcBorders>
              <w:top w:val="nil"/>
              <w:left w:val="nil"/>
              <w:bottom w:val="single" w:sz="4" w:space="0" w:color="auto"/>
              <w:right w:val="single" w:sz="4" w:space="0" w:color="auto"/>
            </w:tcBorders>
            <w:noWrap/>
            <w:vAlign w:val="center"/>
          </w:tcPr>
          <w:p w14:paraId="6DE2CF67" w14:textId="40C446AC" w:rsidR="006E1444" w:rsidRDefault="006E1444" w:rsidP="00355B99">
            <w:pPr>
              <w:pStyle w:val="afffc"/>
            </w:pPr>
            <w:r>
              <w:t>-</w:t>
            </w:r>
          </w:p>
        </w:tc>
        <w:tc>
          <w:tcPr>
            <w:tcW w:w="718" w:type="pct"/>
            <w:tcBorders>
              <w:top w:val="nil"/>
              <w:left w:val="nil"/>
              <w:bottom w:val="single" w:sz="4" w:space="0" w:color="auto"/>
              <w:right w:val="single" w:sz="4" w:space="0" w:color="auto"/>
            </w:tcBorders>
            <w:noWrap/>
            <w:vAlign w:val="center"/>
          </w:tcPr>
          <w:p w14:paraId="313BA252" w14:textId="6C124F0E"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57CF0006" w14:textId="5FD6BD19" w:rsidR="006E1444" w:rsidRDefault="006E1444" w:rsidP="00355B99">
            <w:pPr>
              <w:pStyle w:val="afffc"/>
            </w:pPr>
            <w:r>
              <w:t>-</w:t>
            </w:r>
          </w:p>
        </w:tc>
      </w:tr>
      <w:tr w:rsidR="006E1444" w14:paraId="04D0B815" w14:textId="77777777" w:rsidTr="00355B99">
        <w:trPr>
          <w:trHeight w:val="56"/>
        </w:trPr>
        <w:tc>
          <w:tcPr>
            <w:tcW w:w="1567" w:type="pct"/>
            <w:tcBorders>
              <w:top w:val="nil"/>
              <w:left w:val="single" w:sz="4" w:space="0" w:color="auto"/>
              <w:bottom w:val="single" w:sz="4" w:space="0" w:color="auto"/>
              <w:right w:val="single" w:sz="4" w:space="0" w:color="auto"/>
            </w:tcBorders>
            <w:vAlign w:val="center"/>
            <w:hideMark/>
          </w:tcPr>
          <w:p w14:paraId="4185C9C9" w14:textId="77777777" w:rsidR="006E1444" w:rsidRDefault="006E1444" w:rsidP="00355B99">
            <w:pPr>
              <w:pStyle w:val="afffc"/>
            </w:pPr>
            <w:r>
              <w:t>Электроэнергия</w:t>
            </w:r>
          </w:p>
        </w:tc>
        <w:tc>
          <w:tcPr>
            <w:tcW w:w="665" w:type="pct"/>
            <w:tcBorders>
              <w:top w:val="nil"/>
              <w:left w:val="nil"/>
              <w:bottom w:val="single" w:sz="4" w:space="0" w:color="auto"/>
              <w:right w:val="single" w:sz="4" w:space="0" w:color="auto"/>
            </w:tcBorders>
            <w:noWrap/>
            <w:vAlign w:val="center"/>
            <w:hideMark/>
          </w:tcPr>
          <w:p w14:paraId="449AFE3C"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091811F3" w14:textId="767D5120" w:rsidR="006E1444" w:rsidRDefault="006E1444" w:rsidP="00355B99">
            <w:pPr>
              <w:pStyle w:val="afffc"/>
            </w:pPr>
            <w:r>
              <w:t>241</w:t>
            </w:r>
          </w:p>
        </w:tc>
        <w:tc>
          <w:tcPr>
            <w:tcW w:w="791" w:type="pct"/>
            <w:tcBorders>
              <w:top w:val="nil"/>
              <w:left w:val="nil"/>
              <w:bottom w:val="single" w:sz="4" w:space="0" w:color="auto"/>
              <w:right w:val="single" w:sz="4" w:space="0" w:color="auto"/>
            </w:tcBorders>
            <w:noWrap/>
            <w:vAlign w:val="center"/>
          </w:tcPr>
          <w:p w14:paraId="7B755C0F" w14:textId="44D7FDC4" w:rsidR="006E1444" w:rsidRDefault="006E1444" w:rsidP="00355B99">
            <w:pPr>
              <w:pStyle w:val="afffc"/>
            </w:pPr>
            <w:r>
              <w:t>310</w:t>
            </w:r>
          </w:p>
        </w:tc>
        <w:tc>
          <w:tcPr>
            <w:tcW w:w="718" w:type="pct"/>
            <w:tcBorders>
              <w:top w:val="nil"/>
              <w:left w:val="nil"/>
              <w:bottom w:val="single" w:sz="4" w:space="0" w:color="auto"/>
              <w:right w:val="single" w:sz="4" w:space="0" w:color="auto"/>
            </w:tcBorders>
            <w:noWrap/>
            <w:vAlign w:val="center"/>
          </w:tcPr>
          <w:p w14:paraId="6059A1E9" w14:textId="156FB164" w:rsidR="006E1444" w:rsidRDefault="006E1444" w:rsidP="00355B99">
            <w:pPr>
              <w:pStyle w:val="afffc"/>
            </w:pPr>
            <w:r>
              <w:t>-69</w:t>
            </w:r>
          </w:p>
        </w:tc>
        <w:tc>
          <w:tcPr>
            <w:tcW w:w="629" w:type="pct"/>
            <w:tcBorders>
              <w:top w:val="nil"/>
              <w:left w:val="nil"/>
              <w:bottom w:val="single" w:sz="4" w:space="0" w:color="auto"/>
              <w:right w:val="single" w:sz="4" w:space="0" w:color="auto"/>
            </w:tcBorders>
            <w:noWrap/>
            <w:vAlign w:val="center"/>
          </w:tcPr>
          <w:p w14:paraId="69A5483A" w14:textId="4C21642A" w:rsidR="006E1444" w:rsidRDefault="006E1444" w:rsidP="00355B99">
            <w:pPr>
              <w:pStyle w:val="afffc"/>
            </w:pPr>
            <w:r>
              <w:t>78</w:t>
            </w:r>
          </w:p>
        </w:tc>
      </w:tr>
      <w:tr w:rsidR="006E1444" w14:paraId="2A4AAD6B" w14:textId="77777777" w:rsidTr="00355B99">
        <w:trPr>
          <w:trHeight w:val="100"/>
        </w:trPr>
        <w:tc>
          <w:tcPr>
            <w:tcW w:w="1567" w:type="pct"/>
            <w:tcBorders>
              <w:top w:val="nil"/>
              <w:left w:val="single" w:sz="4" w:space="0" w:color="auto"/>
              <w:bottom w:val="single" w:sz="4" w:space="0" w:color="auto"/>
              <w:right w:val="single" w:sz="4" w:space="0" w:color="auto"/>
            </w:tcBorders>
            <w:vAlign w:val="center"/>
            <w:hideMark/>
          </w:tcPr>
          <w:p w14:paraId="5632BD64" w14:textId="77777777" w:rsidR="006E1444" w:rsidRDefault="006E1444" w:rsidP="00355B99">
            <w:pPr>
              <w:pStyle w:val="afffc"/>
            </w:pPr>
            <w:r>
              <w:t>Холодная вода</w:t>
            </w:r>
          </w:p>
        </w:tc>
        <w:tc>
          <w:tcPr>
            <w:tcW w:w="665" w:type="pct"/>
            <w:tcBorders>
              <w:top w:val="nil"/>
              <w:left w:val="nil"/>
              <w:bottom w:val="single" w:sz="4" w:space="0" w:color="auto"/>
              <w:right w:val="single" w:sz="4" w:space="0" w:color="auto"/>
            </w:tcBorders>
            <w:noWrap/>
            <w:vAlign w:val="center"/>
            <w:hideMark/>
          </w:tcPr>
          <w:p w14:paraId="73989545"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3FA36024" w14:textId="409E2E43" w:rsidR="006E1444" w:rsidRDefault="006E1444" w:rsidP="00355B99">
            <w:pPr>
              <w:pStyle w:val="afffc"/>
            </w:pPr>
            <w:r>
              <w:t>17</w:t>
            </w:r>
          </w:p>
        </w:tc>
        <w:tc>
          <w:tcPr>
            <w:tcW w:w="791" w:type="pct"/>
            <w:tcBorders>
              <w:top w:val="nil"/>
              <w:left w:val="nil"/>
              <w:bottom w:val="single" w:sz="4" w:space="0" w:color="auto"/>
              <w:right w:val="single" w:sz="4" w:space="0" w:color="auto"/>
            </w:tcBorders>
            <w:noWrap/>
            <w:vAlign w:val="center"/>
          </w:tcPr>
          <w:p w14:paraId="79AC2A74" w14:textId="2D2F1468" w:rsidR="006E1444" w:rsidRDefault="006E1444" w:rsidP="00355B99">
            <w:pPr>
              <w:pStyle w:val="afffc"/>
            </w:pPr>
            <w:r>
              <w:t>37</w:t>
            </w:r>
          </w:p>
        </w:tc>
        <w:tc>
          <w:tcPr>
            <w:tcW w:w="718" w:type="pct"/>
            <w:tcBorders>
              <w:top w:val="nil"/>
              <w:left w:val="nil"/>
              <w:bottom w:val="single" w:sz="4" w:space="0" w:color="auto"/>
              <w:right w:val="single" w:sz="4" w:space="0" w:color="auto"/>
            </w:tcBorders>
            <w:noWrap/>
            <w:vAlign w:val="center"/>
          </w:tcPr>
          <w:p w14:paraId="5CE59B20" w14:textId="78F512FB" w:rsidR="006E1444" w:rsidRDefault="006E1444" w:rsidP="00355B99">
            <w:pPr>
              <w:pStyle w:val="afffc"/>
            </w:pPr>
            <w:r>
              <w:t>-20</w:t>
            </w:r>
          </w:p>
        </w:tc>
        <w:tc>
          <w:tcPr>
            <w:tcW w:w="629" w:type="pct"/>
            <w:tcBorders>
              <w:top w:val="nil"/>
              <w:left w:val="nil"/>
              <w:bottom w:val="single" w:sz="4" w:space="0" w:color="auto"/>
              <w:right w:val="single" w:sz="4" w:space="0" w:color="auto"/>
            </w:tcBorders>
            <w:noWrap/>
            <w:vAlign w:val="center"/>
          </w:tcPr>
          <w:p w14:paraId="6F7D058C" w14:textId="380C7FB1" w:rsidR="006E1444" w:rsidRDefault="006E1444" w:rsidP="00355B99">
            <w:pPr>
              <w:pStyle w:val="afffc"/>
            </w:pPr>
            <w:r>
              <w:t>46</w:t>
            </w:r>
          </w:p>
        </w:tc>
      </w:tr>
      <w:tr w:rsidR="006E1444" w14:paraId="092A157B" w14:textId="77777777" w:rsidTr="00355B99">
        <w:trPr>
          <w:trHeight w:val="56"/>
        </w:trPr>
        <w:tc>
          <w:tcPr>
            <w:tcW w:w="1567" w:type="pct"/>
            <w:tcBorders>
              <w:top w:val="nil"/>
              <w:left w:val="single" w:sz="4" w:space="0" w:color="auto"/>
              <w:bottom w:val="single" w:sz="4" w:space="0" w:color="auto"/>
              <w:right w:val="single" w:sz="4" w:space="0" w:color="auto"/>
            </w:tcBorders>
            <w:vAlign w:val="center"/>
            <w:hideMark/>
          </w:tcPr>
          <w:p w14:paraId="0DEBA888" w14:textId="77777777" w:rsidR="006E1444" w:rsidRDefault="006E1444" w:rsidP="00355B99">
            <w:pPr>
              <w:pStyle w:val="afffc"/>
            </w:pPr>
            <w:r>
              <w:t>Вспомогательные материалы</w:t>
            </w:r>
          </w:p>
        </w:tc>
        <w:tc>
          <w:tcPr>
            <w:tcW w:w="665" w:type="pct"/>
            <w:tcBorders>
              <w:top w:val="nil"/>
              <w:left w:val="nil"/>
              <w:bottom w:val="single" w:sz="4" w:space="0" w:color="auto"/>
              <w:right w:val="single" w:sz="4" w:space="0" w:color="auto"/>
            </w:tcBorders>
            <w:noWrap/>
            <w:vAlign w:val="center"/>
            <w:hideMark/>
          </w:tcPr>
          <w:p w14:paraId="24AD27E6"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21E068C4" w14:textId="0F61A113" w:rsidR="006E1444" w:rsidRDefault="006E1444" w:rsidP="00355B99">
            <w:pPr>
              <w:pStyle w:val="afffc"/>
            </w:pPr>
            <w:r>
              <w:t>446</w:t>
            </w:r>
          </w:p>
        </w:tc>
        <w:tc>
          <w:tcPr>
            <w:tcW w:w="791" w:type="pct"/>
            <w:tcBorders>
              <w:top w:val="nil"/>
              <w:left w:val="nil"/>
              <w:bottom w:val="single" w:sz="4" w:space="0" w:color="auto"/>
              <w:right w:val="single" w:sz="4" w:space="0" w:color="auto"/>
            </w:tcBorders>
            <w:noWrap/>
            <w:vAlign w:val="center"/>
          </w:tcPr>
          <w:p w14:paraId="391FE23F" w14:textId="022EA936" w:rsidR="006E1444" w:rsidRDefault="006E1444" w:rsidP="00355B99">
            <w:pPr>
              <w:pStyle w:val="afffc"/>
            </w:pPr>
            <w:r>
              <w:t>-</w:t>
            </w:r>
          </w:p>
        </w:tc>
        <w:tc>
          <w:tcPr>
            <w:tcW w:w="718" w:type="pct"/>
            <w:tcBorders>
              <w:top w:val="nil"/>
              <w:left w:val="nil"/>
              <w:bottom w:val="single" w:sz="4" w:space="0" w:color="auto"/>
              <w:right w:val="single" w:sz="4" w:space="0" w:color="auto"/>
            </w:tcBorders>
            <w:noWrap/>
            <w:vAlign w:val="center"/>
          </w:tcPr>
          <w:p w14:paraId="173769D3" w14:textId="6CE6163A"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43E37C73" w14:textId="528B7A5F" w:rsidR="006E1444" w:rsidRDefault="006E1444" w:rsidP="00355B99">
            <w:pPr>
              <w:pStyle w:val="afffc"/>
            </w:pPr>
            <w:r>
              <w:t>-</w:t>
            </w:r>
          </w:p>
        </w:tc>
      </w:tr>
      <w:tr w:rsidR="006E1444" w14:paraId="261FADB7" w14:textId="77777777" w:rsidTr="00355B99">
        <w:trPr>
          <w:trHeight w:val="192"/>
        </w:trPr>
        <w:tc>
          <w:tcPr>
            <w:tcW w:w="1567" w:type="pct"/>
            <w:tcBorders>
              <w:top w:val="nil"/>
              <w:left w:val="single" w:sz="4" w:space="0" w:color="auto"/>
              <w:bottom w:val="single" w:sz="4" w:space="0" w:color="auto"/>
              <w:right w:val="single" w:sz="4" w:space="0" w:color="auto"/>
            </w:tcBorders>
            <w:vAlign w:val="center"/>
            <w:hideMark/>
          </w:tcPr>
          <w:p w14:paraId="2E86D106" w14:textId="77777777" w:rsidR="006E1444" w:rsidRDefault="006E1444" w:rsidP="00355B99">
            <w:pPr>
              <w:pStyle w:val="afffc"/>
            </w:pPr>
            <w:r>
              <w:t>Фонд оплаты труда с отчислениями</w:t>
            </w:r>
          </w:p>
        </w:tc>
        <w:tc>
          <w:tcPr>
            <w:tcW w:w="665" w:type="pct"/>
            <w:tcBorders>
              <w:top w:val="nil"/>
              <w:left w:val="nil"/>
              <w:bottom w:val="single" w:sz="4" w:space="0" w:color="auto"/>
              <w:right w:val="single" w:sz="4" w:space="0" w:color="auto"/>
            </w:tcBorders>
            <w:noWrap/>
            <w:vAlign w:val="center"/>
            <w:hideMark/>
          </w:tcPr>
          <w:p w14:paraId="050D95A5"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753292D6" w14:textId="2F6D1C7C" w:rsidR="006E1444" w:rsidRDefault="006E1444" w:rsidP="00355B99">
            <w:pPr>
              <w:pStyle w:val="afffc"/>
            </w:pPr>
            <w:r>
              <w:t>4450</w:t>
            </w:r>
          </w:p>
        </w:tc>
        <w:tc>
          <w:tcPr>
            <w:tcW w:w="791" w:type="pct"/>
            <w:tcBorders>
              <w:top w:val="nil"/>
              <w:left w:val="nil"/>
              <w:bottom w:val="single" w:sz="4" w:space="0" w:color="auto"/>
              <w:right w:val="single" w:sz="4" w:space="0" w:color="auto"/>
            </w:tcBorders>
            <w:noWrap/>
            <w:vAlign w:val="center"/>
          </w:tcPr>
          <w:p w14:paraId="303808EA" w14:textId="531E1E69" w:rsidR="006E1444" w:rsidRDefault="006E1444" w:rsidP="00355B99">
            <w:pPr>
              <w:pStyle w:val="afffc"/>
            </w:pPr>
            <w:r>
              <w:t>502</w:t>
            </w:r>
          </w:p>
        </w:tc>
        <w:tc>
          <w:tcPr>
            <w:tcW w:w="718" w:type="pct"/>
            <w:tcBorders>
              <w:top w:val="nil"/>
              <w:left w:val="nil"/>
              <w:bottom w:val="single" w:sz="4" w:space="0" w:color="auto"/>
              <w:right w:val="single" w:sz="4" w:space="0" w:color="auto"/>
            </w:tcBorders>
            <w:noWrap/>
            <w:vAlign w:val="center"/>
          </w:tcPr>
          <w:p w14:paraId="70BAC582" w14:textId="51EF9067" w:rsidR="006E1444" w:rsidRDefault="006E1444" w:rsidP="00355B99">
            <w:pPr>
              <w:pStyle w:val="afffc"/>
            </w:pPr>
            <w:r>
              <w:t>3948</w:t>
            </w:r>
          </w:p>
        </w:tc>
        <w:tc>
          <w:tcPr>
            <w:tcW w:w="629" w:type="pct"/>
            <w:tcBorders>
              <w:top w:val="nil"/>
              <w:left w:val="nil"/>
              <w:bottom w:val="single" w:sz="4" w:space="0" w:color="auto"/>
              <w:right w:val="single" w:sz="4" w:space="0" w:color="auto"/>
            </w:tcBorders>
            <w:noWrap/>
            <w:vAlign w:val="center"/>
          </w:tcPr>
          <w:p w14:paraId="4837F786" w14:textId="4BE27CE1" w:rsidR="006E1444" w:rsidRDefault="006E1444" w:rsidP="00355B99">
            <w:pPr>
              <w:pStyle w:val="afffc"/>
            </w:pPr>
            <w:r>
              <w:t>886</w:t>
            </w:r>
          </w:p>
        </w:tc>
      </w:tr>
      <w:tr w:rsidR="006E1444" w14:paraId="290D5DE7" w14:textId="77777777" w:rsidTr="00355B99">
        <w:trPr>
          <w:trHeight w:val="97"/>
        </w:trPr>
        <w:tc>
          <w:tcPr>
            <w:tcW w:w="1567" w:type="pct"/>
            <w:tcBorders>
              <w:top w:val="nil"/>
              <w:left w:val="single" w:sz="4" w:space="0" w:color="auto"/>
              <w:bottom w:val="single" w:sz="4" w:space="0" w:color="auto"/>
              <w:right w:val="single" w:sz="4" w:space="0" w:color="auto"/>
            </w:tcBorders>
            <w:vAlign w:val="center"/>
            <w:hideMark/>
          </w:tcPr>
          <w:p w14:paraId="28581DBF" w14:textId="77777777" w:rsidR="006E1444" w:rsidRDefault="006E1444" w:rsidP="00355B99">
            <w:pPr>
              <w:pStyle w:val="afffc"/>
            </w:pPr>
            <w:r>
              <w:t>Амортизационные отчисления</w:t>
            </w:r>
          </w:p>
        </w:tc>
        <w:tc>
          <w:tcPr>
            <w:tcW w:w="665" w:type="pct"/>
            <w:tcBorders>
              <w:top w:val="nil"/>
              <w:left w:val="nil"/>
              <w:bottom w:val="single" w:sz="4" w:space="0" w:color="auto"/>
              <w:right w:val="single" w:sz="4" w:space="0" w:color="auto"/>
            </w:tcBorders>
            <w:noWrap/>
            <w:vAlign w:val="center"/>
            <w:hideMark/>
          </w:tcPr>
          <w:p w14:paraId="577A012D"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7E8BFE8D" w14:textId="07EA9EF0" w:rsidR="006E1444" w:rsidRDefault="006E1444" w:rsidP="00355B99">
            <w:pPr>
              <w:pStyle w:val="afffc"/>
            </w:pPr>
            <w:r>
              <w:t>540</w:t>
            </w:r>
          </w:p>
        </w:tc>
        <w:tc>
          <w:tcPr>
            <w:tcW w:w="791" w:type="pct"/>
            <w:tcBorders>
              <w:top w:val="nil"/>
              <w:left w:val="nil"/>
              <w:bottom w:val="single" w:sz="4" w:space="0" w:color="auto"/>
              <w:right w:val="single" w:sz="4" w:space="0" w:color="auto"/>
            </w:tcBorders>
            <w:noWrap/>
            <w:vAlign w:val="center"/>
          </w:tcPr>
          <w:p w14:paraId="5BB153F1" w14:textId="458178EA" w:rsidR="006E1444" w:rsidRDefault="006E1444" w:rsidP="00355B99">
            <w:pPr>
              <w:pStyle w:val="afffc"/>
            </w:pPr>
            <w:r>
              <w:t>331</w:t>
            </w:r>
          </w:p>
        </w:tc>
        <w:tc>
          <w:tcPr>
            <w:tcW w:w="718" w:type="pct"/>
            <w:tcBorders>
              <w:top w:val="nil"/>
              <w:left w:val="nil"/>
              <w:bottom w:val="single" w:sz="4" w:space="0" w:color="auto"/>
              <w:right w:val="single" w:sz="4" w:space="0" w:color="auto"/>
            </w:tcBorders>
            <w:noWrap/>
            <w:vAlign w:val="center"/>
          </w:tcPr>
          <w:p w14:paraId="3CEE33F8" w14:textId="6E839775" w:rsidR="006E1444" w:rsidRDefault="006E1444" w:rsidP="00355B99">
            <w:pPr>
              <w:pStyle w:val="afffc"/>
            </w:pPr>
            <w:r>
              <w:t>209</w:t>
            </w:r>
          </w:p>
        </w:tc>
        <w:tc>
          <w:tcPr>
            <w:tcW w:w="629" w:type="pct"/>
            <w:tcBorders>
              <w:top w:val="nil"/>
              <w:left w:val="nil"/>
              <w:bottom w:val="single" w:sz="4" w:space="0" w:color="auto"/>
              <w:right w:val="single" w:sz="4" w:space="0" w:color="auto"/>
            </w:tcBorders>
            <w:noWrap/>
            <w:vAlign w:val="center"/>
          </w:tcPr>
          <w:p w14:paraId="194C8EC2" w14:textId="4ADDB2EE" w:rsidR="006E1444" w:rsidRDefault="006E1444" w:rsidP="00355B99">
            <w:pPr>
              <w:pStyle w:val="afffc"/>
            </w:pPr>
            <w:r>
              <w:t>163</w:t>
            </w:r>
          </w:p>
        </w:tc>
      </w:tr>
      <w:tr w:rsidR="006E1444" w14:paraId="16689C0E" w14:textId="77777777" w:rsidTr="00355B99">
        <w:trPr>
          <w:trHeight w:val="142"/>
        </w:trPr>
        <w:tc>
          <w:tcPr>
            <w:tcW w:w="1567" w:type="pct"/>
            <w:tcBorders>
              <w:top w:val="nil"/>
              <w:left w:val="single" w:sz="4" w:space="0" w:color="auto"/>
              <w:bottom w:val="single" w:sz="4" w:space="0" w:color="auto"/>
              <w:right w:val="single" w:sz="4" w:space="0" w:color="auto"/>
            </w:tcBorders>
            <w:vAlign w:val="center"/>
            <w:hideMark/>
          </w:tcPr>
          <w:p w14:paraId="00D82DF4" w14:textId="77777777" w:rsidR="006E1444" w:rsidRDefault="006E1444" w:rsidP="00355B99">
            <w:pPr>
              <w:pStyle w:val="afffc"/>
            </w:pPr>
            <w:r>
              <w:t>Цеховые расходы</w:t>
            </w:r>
          </w:p>
        </w:tc>
        <w:tc>
          <w:tcPr>
            <w:tcW w:w="665" w:type="pct"/>
            <w:tcBorders>
              <w:top w:val="nil"/>
              <w:left w:val="nil"/>
              <w:bottom w:val="single" w:sz="4" w:space="0" w:color="auto"/>
              <w:right w:val="single" w:sz="4" w:space="0" w:color="auto"/>
            </w:tcBorders>
            <w:noWrap/>
            <w:vAlign w:val="center"/>
            <w:hideMark/>
          </w:tcPr>
          <w:p w14:paraId="0067A49D"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2322CCA4" w14:textId="4EE00127" w:rsidR="006E1444" w:rsidRDefault="006E1444" w:rsidP="00355B99">
            <w:pPr>
              <w:pStyle w:val="afffc"/>
            </w:pPr>
            <w:r>
              <w:t>734</w:t>
            </w:r>
          </w:p>
        </w:tc>
        <w:tc>
          <w:tcPr>
            <w:tcW w:w="791" w:type="pct"/>
            <w:tcBorders>
              <w:top w:val="nil"/>
              <w:left w:val="nil"/>
              <w:bottom w:val="single" w:sz="4" w:space="0" w:color="auto"/>
              <w:right w:val="single" w:sz="4" w:space="0" w:color="auto"/>
            </w:tcBorders>
            <w:noWrap/>
            <w:vAlign w:val="center"/>
          </w:tcPr>
          <w:p w14:paraId="091177FF" w14:textId="13088087" w:rsidR="006E1444" w:rsidRDefault="006E1444" w:rsidP="00355B99">
            <w:pPr>
              <w:pStyle w:val="afffc"/>
            </w:pPr>
            <w:r>
              <w:t>410</w:t>
            </w:r>
          </w:p>
        </w:tc>
        <w:tc>
          <w:tcPr>
            <w:tcW w:w="718" w:type="pct"/>
            <w:tcBorders>
              <w:top w:val="nil"/>
              <w:left w:val="nil"/>
              <w:bottom w:val="single" w:sz="4" w:space="0" w:color="auto"/>
              <w:right w:val="single" w:sz="4" w:space="0" w:color="auto"/>
            </w:tcBorders>
            <w:noWrap/>
            <w:vAlign w:val="center"/>
          </w:tcPr>
          <w:p w14:paraId="7E35397D" w14:textId="49564DC1" w:rsidR="006E1444" w:rsidRDefault="006E1444" w:rsidP="00355B99">
            <w:pPr>
              <w:pStyle w:val="afffc"/>
            </w:pPr>
            <w:r>
              <w:t>324</w:t>
            </w:r>
          </w:p>
        </w:tc>
        <w:tc>
          <w:tcPr>
            <w:tcW w:w="629" w:type="pct"/>
            <w:tcBorders>
              <w:top w:val="nil"/>
              <w:left w:val="nil"/>
              <w:bottom w:val="single" w:sz="4" w:space="0" w:color="auto"/>
              <w:right w:val="single" w:sz="4" w:space="0" w:color="auto"/>
            </w:tcBorders>
            <w:noWrap/>
            <w:vAlign w:val="center"/>
          </w:tcPr>
          <w:p w14:paraId="5AEB7807" w14:textId="36264395" w:rsidR="006E1444" w:rsidRDefault="006E1444" w:rsidP="00355B99">
            <w:pPr>
              <w:pStyle w:val="afffc"/>
            </w:pPr>
            <w:r>
              <w:t>179</w:t>
            </w:r>
          </w:p>
        </w:tc>
      </w:tr>
      <w:tr w:rsidR="006E1444" w14:paraId="6EC246FE" w14:textId="77777777" w:rsidTr="00355B99">
        <w:trPr>
          <w:trHeight w:val="178"/>
        </w:trPr>
        <w:tc>
          <w:tcPr>
            <w:tcW w:w="1567" w:type="pct"/>
            <w:tcBorders>
              <w:top w:val="nil"/>
              <w:left w:val="single" w:sz="4" w:space="0" w:color="auto"/>
              <w:bottom w:val="single" w:sz="4" w:space="0" w:color="auto"/>
              <w:right w:val="single" w:sz="4" w:space="0" w:color="auto"/>
            </w:tcBorders>
            <w:vAlign w:val="center"/>
            <w:hideMark/>
          </w:tcPr>
          <w:p w14:paraId="4637940F" w14:textId="77777777" w:rsidR="006E1444" w:rsidRDefault="006E1444" w:rsidP="00355B99">
            <w:pPr>
              <w:pStyle w:val="afffc"/>
            </w:pPr>
            <w:r>
              <w:t>Общехозяйственные расходы</w:t>
            </w:r>
          </w:p>
        </w:tc>
        <w:tc>
          <w:tcPr>
            <w:tcW w:w="665" w:type="pct"/>
            <w:tcBorders>
              <w:top w:val="nil"/>
              <w:left w:val="nil"/>
              <w:bottom w:val="single" w:sz="4" w:space="0" w:color="auto"/>
              <w:right w:val="single" w:sz="4" w:space="0" w:color="auto"/>
            </w:tcBorders>
            <w:noWrap/>
            <w:vAlign w:val="center"/>
            <w:hideMark/>
          </w:tcPr>
          <w:p w14:paraId="5D37EE85"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45C653CF" w14:textId="02991634" w:rsidR="006E1444" w:rsidRDefault="006E1444" w:rsidP="00355B99">
            <w:pPr>
              <w:pStyle w:val="afffc"/>
            </w:pPr>
            <w:r>
              <w:t>1100</w:t>
            </w:r>
          </w:p>
        </w:tc>
        <w:tc>
          <w:tcPr>
            <w:tcW w:w="791" w:type="pct"/>
            <w:tcBorders>
              <w:top w:val="nil"/>
              <w:left w:val="nil"/>
              <w:bottom w:val="single" w:sz="4" w:space="0" w:color="auto"/>
              <w:right w:val="single" w:sz="4" w:space="0" w:color="auto"/>
            </w:tcBorders>
            <w:noWrap/>
            <w:vAlign w:val="center"/>
          </w:tcPr>
          <w:p w14:paraId="648A10D3" w14:textId="48377483" w:rsidR="006E1444" w:rsidRDefault="006E1444" w:rsidP="00355B99">
            <w:pPr>
              <w:pStyle w:val="afffc"/>
            </w:pPr>
            <w:r>
              <w:t>292</w:t>
            </w:r>
          </w:p>
        </w:tc>
        <w:tc>
          <w:tcPr>
            <w:tcW w:w="718" w:type="pct"/>
            <w:tcBorders>
              <w:top w:val="nil"/>
              <w:left w:val="nil"/>
              <w:bottom w:val="single" w:sz="4" w:space="0" w:color="auto"/>
              <w:right w:val="single" w:sz="4" w:space="0" w:color="auto"/>
            </w:tcBorders>
            <w:noWrap/>
            <w:vAlign w:val="center"/>
          </w:tcPr>
          <w:p w14:paraId="1FB46CAF" w14:textId="0EF1AE79" w:rsidR="006E1444" w:rsidRDefault="006E1444" w:rsidP="00355B99">
            <w:pPr>
              <w:pStyle w:val="afffc"/>
            </w:pPr>
            <w:r>
              <w:t>808</w:t>
            </w:r>
          </w:p>
        </w:tc>
        <w:tc>
          <w:tcPr>
            <w:tcW w:w="629" w:type="pct"/>
            <w:tcBorders>
              <w:top w:val="nil"/>
              <w:left w:val="nil"/>
              <w:bottom w:val="single" w:sz="4" w:space="0" w:color="auto"/>
              <w:right w:val="single" w:sz="4" w:space="0" w:color="auto"/>
            </w:tcBorders>
            <w:noWrap/>
            <w:vAlign w:val="center"/>
          </w:tcPr>
          <w:p w14:paraId="67BA3CFB" w14:textId="74FB6CEA" w:rsidR="006E1444" w:rsidRDefault="006E1444" w:rsidP="00355B99">
            <w:pPr>
              <w:pStyle w:val="afffc"/>
            </w:pPr>
            <w:r>
              <w:t>377</w:t>
            </w:r>
          </w:p>
        </w:tc>
      </w:tr>
      <w:tr w:rsidR="006E1444" w14:paraId="1C7CE07E" w14:textId="77777777" w:rsidTr="00355B99">
        <w:trPr>
          <w:trHeight w:val="70"/>
        </w:trPr>
        <w:tc>
          <w:tcPr>
            <w:tcW w:w="1567" w:type="pct"/>
            <w:tcBorders>
              <w:top w:val="nil"/>
              <w:left w:val="single" w:sz="4" w:space="0" w:color="auto"/>
              <w:bottom w:val="single" w:sz="4" w:space="0" w:color="auto"/>
              <w:right w:val="single" w:sz="4" w:space="0" w:color="auto"/>
            </w:tcBorders>
            <w:vAlign w:val="center"/>
            <w:hideMark/>
          </w:tcPr>
          <w:p w14:paraId="2E2A6800" w14:textId="77777777" w:rsidR="006E1444" w:rsidRDefault="006E1444" w:rsidP="00355B99">
            <w:pPr>
              <w:pStyle w:val="afffc"/>
            </w:pPr>
            <w:r>
              <w:t>Расходы по содержанию и эксплуатации оборудования</w:t>
            </w:r>
          </w:p>
        </w:tc>
        <w:tc>
          <w:tcPr>
            <w:tcW w:w="665" w:type="pct"/>
            <w:tcBorders>
              <w:top w:val="nil"/>
              <w:left w:val="nil"/>
              <w:bottom w:val="single" w:sz="4" w:space="0" w:color="auto"/>
              <w:right w:val="single" w:sz="4" w:space="0" w:color="auto"/>
            </w:tcBorders>
            <w:noWrap/>
            <w:vAlign w:val="center"/>
            <w:hideMark/>
          </w:tcPr>
          <w:p w14:paraId="2BE486DE"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7916B555" w14:textId="45F584FC" w:rsidR="006E1444" w:rsidRDefault="006E1444" w:rsidP="00355B99">
            <w:pPr>
              <w:pStyle w:val="afffc"/>
            </w:pPr>
            <w:r>
              <w:t>464</w:t>
            </w:r>
          </w:p>
        </w:tc>
        <w:tc>
          <w:tcPr>
            <w:tcW w:w="791" w:type="pct"/>
            <w:tcBorders>
              <w:top w:val="nil"/>
              <w:left w:val="nil"/>
              <w:bottom w:val="single" w:sz="4" w:space="0" w:color="auto"/>
              <w:right w:val="single" w:sz="4" w:space="0" w:color="auto"/>
            </w:tcBorders>
            <w:noWrap/>
            <w:vAlign w:val="center"/>
          </w:tcPr>
          <w:p w14:paraId="7737710A" w14:textId="127DABA5" w:rsidR="006E1444" w:rsidRDefault="006E1444" w:rsidP="00355B99">
            <w:pPr>
              <w:pStyle w:val="afffc"/>
            </w:pPr>
            <w:r>
              <w:t>449</w:t>
            </w:r>
          </w:p>
        </w:tc>
        <w:tc>
          <w:tcPr>
            <w:tcW w:w="718" w:type="pct"/>
            <w:tcBorders>
              <w:top w:val="nil"/>
              <w:left w:val="nil"/>
              <w:bottom w:val="single" w:sz="4" w:space="0" w:color="auto"/>
              <w:right w:val="single" w:sz="4" w:space="0" w:color="auto"/>
            </w:tcBorders>
            <w:noWrap/>
            <w:vAlign w:val="center"/>
          </w:tcPr>
          <w:p w14:paraId="24F893E1" w14:textId="68BF04C3" w:rsidR="006E1444" w:rsidRDefault="006E1444" w:rsidP="00355B99">
            <w:pPr>
              <w:pStyle w:val="afffc"/>
            </w:pPr>
            <w:r>
              <w:t>15</w:t>
            </w:r>
          </w:p>
        </w:tc>
        <w:tc>
          <w:tcPr>
            <w:tcW w:w="629" w:type="pct"/>
            <w:tcBorders>
              <w:top w:val="nil"/>
              <w:left w:val="nil"/>
              <w:bottom w:val="single" w:sz="4" w:space="0" w:color="auto"/>
              <w:right w:val="single" w:sz="4" w:space="0" w:color="auto"/>
            </w:tcBorders>
            <w:noWrap/>
            <w:vAlign w:val="center"/>
          </w:tcPr>
          <w:p w14:paraId="6F4DF354" w14:textId="6C8E3947" w:rsidR="006E1444" w:rsidRDefault="006E1444" w:rsidP="00355B99">
            <w:pPr>
              <w:pStyle w:val="afffc"/>
            </w:pPr>
            <w:r>
              <w:t>103</w:t>
            </w:r>
          </w:p>
        </w:tc>
      </w:tr>
      <w:tr w:rsidR="006E1444" w14:paraId="731FD264" w14:textId="77777777" w:rsidTr="00355B99">
        <w:trPr>
          <w:trHeight w:val="161"/>
        </w:trPr>
        <w:tc>
          <w:tcPr>
            <w:tcW w:w="1567" w:type="pct"/>
            <w:tcBorders>
              <w:top w:val="nil"/>
              <w:left w:val="single" w:sz="4" w:space="0" w:color="auto"/>
              <w:bottom w:val="single" w:sz="4" w:space="0" w:color="auto"/>
              <w:right w:val="single" w:sz="4" w:space="0" w:color="auto"/>
            </w:tcBorders>
            <w:noWrap/>
            <w:vAlign w:val="center"/>
            <w:hideMark/>
          </w:tcPr>
          <w:p w14:paraId="7DBD08BA" w14:textId="77777777" w:rsidR="006E1444" w:rsidRDefault="006E1444" w:rsidP="00355B99">
            <w:pPr>
              <w:pStyle w:val="afffc"/>
            </w:pPr>
            <w:r>
              <w:t>Услуги производственного характера</w:t>
            </w:r>
          </w:p>
        </w:tc>
        <w:tc>
          <w:tcPr>
            <w:tcW w:w="665" w:type="pct"/>
            <w:tcBorders>
              <w:top w:val="nil"/>
              <w:left w:val="nil"/>
              <w:bottom w:val="single" w:sz="4" w:space="0" w:color="auto"/>
              <w:right w:val="single" w:sz="4" w:space="0" w:color="auto"/>
            </w:tcBorders>
            <w:noWrap/>
            <w:vAlign w:val="center"/>
            <w:hideMark/>
          </w:tcPr>
          <w:p w14:paraId="5804C84C"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4A84E7D9" w14:textId="76FB84F2" w:rsidR="006E1444" w:rsidRDefault="006E1444" w:rsidP="00355B99">
            <w:pPr>
              <w:pStyle w:val="afffc"/>
            </w:pPr>
            <w:r>
              <w:t>305</w:t>
            </w:r>
          </w:p>
        </w:tc>
        <w:tc>
          <w:tcPr>
            <w:tcW w:w="791" w:type="pct"/>
            <w:tcBorders>
              <w:top w:val="nil"/>
              <w:left w:val="nil"/>
              <w:bottom w:val="single" w:sz="4" w:space="0" w:color="auto"/>
              <w:right w:val="single" w:sz="4" w:space="0" w:color="auto"/>
            </w:tcBorders>
            <w:noWrap/>
            <w:vAlign w:val="center"/>
          </w:tcPr>
          <w:p w14:paraId="67BF3A4F" w14:textId="7A2E9B8D" w:rsidR="006E1444" w:rsidRDefault="006E1444" w:rsidP="00355B99">
            <w:pPr>
              <w:pStyle w:val="afffc"/>
            </w:pPr>
            <w:r>
              <w:t>-</w:t>
            </w:r>
          </w:p>
        </w:tc>
        <w:tc>
          <w:tcPr>
            <w:tcW w:w="718" w:type="pct"/>
            <w:tcBorders>
              <w:top w:val="nil"/>
              <w:left w:val="nil"/>
              <w:bottom w:val="single" w:sz="4" w:space="0" w:color="auto"/>
              <w:right w:val="single" w:sz="4" w:space="0" w:color="auto"/>
            </w:tcBorders>
            <w:noWrap/>
            <w:vAlign w:val="center"/>
          </w:tcPr>
          <w:p w14:paraId="2E2CD7AB" w14:textId="03269E83"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095A9557" w14:textId="273844C4" w:rsidR="006E1444" w:rsidRDefault="006E1444" w:rsidP="00355B99">
            <w:pPr>
              <w:pStyle w:val="afffc"/>
            </w:pPr>
            <w:r>
              <w:t>-</w:t>
            </w:r>
          </w:p>
        </w:tc>
      </w:tr>
      <w:tr w:rsidR="006E1444" w14:paraId="5DFC911F" w14:textId="77777777" w:rsidTr="00355B99">
        <w:trPr>
          <w:trHeight w:val="56"/>
        </w:trPr>
        <w:tc>
          <w:tcPr>
            <w:tcW w:w="1567" w:type="pct"/>
            <w:tcBorders>
              <w:top w:val="nil"/>
              <w:left w:val="single" w:sz="4" w:space="0" w:color="auto"/>
              <w:bottom w:val="single" w:sz="4" w:space="0" w:color="auto"/>
              <w:right w:val="single" w:sz="4" w:space="0" w:color="auto"/>
            </w:tcBorders>
            <w:noWrap/>
            <w:vAlign w:val="center"/>
            <w:hideMark/>
          </w:tcPr>
          <w:p w14:paraId="26D7317A" w14:textId="77777777" w:rsidR="006E1444" w:rsidRDefault="006E1444" w:rsidP="00355B99">
            <w:pPr>
              <w:pStyle w:val="afffc"/>
            </w:pPr>
            <w:r>
              <w:t>Налоги</w:t>
            </w:r>
          </w:p>
        </w:tc>
        <w:tc>
          <w:tcPr>
            <w:tcW w:w="665" w:type="pct"/>
            <w:tcBorders>
              <w:top w:val="nil"/>
              <w:left w:val="nil"/>
              <w:bottom w:val="single" w:sz="4" w:space="0" w:color="auto"/>
              <w:right w:val="single" w:sz="4" w:space="0" w:color="auto"/>
            </w:tcBorders>
            <w:noWrap/>
            <w:vAlign w:val="center"/>
            <w:hideMark/>
          </w:tcPr>
          <w:p w14:paraId="2891E592"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0020DA20" w14:textId="2A28411C" w:rsidR="006E1444" w:rsidRDefault="006E1444" w:rsidP="00355B99">
            <w:pPr>
              <w:pStyle w:val="afffc"/>
            </w:pPr>
            <w:r>
              <w:t>25</w:t>
            </w:r>
          </w:p>
        </w:tc>
        <w:tc>
          <w:tcPr>
            <w:tcW w:w="791" w:type="pct"/>
            <w:tcBorders>
              <w:top w:val="nil"/>
              <w:left w:val="nil"/>
              <w:bottom w:val="single" w:sz="4" w:space="0" w:color="auto"/>
              <w:right w:val="single" w:sz="4" w:space="0" w:color="auto"/>
            </w:tcBorders>
            <w:noWrap/>
            <w:vAlign w:val="center"/>
          </w:tcPr>
          <w:p w14:paraId="075CA710" w14:textId="69125C6B" w:rsidR="006E1444" w:rsidRDefault="006E1444" w:rsidP="00355B99">
            <w:pPr>
              <w:pStyle w:val="afffc"/>
            </w:pPr>
            <w:r>
              <w:t>-</w:t>
            </w:r>
          </w:p>
        </w:tc>
        <w:tc>
          <w:tcPr>
            <w:tcW w:w="718" w:type="pct"/>
            <w:tcBorders>
              <w:top w:val="nil"/>
              <w:left w:val="nil"/>
              <w:bottom w:val="single" w:sz="4" w:space="0" w:color="auto"/>
              <w:right w:val="single" w:sz="4" w:space="0" w:color="auto"/>
            </w:tcBorders>
            <w:noWrap/>
            <w:vAlign w:val="center"/>
          </w:tcPr>
          <w:p w14:paraId="0881D574" w14:textId="7B9BA9C1"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77E66D50" w14:textId="34B2E34D" w:rsidR="006E1444" w:rsidRDefault="006E1444" w:rsidP="00355B99">
            <w:pPr>
              <w:pStyle w:val="afffc"/>
            </w:pPr>
            <w:r>
              <w:t>-</w:t>
            </w:r>
          </w:p>
        </w:tc>
      </w:tr>
      <w:tr w:rsidR="006E1444" w14:paraId="06BD2A42" w14:textId="77777777" w:rsidTr="00355B99">
        <w:trPr>
          <w:trHeight w:val="192"/>
        </w:trPr>
        <w:tc>
          <w:tcPr>
            <w:tcW w:w="1567" w:type="pct"/>
            <w:tcBorders>
              <w:top w:val="nil"/>
              <w:left w:val="single" w:sz="4" w:space="0" w:color="auto"/>
              <w:bottom w:val="single" w:sz="4" w:space="0" w:color="auto"/>
              <w:right w:val="single" w:sz="4" w:space="0" w:color="auto"/>
            </w:tcBorders>
            <w:noWrap/>
            <w:vAlign w:val="center"/>
            <w:hideMark/>
          </w:tcPr>
          <w:p w14:paraId="3D583D56" w14:textId="77777777" w:rsidR="006E1444" w:rsidRDefault="006E1444" w:rsidP="00355B99">
            <w:pPr>
              <w:pStyle w:val="afffc"/>
            </w:pPr>
            <w:r>
              <w:t>Прочие</w:t>
            </w:r>
          </w:p>
        </w:tc>
        <w:tc>
          <w:tcPr>
            <w:tcW w:w="665" w:type="pct"/>
            <w:tcBorders>
              <w:top w:val="nil"/>
              <w:left w:val="nil"/>
              <w:bottom w:val="single" w:sz="4" w:space="0" w:color="auto"/>
              <w:right w:val="single" w:sz="4" w:space="0" w:color="auto"/>
            </w:tcBorders>
            <w:noWrap/>
            <w:vAlign w:val="center"/>
            <w:hideMark/>
          </w:tcPr>
          <w:p w14:paraId="7D35D55E"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15478225" w14:textId="3793C669" w:rsidR="006E1444" w:rsidRDefault="006E1444" w:rsidP="00355B99">
            <w:pPr>
              <w:pStyle w:val="afffc"/>
            </w:pPr>
            <w:r>
              <w:t>26</w:t>
            </w:r>
          </w:p>
        </w:tc>
        <w:tc>
          <w:tcPr>
            <w:tcW w:w="791" w:type="pct"/>
            <w:tcBorders>
              <w:top w:val="nil"/>
              <w:left w:val="nil"/>
              <w:bottom w:val="single" w:sz="4" w:space="0" w:color="auto"/>
              <w:right w:val="single" w:sz="4" w:space="0" w:color="auto"/>
            </w:tcBorders>
            <w:noWrap/>
            <w:vAlign w:val="center"/>
          </w:tcPr>
          <w:p w14:paraId="735876D1" w14:textId="007059CE" w:rsidR="006E1444" w:rsidRDefault="006E1444" w:rsidP="00355B99">
            <w:pPr>
              <w:pStyle w:val="afffc"/>
            </w:pPr>
            <w:r>
              <w:t>40</w:t>
            </w:r>
          </w:p>
        </w:tc>
        <w:tc>
          <w:tcPr>
            <w:tcW w:w="718" w:type="pct"/>
            <w:tcBorders>
              <w:top w:val="nil"/>
              <w:left w:val="nil"/>
              <w:bottom w:val="single" w:sz="4" w:space="0" w:color="auto"/>
              <w:right w:val="single" w:sz="4" w:space="0" w:color="auto"/>
            </w:tcBorders>
            <w:noWrap/>
            <w:vAlign w:val="center"/>
          </w:tcPr>
          <w:p w14:paraId="23D324AB" w14:textId="1DCC4ABA" w:rsidR="006E1444" w:rsidRDefault="006E1444" w:rsidP="00355B99">
            <w:pPr>
              <w:pStyle w:val="afffc"/>
            </w:pPr>
            <w:r>
              <w:t>-14</w:t>
            </w:r>
          </w:p>
        </w:tc>
        <w:tc>
          <w:tcPr>
            <w:tcW w:w="629" w:type="pct"/>
            <w:tcBorders>
              <w:top w:val="nil"/>
              <w:left w:val="nil"/>
              <w:bottom w:val="single" w:sz="4" w:space="0" w:color="auto"/>
              <w:right w:val="single" w:sz="4" w:space="0" w:color="auto"/>
            </w:tcBorders>
            <w:noWrap/>
            <w:vAlign w:val="center"/>
          </w:tcPr>
          <w:p w14:paraId="76326798" w14:textId="4DC6E17B" w:rsidR="006E1444" w:rsidRDefault="006E1444" w:rsidP="00355B99">
            <w:pPr>
              <w:pStyle w:val="afffc"/>
            </w:pPr>
            <w:r>
              <w:t>66</w:t>
            </w:r>
          </w:p>
        </w:tc>
      </w:tr>
      <w:tr w:rsidR="006E1444" w14:paraId="4C81841B" w14:textId="77777777" w:rsidTr="006E1444">
        <w:trPr>
          <w:trHeight w:val="97"/>
        </w:trPr>
        <w:tc>
          <w:tcPr>
            <w:tcW w:w="1567" w:type="pct"/>
            <w:tcBorders>
              <w:top w:val="nil"/>
              <w:left w:val="single" w:sz="4" w:space="0" w:color="auto"/>
              <w:bottom w:val="single" w:sz="4" w:space="0" w:color="auto"/>
              <w:right w:val="single" w:sz="4" w:space="0" w:color="auto"/>
            </w:tcBorders>
            <w:noWrap/>
            <w:vAlign w:val="center"/>
            <w:hideMark/>
          </w:tcPr>
          <w:p w14:paraId="220AD928" w14:textId="77777777" w:rsidR="006E1444" w:rsidRDefault="006E1444" w:rsidP="00355B99">
            <w:pPr>
              <w:pStyle w:val="afffc"/>
            </w:pPr>
            <w:r>
              <w:t>Покупная тепловая энергия</w:t>
            </w:r>
          </w:p>
        </w:tc>
        <w:tc>
          <w:tcPr>
            <w:tcW w:w="665" w:type="pct"/>
            <w:tcBorders>
              <w:top w:val="nil"/>
              <w:left w:val="nil"/>
              <w:bottom w:val="single" w:sz="4" w:space="0" w:color="auto"/>
              <w:right w:val="single" w:sz="4" w:space="0" w:color="auto"/>
            </w:tcBorders>
            <w:noWrap/>
            <w:vAlign w:val="center"/>
            <w:hideMark/>
          </w:tcPr>
          <w:p w14:paraId="15398955"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5B564563" w14:textId="3B2F75AC" w:rsidR="006E1444" w:rsidRDefault="006E1444" w:rsidP="00355B99">
            <w:pPr>
              <w:pStyle w:val="afffc"/>
            </w:pPr>
            <w:r>
              <w:t>0</w:t>
            </w:r>
          </w:p>
        </w:tc>
        <w:tc>
          <w:tcPr>
            <w:tcW w:w="791" w:type="pct"/>
            <w:tcBorders>
              <w:top w:val="nil"/>
              <w:left w:val="nil"/>
              <w:bottom w:val="single" w:sz="4" w:space="0" w:color="auto"/>
              <w:right w:val="single" w:sz="4" w:space="0" w:color="auto"/>
            </w:tcBorders>
            <w:noWrap/>
            <w:vAlign w:val="center"/>
          </w:tcPr>
          <w:p w14:paraId="17B0DA0F" w14:textId="7131DAA5" w:rsidR="006E1444" w:rsidRDefault="006E1444" w:rsidP="00355B99">
            <w:pPr>
              <w:pStyle w:val="afffc"/>
            </w:pPr>
            <w:r>
              <w:t>-</w:t>
            </w:r>
          </w:p>
        </w:tc>
        <w:tc>
          <w:tcPr>
            <w:tcW w:w="718" w:type="pct"/>
            <w:tcBorders>
              <w:top w:val="nil"/>
              <w:left w:val="nil"/>
              <w:bottom w:val="single" w:sz="4" w:space="0" w:color="auto"/>
              <w:right w:val="single" w:sz="4" w:space="0" w:color="auto"/>
            </w:tcBorders>
            <w:noWrap/>
            <w:vAlign w:val="center"/>
          </w:tcPr>
          <w:p w14:paraId="76AA24EC" w14:textId="415B847B"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785769C4" w14:textId="61C503B9" w:rsidR="006E1444" w:rsidRDefault="006E1444" w:rsidP="00355B99">
            <w:pPr>
              <w:pStyle w:val="afffc"/>
            </w:pPr>
            <w:r>
              <w:t>-</w:t>
            </w:r>
          </w:p>
        </w:tc>
      </w:tr>
      <w:tr w:rsidR="006E1444" w14:paraId="43422E66" w14:textId="77777777" w:rsidTr="006E1444">
        <w:trPr>
          <w:trHeight w:val="156"/>
        </w:trPr>
        <w:tc>
          <w:tcPr>
            <w:tcW w:w="1567" w:type="pct"/>
            <w:tcBorders>
              <w:top w:val="nil"/>
              <w:left w:val="single" w:sz="4" w:space="0" w:color="auto"/>
              <w:bottom w:val="single" w:sz="4" w:space="0" w:color="auto"/>
              <w:right w:val="single" w:sz="4" w:space="0" w:color="auto"/>
            </w:tcBorders>
            <w:vAlign w:val="center"/>
            <w:hideMark/>
          </w:tcPr>
          <w:p w14:paraId="1FB5DC0C" w14:textId="77777777" w:rsidR="006E1444" w:rsidRDefault="006E1444" w:rsidP="00355B99">
            <w:pPr>
              <w:pStyle w:val="afffc"/>
            </w:pPr>
            <w:r>
              <w:t>Избыток средств, полученные в предыдущем периоде регулирования</w:t>
            </w:r>
          </w:p>
        </w:tc>
        <w:tc>
          <w:tcPr>
            <w:tcW w:w="665" w:type="pct"/>
            <w:tcBorders>
              <w:top w:val="nil"/>
              <w:left w:val="nil"/>
              <w:bottom w:val="single" w:sz="4" w:space="0" w:color="auto"/>
              <w:right w:val="single" w:sz="4" w:space="0" w:color="auto"/>
            </w:tcBorders>
            <w:noWrap/>
            <w:vAlign w:val="center"/>
            <w:hideMark/>
          </w:tcPr>
          <w:p w14:paraId="1EC782D7"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66F33AB5" w14:textId="26C224EC" w:rsidR="006E1444" w:rsidRDefault="006E1444" w:rsidP="00355B99">
            <w:pPr>
              <w:pStyle w:val="afffc"/>
            </w:pPr>
            <w:r>
              <w:t>1044</w:t>
            </w:r>
          </w:p>
        </w:tc>
        <w:tc>
          <w:tcPr>
            <w:tcW w:w="791" w:type="pct"/>
            <w:tcBorders>
              <w:top w:val="nil"/>
              <w:left w:val="nil"/>
              <w:bottom w:val="single" w:sz="4" w:space="0" w:color="auto"/>
              <w:right w:val="single" w:sz="4" w:space="0" w:color="auto"/>
            </w:tcBorders>
            <w:noWrap/>
            <w:vAlign w:val="center"/>
          </w:tcPr>
          <w:p w14:paraId="1C203255" w14:textId="209DEF98" w:rsidR="006E1444" w:rsidRDefault="006E1444" w:rsidP="00355B99">
            <w:pPr>
              <w:pStyle w:val="afffc"/>
            </w:pPr>
            <w:r>
              <w:t>-</w:t>
            </w:r>
          </w:p>
        </w:tc>
        <w:tc>
          <w:tcPr>
            <w:tcW w:w="718" w:type="pct"/>
            <w:tcBorders>
              <w:top w:val="nil"/>
              <w:left w:val="nil"/>
              <w:bottom w:val="single" w:sz="4" w:space="0" w:color="auto"/>
              <w:right w:val="single" w:sz="4" w:space="0" w:color="auto"/>
            </w:tcBorders>
            <w:noWrap/>
            <w:vAlign w:val="center"/>
          </w:tcPr>
          <w:p w14:paraId="1A37B508" w14:textId="6EF64463"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6628B8B0" w14:textId="5E2CBA74" w:rsidR="006E1444" w:rsidRDefault="006E1444" w:rsidP="00355B99">
            <w:pPr>
              <w:pStyle w:val="afffc"/>
            </w:pPr>
            <w:r>
              <w:t>-</w:t>
            </w:r>
          </w:p>
        </w:tc>
      </w:tr>
      <w:tr w:rsidR="006E1444" w14:paraId="05BC145C" w14:textId="77777777" w:rsidTr="006E1444">
        <w:trPr>
          <w:trHeight w:val="248"/>
        </w:trPr>
        <w:tc>
          <w:tcPr>
            <w:tcW w:w="1567" w:type="pct"/>
            <w:tcBorders>
              <w:top w:val="nil"/>
              <w:left w:val="single" w:sz="4" w:space="0" w:color="auto"/>
              <w:bottom w:val="single" w:sz="4" w:space="0" w:color="auto"/>
              <w:right w:val="single" w:sz="4" w:space="0" w:color="auto"/>
            </w:tcBorders>
            <w:vAlign w:val="center"/>
            <w:hideMark/>
          </w:tcPr>
          <w:p w14:paraId="5CFADF90" w14:textId="77777777" w:rsidR="006E1444" w:rsidRDefault="006E1444" w:rsidP="00355B99">
            <w:pPr>
              <w:pStyle w:val="afffc"/>
            </w:pPr>
            <w:r>
              <w:t>Недополученный по независящим причинам доход</w:t>
            </w:r>
          </w:p>
        </w:tc>
        <w:tc>
          <w:tcPr>
            <w:tcW w:w="665" w:type="pct"/>
            <w:tcBorders>
              <w:top w:val="nil"/>
              <w:left w:val="nil"/>
              <w:bottom w:val="single" w:sz="4" w:space="0" w:color="auto"/>
              <w:right w:val="single" w:sz="4" w:space="0" w:color="auto"/>
            </w:tcBorders>
            <w:noWrap/>
            <w:vAlign w:val="center"/>
            <w:hideMark/>
          </w:tcPr>
          <w:p w14:paraId="1F5F6F5B" w14:textId="77777777" w:rsidR="006E1444" w:rsidRDefault="006E1444" w:rsidP="00355B99">
            <w:pPr>
              <w:pStyle w:val="afffc"/>
            </w:pPr>
            <w:r>
              <w:t>тыс. руб.</w:t>
            </w:r>
          </w:p>
        </w:tc>
        <w:tc>
          <w:tcPr>
            <w:tcW w:w="630" w:type="pct"/>
            <w:tcBorders>
              <w:top w:val="nil"/>
              <w:left w:val="nil"/>
              <w:bottom w:val="single" w:sz="4" w:space="0" w:color="auto"/>
              <w:right w:val="single" w:sz="4" w:space="0" w:color="auto"/>
            </w:tcBorders>
            <w:noWrap/>
            <w:vAlign w:val="center"/>
          </w:tcPr>
          <w:p w14:paraId="2B3FB9F2" w14:textId="010F389F" w:rsidR="006E1444" w:rsidRDefault="006E1444" w:rsidP="00355B99">
            <w:pPr>
              <w:pStyle w:val="afffc"/>
            </w:pPr>
            <w:r>
              <w:t>0</w:t>
            </w:r>
          </w:p>
        </w:tc>
        <w:tc>
          <w:tcPr>
            <w:tcW w:w="791" w:type="pct"/>
            <w:tcBorders>
              <w:top w:val="nil"/>
              <w:left w:val="nil"/>
              <w:bottom w:val="single" w:sz="4" w:space="0" w:color="auto"/>
              <w:right w:val="single" w:sz="4" w:space="0" w:color="auto"/>
            </w:tcBorders>
            <w:noWrap/>
            <w:vAlign w:val="center"/>
          </w:tcPr>
          <w:p w14:paraId="46CD421E" w14:textId="65FD5EC7" w:rsidR="006E1444" w:rsidRDefault="006E1444" w:rsidP="00355B99">
            <w:pPr>
              <w:pStyle w:val="afffc"/>
            </w:pPr>
            <w:r>
              <w:t>-</w:t>
            </w:r>
          </w:p>
        </w:tc>
        <w:tc>
          <w:tcPr>
            <w:tcW w:w="718" w:type="pct"/>
            <w:tcBorders>
              <w:top w:val="nil"/>
              <w:left w:val="nil"/>
              <w:bottom w:val="single" w:sz="4" w:space="0" w:color="auto"/>
              <w:right w:val="single" w:sz="4" w:space="0" w:color="auto"/>
            </w:tcBorders>
            <w:noWrap/>
            <w:vAlign w:val="center"/>
          </w:tcPr>
          <w:p w14:paraId="4B6E647F" w14:textId="78AA84C5"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65122FAE" w14:textId="74F9E3B5" w:rsidR="006E1444" w:rsidRDefault="006E1444" w:rsidP="00355B99">
            <w:pPr>
              <w:pStyle w:val="afffc"/>
            </w:pPr>
            <w:r>
              <w:t>-</w:t>
            </w:r>
          </w:p>
        </w:tc>
      </w:tr>
      <w:tr w:rsidR="006E1444" w14:paraId="4405136A" w14:textId="77777777" w:rsidTr="006E1444">
        <w:trPr>
          <w:trHeight w:val="56"/>
        </w:trPr>
        <w:tc>
          <w:tcPr>
            <w:tcW w:w="1567" w:type="pct"/>
            <w:tcBorders>
              <w:top w:val="nil"/>
              <w:left w:val="single" w:sz="4" w:space="0" w:color="auto"/>
              <w:bottom w:val="single" w:sz="4" w:space="0" w:color="auto"/>
              <w:right w:val="single" w:sz="4" w:space="0" w:color="auto"/>
            </w:tcBorders>
            <w:noWrap/>
            <w:vAlign w:val="center"/>
            <w:hideMark/>
          </w:tcPr>
          <w:p w14:paraId="1B65C15A" w14:textId="77777777" w:rsidR="006E1444" w:rsidRDefault="006E1444" w:rsidP="00355B99">
            <w:pPr>
              <w:pStyle w:val="afffc"/>
              <w:rPr>
                <w:bCs/>
              </w:rPr>
            </w:pPr>
            <w:r>
              <w:rPr>
                <w:bCs/>
              </w:rPr>
              <w:t>Итого производственных расходов</w:t>
            </w:r>
          </w:p>
        </w:tc>
        <w:tc>
          <w:tcPr>
            <w:tcW w:w="665" w:type="pct"/>
            <w:tcBorders>
              <w:top w:val="nil"/>
              <w:left w:val="nil"/>
              <w:bottom w:val="single" w:sz="4" w:space="0" w:color="auto"/>
              <w:right w:val="single" w:sz="4" w:space="0" w:color="auto"/>
            </w:tcBorders>
            <w:noWrap/>
            <w:vAlign w:val="center"/>
            <w:hideMark/>
          </w:tcPr>
          <w:p w14:paraId="29B74874" w14:textId="77777777" w:rsidR="006E1444" w:rsidRDefault="006E1444" w:rsidP="00355B99">
            <w:pPr>
              <w:pStyle w:val="afffc"/>
              <w:rPr>
                <w:bCs/>
              </w:rPr>
            </w:pPr>
            <w:r>
              <w:rPr>
                <w:bCs/>
              </w:rPr>
              <w:t>тыс. руб.</w:t>
            </w:r>
          </w:p>
        </w:tc>
        <w:tc>
          <w:tcPr>
            <w:tcW w:w="630" w:type="pct"/>
            <w:tcBorders>
              <w:top w:val="nil"/>
              <w:left w:val="nil"/>
              <w:bottom w:val="single" w:sz="4" w:space="0" w:color="auto"/>
              <w:right w:val="single" w:sz="4" w:space="0" w:color="auto"/>
            </w:tcBorders>
            <w:noWrap/>
            <w:vAlign w:val="center"/>
          </w:tcPr>
          <w:p w14:paraId="77634ACD" w14:textId="3FFBD8CB" w:rsidR="006E1444" w:rsidRDefault="006E1444" w:rsidP="00355B99">
            <w:pPr>
              <w:pStyle w:val="afffc"/>
              <w:rPr>
                <w:bCs/>
              </w:rPr>
            </w:pPr>
            <w:r>
              <w:rPr>
                <w:bCs/>
              </w:rPr>
              <w:t>10547</w:t>
            </w:r>
          </w:p>
        </w:tc>
        <w:tc>
          <w:tcPr>
            <w:tcW w:w="791" w:type="pct"/>
            <w:tcBorders>
              <w:top w:val="nil"/>
              <w:left w:val="nil"/>
              <w:bottom w:val="single" w:sz="4" w:space="0" w:color="auto"/>
              <w:right w:val="single" w:sz="4" w:space="0" w:color="auto"/>
            </w:tcBorders>
            <w:noWrap/>
            <w:vAlign w:val="center"/>
          </w:tcPr>
          <w:p w14:paraId="3739914F" w14:textId="4429D9DA" w:rsidR="006E1444" w:rsidRDefault="006E1444" w:rsidP="00355B99">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368860D6" w14:textId="40B46EAE"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28F7C31E" w14:textId="31A1825A" w:rsidR="006E1444" w:rsidRDefault="006E1444" w:rsidP="00355B99">
            <w:pPr>
              <w:pStyle w:val="afffc"/>
            </w:pPr>
            <w:r>
              <w:t>-</w:t>
            </w:r>
          </w:p>
        </w:tc>
      </w:tr>
      <w:tr w:rsidR="006E1444" w14:paraId="567315FA" w14:textId="77777777" w:rsidTr="006E1444">
        <w:trPr>
          <w:trHeight w:val="171"/>
        </w:trPr>
        <w:tc>
          <w:tcPr>
            <w:tcW w:w="1567" w:type="pct"/>
            <w:tcBorders>
              <w:top w:val="nil"/>
              <w:left w:val="single" w:sz="4" w:space="0" w:color="auto"/>
              <w:bottom w:val="single" w:sz="4" w:space="0" w:color="auto"/>
              <w:right w:val="single" w:sz="4" w:space="0" w:color="auto"/>
            </w:tcBorders>
            <w:noWrap/>
            <w:vAlign w:val="center"/>
            <w:hideMark/>
          </w:tcPr>
          <w:p w14:paraId="11C6A838" w14:textId="77777777" w:rsidR="006E1444" w:rsidRDefault="006E1444" w:rsidP="00355B99">
            <w:pPr>
              <w:pStyle w:val="afffc"/>
              <w:rPr>
                <w:bCs/>
              </w:rPr>
            </w:pPr>
            <w:r>
              <w:rPr>
                <w:bCs/>
              </w:rPr>
              <w:lastRenderedPageBreak/>
              <w:t>Себестоимость 1 Гкал отпущенного тепла</w:t>
            </w:r>
          </w:p>
        </w:tc>
        <w:tc>
          <w:tcPr>
            <w:tcW w:w="665" w:type="pct"/>
            <w:tcBorders>
              <w:top w:val="nil"/>
              <w:left w:val="nil"/>
              <w:bottom w:val="single" w:sz="4" w:space="0" w:color="auto"/>
              <w:right w:val="single" w:sz="4" w:space="0" w:color="auto"/>
            </w:tcBorders>
            <w:noWrap/>
            <w:vAlign w:val="center"/>
            <w:hideMark/>
          </w:tcPr>
          <w:p w14:paraId="0D30369A" w14:textId="77777777" w:rsidR="006E1444" w:rsidRDefault="006E1444" w:rsidP="00355B99">
            <w:pPr>
              <w:pStyle w:val="afffc"/>
              <w:rPr>
                <w:bCs/>
              </w:rPr>
            </w:pPr>
            <w:r>
              <w:rPr>
                <w:bCs/>
              </w:rPr>
              <w:t>руб./ Гкал</w:t>
            </w:r>
          </w:p>
        </w:tc>
        <w:tc>
          <w:tcPr>
            <w:tcW w:w="630" w:type="pct"/>
            <w:tcBorders>
              <w:top w:val="nil"/>
              <w:left w:val="nil"/>
              <w:bottom w:val="single" w:sz="4" w:space="0" w:color="auto"/>
              <w:right w:val="single" w:sz="4" w:space="0" w:color="auto"/>
            </w:tcBorders>
            <w:noWrap/>
            <w:vAlign w:val="center"/>
          </w:tcPr>
          <w:p w14:paraId="0DAB65A6" w14:textId="3BB8C3F5" w:rsidR="006E1444" w:rsidRDefault="006E1444" w:rsidP="00355B99">
            <w:pPr>
              <w:pStyle w:val="afffc"/>
              <w:rPr>
                <w:bCs/>
              </w:rPr>
            </w:pPr>
            <w:r>
              <w:rPr>
                <w:bCs/>
              </w:rPr>
              <w:t>4217</w:t>
            </w:r>
          </w:p>
        </w:tc>
        <w:tc>
          <w:tcPr>
            <w:tcW w:w="791" w:type="pct"/>
            <w:tcBorders>
              <w:top w:val="nil"/>
              <w:left w:val="nil"/>
              <w:bottom w:val="single" w:sz="4" w:space="0" w:color="auto"/>
              <w:right w:val="single" w:sz="4" w:space="0" w:color="auto"/>
            </w:tcBorders>
            <w:noWrap/>
            <w:vAlign w:val="center"/>
          </w:tcPr>
          <w:p w14:paraId="03675186" w14:textId="149746B5" w:rsidR="006E1444" w:rsidRDefault="006E1444" w:rsidP="00355B99">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2DAF2858" w14:textId="6506DF74"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33AB8752" w14:textId="1C128A3E" w:rsidR="006E1444" w:rsidRDefault="006E1444" w:rsidP="00355B99">
            <w:pPr>
              <w:pStyle w:val="afffc"/>
            </w:pPr>
            <w:r>
              <w:t>-</w:t>
            </w:r>
          </w:p>
        </w:tc>
      </w:tr>
      <w:tr w:rsidR="006E1444" w14:paraId="226DC41E" w14:textId="77777777" w:rsidTr="006E1444">
        <w:trPr>
          <w:trHeight w:val="56"/>
        </w:trPr>
        <w:tc>
          <w:tcPr>
            <w:tcW w:w="1567" w:type="pct"/>
            <w:tcBorders>
              <w:top w:val="nil"/>
              <w:left w:val="single" w:sz="4" w:space="0" w:color="auto"/>
              <w:bottom w:val="single" w:sz="4" w:space="0" w:color="auto"/>
              <w:right w:val="single" w:sz="4" w:space="0" w:color="auto"/>
            </w:tcBorders>
            <w:noWrap/>
            <w:vAlign w:val="center"/>
            <w:hideMark/>
          </w:tcPr>
          <w:p w14:paraId="181EF2B6" w14:textId="77777777" w:rsidR="006E1444" w:rsidRDefault="006E1444" w:rsidP="00355B99">
            <w:pPr>
              <w:pStyle w:val="afffc"/>
              <w:rPr>
                <w:bCs/>
              </w:rPr>
            </w:pPr>
            <w:r>
              <w:rPr>
                <w:bCs/>
              </w:rPr>
              <w:t>Расходы из прибыли</w:t>
            </w:r>
          </w:p>
        </w:tc>
        <w:tc>
          <w:tcPr>
            <w:tcW w:w="665" w:type="pct"/>
            <w:tcBorders>
              <w:top w:val="nil"/>
              <w:left w:val="nil"/>
              <w:bottom w:val="single" w:sz="4" w:space="0" w:color="auto"/>
              <w:right w:val="single" w:sz="4" w:space="0" w:color="auto"/>
            </w:tcBorders>
            <w:noWrap/>
            <w:vAlign w:val="center"/>
            <w:hideMark/>
          </w:tcPr>
          <w:p w14:paraId="7651F041" w14:textId="77777777" w:rsidR="006E1444" w:rsidRDefault="006E1444" w:rsidP="00355B99">
            <w:pPr>
              <w:pStyle w:val="afffc"/>
              <w:rPr>
                <w:bCs/>
              </w:rPr>
            </w:pPr>
            <w:r>
              <w:rPr>
                <w:bCs/>
              </w:rPr>
              <w:t>тыс. руб.</w:t>
            </w:r>
          </w:p>
        </w:tc>
        <w:tc>
          <w:tcPr>
            <w:tcW w:w="630" w:type="pct"/>
            <w:tcBorders>
              <w:top w:val="nil"/>
              <w:left w:val="nil"/>
              <w:bottom w:val="single" w:sz="4" w:space="0" w:color="auto"/>
              <w:right w:val="single" w:sz="4" w:space="0" w:color="auto"/>
            </w:tcBorders>
            <w:noWrap/>
            <w:vAlign w:val="center"/>
          </w:tcPr>
          <w:p w14:paraId="407ADA09" w14:textId="3A4255A3" w:rsidR="006E1444" w:rsidRDefault="006E1444" w:rsidP="00355B99">
            <w:pPr>
              <w:pStyle w:val="afffc"/>
              <w:rPr>
                <w:bCs/>
              </w:rPr>
            </w:pPr>
            <w:r>
              <w:rPr>
                <w:bCs/>
              </w:rPr>
              <w:t>197</w:t>
            </w:r>
          </w:p>
        </w:tc>
        <w:tc>
          <w:tcPr>
            <w:tcW w:w="791" w:type="pct"/>
            <w:tcBorders>
              <w:top w:val="nil"/>
              <w:left w:val="nil"/>
              <w:bottom w:val="single" w:sz="4" w:space="0" w:color="auto"/>
              <w:right w:val="single" w:sz="4" w:space="0" w:color="auto"/>
            </w:tcBorders>
            <w:noWrap/>
            <w:vAlign w:val="center"/>
          </w:tcPr>
          <w:p w14:paraId="440B5ED1" w14:textId="0A803E50" w:rsidR="006E1444" w:rsidRDefault="006E1444" w:rsidP="00355B99">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03413FB6" w14:textId="53B7419A" w:rsidR="006E1444" w:rsidRDefault="006E1444" w:rsidP="00355B99">
            <w:pPr>
              <w:pStyle w:val="afffc"/>
            </w:pPr>
            <w:r>
              <w:t>-</w:t>
            </w:r>
          </w:p>
        </w:tc>
        <w:tc>
          <w:tcPr>
            <w:tcW w:w="629" w:type="pct"/>
            <w:tcBorders>
              <w:top w:val="nil"/>
              <w:left w:val="nil"/>
              <w:bottom w:val="single" w:sz="4" w:space="0" w:color="auto"/>
              <w:right w:val="single" w:sz="4" w:space="0" w:color="auto"/>
            </w:tcBorders>
            <w:noWrap/>
            <w:vAlign w:val="center"/>
          </w:tcPr>
          <w:p w14:paraId="7935DD0A" w14:textId="0E4E344F" w:rsidR="006E1444" w:rsidRDefault="006E1444" w:rsidP="00355B99">
            <w:pPr>
              <w:pStyle w:val="afffc"/>
            </w:pPr>
            <w:r>
              <w:t>-</w:t>
            </w:r>
          </w:p>
        </w:tc>
      </w:tr>
      <w:tr w:rsidR="006E1444" w14:paraId="5B075260" w14:textId="77777777" w:rsidTr="006E1444">
        <w:trPr>
          <w:trHeight w:val="56"/>
        </w:trPr>
        <w:tc>
          <w:tcPr>
            <w:tcW w:w="1567" w:type="pct"/>
            <w:tcBorders>
              <w:top w:val="nil"/>
              <w:left w:val="single" w:sz="4" w:space="0" w:color="auto"/>
              <w:bottom w:val="single" w:sz="4" w:space="0" w:color="auto"/>
              <w:right w:val="single" w:sz="4" w:space="0" w:color="auto"/>
            </w:tcBorders>
            <w:noWrap/>
            <w:vAlign w:val="center"/>
            <w:hideMark/>
          </w:tcPr>
          <w:p w14:paraId="68098AA3" w14:textId="77777777" w:rsidR="006E1444" w:rsidRDefault="006E1444" w:rsidP="00355B99">
            <w:pPr>
              <w:pStyle w:val="afffc"/>
              <w:rPr>
                <w:bCs/>
              </w:rPr>
            </w:pPr>
            <w:r>
              <w:rPr>
                <w:bCs/>
              </w:rPr>
              <w:t>Рентабельность</w:t>
            </w:r>
          </w:p>
        </w:tc>
        <w:tc>
          <w:tcPr>
            <w:tcW w:w="665" w:type="pct"/>
            <w:tcBorders>
              <w:top w:val="nil"/>
              <w:left w:val="nil"/>
              <w:bottom w:val="single" w:sz="4" w:space="0" w:color="auto"/>
              <w:right w:val="single" w:sz="4" w:space="0" w:color="auto"/>
            </w:tcBorders>
            <w:noWrap/>
            <w:vAlign w:val="center"/>
            <w:hideMark/>
          </w:tcPr>
          <w:p w14:paraId="511883F4" w14:textId="77777777" w:rsidR="006E1444" w:rsidRDefault="006E1444" w:rsidP="00355B99">
            <w:pPr>
              <w:pStyle w:val="afffc"/>
              <w:rPr>
                <w:bCs/>
              </w:rPr>
            </w:pPr>
            <w:r>
              <w:rPr>
                <w:bCs/>
              </w:rPr>
              <w:t>%</w:t>
            </w:r>
          </w:p>
        </w:tc>
        <w:tc>
          <w:tcPr>
            <w:tcW w:w="630" w:type="pct"/>
            <w:tcBorders>
              <w:top w:val="nil"/>
              <w:left w:val="nil"/>
              <w:bottom w:val="single" w:sz="4" w:space="0" w:color="auto"/>
              <w:right w:val="single" w:sz="4" w:space="0" w:color="auto"/>
            </w:tcBorders>
            <w:noWrap/>
            <w:vAlign w:val="center"/>
          </w:tcPr>
          <w:p w14:paraId="348B0155" w14:textId="1DDC1A92" w:rsidR="006E1444" w:rsidRDefault="006E1444" w:rsidP="00355B99">
            <w:pPr>
              <w:pStyle w:val="afffc"/>
              <w:rPr>
                <w:bCs/>
              </w:rPr>
            </w:pPr>
            <w:r>
              <w:rPr>
                <w:bCs/>
              </w:rPr>
              <w:t>1,87</w:t>
            </w:r>
          </w:p>
        </w:tc>
        <w:tc>
          <w:tcPr>
            <w:tcW w:w="791" w:type="pct"/>
            <w:tcBorders>
              <w:top w:val="nil"/>
              <w:left w:val="nil"/>
              <w:bottom w:val="single" w:sz="4" w:space="0" w:color="auto"/>
              <w:right w:val="single" w:sz="4" w:space="0" w:color="auto"/>
            </w:tcBorders>
            <w:noWrap/>
            <w:vAlign w:val="center"/>
          </w:tcPr>
          <w:p w14:paraId="53BEDD9D" w14:textId="74E32B25" w:rsidR="006E1444" w:rsidRDefault="006E1444" w:rsidP="00355B99">
            <w:pPr>
              <w:pStyle w:val="afffc"/>
              <w:rPr>
                <w:bCs/>
              </w:rPr>
            </w:pPr>
            <w:r>
              <w:rPr>
                <w:bCs/>
              </w:rPr>
              <w:t>2,2</w:t>
            </w:r>
          </w:p>
        </w:tc>
        <w:tc>
          <w:tcPr>
            <w:tcW w:w="718" w:type="pct"/>
            <w:tcBorders>
              <w:top w:val="nil"/>
              <w:left w:val="nil"/>
              <w:bottom w:val="single" w:sz="4" w:space="0" w:color="auto"/>
              <w:right w:val="single" w:sz="4" w:space="0" w:color="auto"/>
            </w:tcBorders>
            <w:noWrap/>
            <w:vAlign w:val="center"/>
          </w:tcPr>
          <w:p w14:paraId="5C48B1AA" w14:textId="385C9054" w:rsidR="006E1444" w:rsidRDefault="006E1444" w:rsidP="00355B99">
            <w:pPr>
              <w:pStyle w:val="afffc"/>
              <w:rPr>
                <w:bCs/>
              </w:rPr>
            </w:pPr>
            <w:r>
              <w:rPr>
                <w:bCs/>
              </w:rPr>
              <w:t>-0,33</w:t>
            </w:r>
          </w:p>
        </w:tc>
        <w:tc>
          <w:tcPr>
            <w:tcW w:w="629" w:type="pct"/>
            <w:tcBorders>
              <w:top w:val="nil"/>
              <w:left w:val="nil"/>
              <w:bottom w:val="single" w:sz="4" w:space="0" w:color="auto"/>
              <w:right w:val="single" w:sz="4" w:space="0" w:color="auto"/>
            </w:tcBorders>
            <w:noWrap/>
            <w:vAlign w:val="center"/>
          </w:tcPr>
          <w:p w14:paraId="6BD4BA98" w14:textId="69396E9F" w:rsidR="006E1444" w:rsidRDefault="006E1444" w:rsidP="00355B99">
            <w:pPr>
              <w:pStyle w:val="afffc"/>
              <w:rPr>
                <w:bCs/>
              </w:rPr>
            </w:pPr>
            <w:r>
              <w:rPr>
                <w:bCs/>
              </w:rPr>
              <w:t>84,94</w:t>
            </w:r>
          </w:p>
        </w:tc>
      </w:tr>
      <w:tr w:rsidR="006E1444" w14:paraId="0378F886" w14:textId="77777777" w:rsidTr="006E1444">
        <w:trPr>
          <w:trHeight w:val="56"/>
        </w:trPr>
        <w:tc>
          <w:tcPr>
            <w:tcW w:w="1567" w:type="pct"/>
            <w:tcBorders>
              <w:top w:val="nil"/>
              <w:left w:val="single" w:sz="4" w:space="0" w:color="auto"/>
              <w:bottom w:val="single" w:sz="4" w:space="0" w:color="auto"/>
              <w:right w:val="single" w:sz="4" w:space="0" w:color="auto"/>
            </w:tcBorders>
            <w:noWrap/>
            <w:vAlign w:val="center"/>
            <w:hideMark/>
          </w:tcPr>
          <w:p w14:paraId="42F02223" w14:textId="77777777" w:rsidR="006E1444" w:rsidRDefault="006E1444" w:rsidP="00355B99">
            <w:pPr>
              <w:pStyle w:val="afffc"/>
              <w:rPr>
                <w:bCs/>
              </w:rPr>
            </w:pPr>
            <w:r>
              <w:rPr>
                <w:bCs/>
              </w:rPr>
              <w:t>Всего расходов (НВВ)</w:t>
            </w:r>
          </w:p>
        </w:tc>
        <w:tc>
          <w:tcPr>
            <w:tcW w:w="665" w:type="pct"/>
            <w:tcBorders>
              <w:top w:val="nil"/>
              <w:left w:val="nil"/>
              <w:bottom w:val="single" w:sz="4" w:space="0" w:color="auto"/>
              <w:right w:val="single" w:sz="4" w:space="0" w:color="auto"/>
            </w:tcBorders>
            <w:noWrap/>
            <w:vAlign w:val="center"/>
            <w:hideMark/>
          </w:tcPr>
          <w:p w14:paraId="115A7CD2" w14:textId="77777777" w:rsidR="006E1444" w:rsidRDefault="006E1444" w:rsidP="00355B99">
            <w:pPr>
              <w:pStyle w:val="afffc"/>
              <w:rPr>
                <w:bCs/>
              </w:rPr>
            </w:pPr>
            <w:r>
              <w:rPr>
                <w:bCs/>
              </w:rPr>
              <w:t>тыс. руб.</w:t>
            </w:r>
          </w:p>
        </w:tc>
        <w:tc>
          <w:tcPr>
            <w:tcW w:w="630" w:type="pct"/>
            <w:tcBorders>
              <w:top w:val="nil"/>
              <w:left w:val="nil"/>
              <w:bottom w:val="single" w:sz="4" w:space="0" w:color="auto"/>
              <w:right w:val="single" w:sz="4" w:space="0" w:color="auto"/>
            </w:tcBorders>
            <w:noWrap/>
            <w:vAlign w:val="center"/>
          </w:tcPr>
          <w:p w14:paraId="5773518A" w14:textId="1FF40A0A" w:rsidR="006E1444" w:rsidRDefault="006E1444" w:rsidP="00355B99">
            <w:pPr>
              <w:pStyle w:val="afffc"/>
              <w:rPr>
                <w:bCs/>
              </w:rPr>
            </w:pPr>
            <w:r>
              <w:rPr>
                <w:bCs/>
              </w:rPr>
              <w:t>10744</w:t>
            </w:r>
          </w:p>
        </w:tc>
        <w:tc>
          <w:tcPr>
            <w:tcW w:w="791" w:type="pct"/>
            <w:tcBorders>
              <w:top w:val="nil"/>
              <w:left w:val="nil"/>
              <w:bottom w:val="single" w:sz="4" w:space="0" w:color="auto"/>
              <w:right w:val="single" w:sz="4" w:space="0" w:color="auto"/>
            </w:tcBorders>
            <w:noWrap/>
            <w:vAlign w:val="center"/>
          </w:tcPr>
          <w:p w14:paraId="7E0BFF62" w14:textId="49FB3176" w:rsidR="006E1444" w:rsidRDefault="006E1444" w:rsidP="00355B99">
            <w:pPr>
              <w:pStyle w:val="afffc"/>
              <w:rPr>
                <w:bCs/>
              </w:rPr>
            </w:pPr>
            <w:r>
              <w:rPr>
                <w:bCs/>
              </w:rPr>
              <w:t>-</w:t>
            </w:r>
          </w:p>
        </w:tc>
        <w:tc>
          <w:tcPr>
            <w:tcW w:w="718" w:type="pct"/>
            <w:tcBorders>
              <w:top w:val="nil"/>
              <w:left w:val="nil"/>
              <w:bottom w:val="single" w:sz="4" w:space="0" w:color="auto"/>
              <w:right w:val="single" w:sz="4" w:space="0" w:color="auto"/>
            </w:tcBorders>
            <w:noWrap/>
            <w:vAlign w:val="center"/>
          </w:tcPr>
          <w:p w14:paraId="2D515427" w14:textId="5219C91F" w:rsidR="006E1444" w:rsidRDefault="006E1444" w:rsidP="00355B99">
            <w:pPr>
              <w:pStyle w:val="afffc"/>
              <w:rPr>
                <w:bCs/>
              </w:rPr>
            </w:pPr>
            <w:r>
              <w:rPr>
                <w:bCs/>
              </w:rPr>
              <w:t>-</w:t>
            </w:r>
          </w:p>
        </w:tc>
        <w:tc>
          <w:tcPr>
            <w:tcW w:w="629" w:type="pct"/>
            <w:tcBorders>
              <w:top w:val="nil"/>
              <w:left w:val="nil"/>
              <w:bottom w:val="single" w:sz="4" w:space="0" w:color="auto"/>
              <w:right w:val="single" w:sz="4" w:space="0" w:color="auto"/>
            </w:tcBorders>
            <w:noWrap/>
            <w:vAlign w:val="center"/>
          </w:tcPr>
          <w:p w14:paraId="24163842" w14:textId="5B55C53E" w:rsidR="006E1444" w:rsidRDefault="006E1444" w:rsidP="00355B99">
            <w:pPr>
              <w:pStyle w:val="afffc"/>
              <w:rPr>
                <w:bCs/>
              </w:rPr>
            </w:pPr>
            <w:r>
              <w:rPr>
                <w:bCs/>
              </w:rPr>
              <w:t>-</w:t>
            </w:r>
          </w:p>
        </w:tc>
      </w:tr>
      <w:tr w:rsidR="006E1444" w14:paraId="3D29599E" w14:textId="77777777" w:rsidTr="006E1444">
        <w:trPr>
          <w:trHeight w:val="134"/>
        </w:trPr>
        <w:tc>
          <w:tcPr>
            <w:tcW w:w="1567" w:type="pct"/>
            <w:tcBorders>
              <w:top w:val="nil"/>
              <w:left w:val="single" w:sz="4" w:space="0" w:color="auto"/>
              <w:bottom w:val="single" w:sz="4" w:space="0" w:color="auto"/>
              <w:right w:val="single" w:sz="4" w:space="0" w:color="auto"/>
            </w:tcBorders>
            <w:noWrap/>
            <w:vAlign w:val="center"/>
            <w:hideMark/>
          </w:tcPr>
          <w:p w14:paraId="52E2D72A" w14:textId="77777777" w:rsidR="006E1444" w:rsidRDefault="006E1444" w:rsidP="00355B99">
            <w:pPr>
              <w:pStyle w:val="afffc"/>
              <w:rPr>
                <w:bCs/>
              </w:rPr>
            </w:pPr>
            <w:r>
              <w:rPr>
                <w:bCs/>
              </w:rPr>
              <w:t>Тариф на тепловую энергию</w:t>
            </w:r>
          </w:p>
        </w:tc>
        <w:tc>
          <w:tcPr>
            <w:tcW w:w="665" w:type="pct"/>
            <w:tcBorders>
              <w:top w:val="nil"/>
              <w:left w:val="nil"/>
              <w:bottom w:val="single" w:sz="4" w:space="0" w:color="auto"/>
              <w:right w:val="single" w:sz="4" w:space="0" w:color="auto"/>
            </w:tcBorders>
            <w:noWrap/>
            <w:vAlign w:val="center"/>
            <w:hideMark/>
          </w:tcPr>
          <w:p w14:paraId="63653FB8" w14:textId="77777777" w:rsidR="006E1444" w:rsidRDefault="006E1444" w:rsidP="00355B99">
            <w:pPr>
              <w:pStyle w:val="afffc"/>
              <w:rPr>
                <w:bCs/>
              </w:rPr>
            </w:pPr>
            <w:r>
              <w:rPr>
                <w:bCs/>
              </w:rPr>
              <w:t>руб./ Гкал</w:t>
            </w:r>
          </w:p>
        </w:tc>
        <w:tc>
          <w:tcPr>
            <w:tcW w:w="630" w:type="pct"/>
            <w:tcBorders>
              <w:top w:val="nil"/>
              <w:left w:val="nil"/>
              <w:bottom w:val="single" w:sz="4" w:space="0" w:color="auto"/>
              <w:right w:val="single" w:sz="4" w:space="0" w:color="auto"/>
            </w:tcBorders>
            <w:noWrap/>
            <w:vAlign w:val="center"/>
          </w:tcPr>
          <w:p w14:paraId="3E4A7167" w14:textId="7031E18B" w:rsidR="006E1444" w:rsidRDefault="006E1444" w:rsidP="00355B99">
            <w:pPr>
              <w:pStyle w:val="afffc"/>
              <w:rPr>
                <w:bCs/>
              </w:rPr>
            </w:pPr>
            <w:r>
              <w:rPr>
                <w:bCs/>
              </w:rPr>
              <w:t>4297</w:t>
            </w:r>
          </w:p>
        </w:tc>
        <w:tc>
          <w:tcPr>
            <w:tcW w:w="791" w:type="pct"/>
            <w:tcBorders>
              <w:top w:val="nil"/>
              <w:left w:val="nil"/>
              <w:bottom w:val="single" w:sz="4" w:space="0" w:color="auto"/>
              <w:right w:val="single" w:sz="4" w:space="0" w:color="auto"/>
            </w:tcBorders>
            <w:noWrap/>
            <w:vAlign w:val="center"/>
          </w:tcPr>
          <w:p w14:paraId="48ED440D" w14:textId="44A561FF" w:rsidR="006E1444" w:rsidRDefault="006E1444" w:rsidP="00355B99">
            <w:pPr>
              <w:pStyle w:val="afffc"/>
              <w:rPr>
                <w:bCs/>
              </w:rPr>
            </w:pPr>
            <w:r>
              <w:rPr>
                <w:bCs/>
              </w:rPr>
              <w:t>1205</w:t>
            </w:r>
          </w:p>
        </w:tc>
        <w:tc>
          <w:tcPr>
            <w:tcW w:w="718" w:type="pct"/>
            <w:tcBorders>
              <w:top w:val="nil"/>
              <w:left w:val="nil"/>
              <w:bottom w:val="single" w:sz="4" w:space="0" w:color="auto"/>
              <w:right w:val="single" w:sz="4" w:space="0" w:color="auto"/>
            </w:tcBorders>
            <w:noWrap/>
            <w:vAlign w:val="center"/>
          </w:tcPr>
          <w:p w14:paraId="51587313" w14:textId="42458599" w:rsidR="006E1444" w:rsidRDefault="006E1444" w:rsidP="00355B99">
            <w:pPr>
              <w:pStyle w:val="afffc"/>
              <w:rPr>
                <w:bCs/>
              </w:rPr>
            </w:pPr>
            <w:r>
              <w:rPr>
                <w:bCs/>
              </w:rPr>
              <w:t>3092</w:t>
            </w:r>
          </w:p>
        </w:tc>
        <w:tc>
          <w:tcPr>
            <w:tcW w:w="629" w:type="pct"/>
            <w:tcBorders>
              <w:top w:val="nil"/>
              <w:left w:val="nil"/>
              <w:bottom w:val="single" w:sz="4" w:space="0" w:color="auto"/>
              <w:right w:val="single" w:sz="4" w:space="0" w:color="auto"/>
            </w:tcBorders>
            <w:noWrap/>
            <w:vAlign w:val="center"/>
          </w:tcPr>
          <w:p w14:paraId="49437D43" w14:textId="047CC28E" w:rsidR="006E1444" w:rsidRDefault="006E1444" w:rsidP="00355B99">
            <w:pPr>
              <w:pStyle w:val="afffc"/>
              <w:rPr>
                <w:bCs/>
              </w:rPr>
            </w:pPr>
            <w:r>
              <w:rPr>
                <w:bCs/>
              </w:rPr>
              <w:t>356</w:t>
            </w:r>
          </w:p>
        </w:tc>
      </w:tr>
    </w:tbl>
    <w:p w14:paraId="6295FEFF" w14:textId="70B74DC5" w:rsidR="00D17D73" w:rsidRDefault="00D17D73" w:rsidP="00235D95">
      <w:pPr>
        <w:pStyle w:val="S"/>
      </w:pPr>
    </w:p>
    <w:p w14:paraId="2772D64F" w14:textId="77777777" w:rsidR="00203841" w:rsidRPr="006E1444" w:rsidRDefault="00DE5093" w:rsidP="00871B66">
      <w:pPr>
        <w:pStyle w:val="4"/>
      </w:pPr>
      <w:bookmarkStart w:id="24" w:name="_Toc449001928"/>
      <w:r w:rsidRPr="006E1444">
        <w:t>1.</w:t>
      </w:r>
      <w:r w:rsidR="00203841" w:rsidRPr="006E1444">
        <w:t>11. Цены (тарифы) в сфере теплоснабжения</w:t>
      </w:r>
      <w:bookmarkEnd w:id="24"/>
    </w:p>
    <w:p w14:paraId="0787C207" w14:textId="77777777" w:rsidR="00430D2D" w:rsidRPr="00AE66D4" w:rsidRDefault="00430D2D" w:rsidP="00430D2D">
      <w:pPr>
        <w:pStyle w:val="S"/>
        <w:rPr>
          <w:rStyle w:val="FontStyle262"/>
          <w:rFonts w:ascii="Bookman Old Style" w:hAnsi="Bookman Old Style"/>
          <w:b w:val="0"/>
          <w:bCs w:val="0"/>
          <w:i w:val="0"/>
          <w:iCs w:val="0"/>
          <w:sz w:val="24"/>
          <w:szCs w:val="24"/>
        </w:rPr>
      </w:pPr>
      <w:r w:rsidRPr="00AE66D4">
        <w:rPr>
          <w:rStyle w:val="FontStyle262"/>
          <w:rFonts w:ascii="Bookman Old Style" w:hAnsi="Bookman Old Style"/>
          <w:b w:val="0"/>
          <w:bCs w:val="0"/>
          <w:i w:val="0"/>
          <w:iCs w:val="0"/>
          <w:sz w:val="24"/>
          <w:szCs w:val="24"/>
        </w:rP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p>
    <w:p w14:paraId="7E2B4268" w14:textId="77777777" w:rsidR="00430D2D" w:rsidRPr="00AE66D4" w:rsidRDefault="00430D2D" w:rsidP="00430D2D">
      <w:pPr>
        <w:pStyle w:val="S"/>
        <w:rPr>
          <w:rStyle w:val="FontStyle274"/>
          <w:rFonts w:ascii="Bookman Old Style" w:hAnsi="Bookman Old Style"/>
          <w:sz w:val="24"/>
          <w:szCs w:val="24"/>
        </w:rPr>
      </w:pPr>
      <w:r w:rsidRPr="00AE66D4">
        <w:rPr>
          <w:rStyle w:val="FontStyle274"/>
          <w:rFonts w:ascii="Bookman Old Style" w:hAnsi="Bookman Old Style"/>
          <w:sz w:val="24"/>
          <w:szCs w:val="24"/>
        </w:rPr>
        <w:t>Тарифы на тепловую энергию для потребителей сельского поселения Саранпауль уста</w:t>
      </w:r>
      <w:r w:rsidRPr="00AE66D4">
        <w:rPr>
          <w:rStyle w:val="FontStyle274"/>
          <w:rFonts w:ascii="Bookman Old Style" w:hAnsi="Bookman Old Style"/>
          <w:sz w:val="24"/>
          <w:szCs w:val="24"/>
        </w:rPr>
        <w:softHyphen/>
        <w:t>навливаются РСТ, в соответствии с [1] Постановлением Правительства Российской Федерации от 26.02.2004 № 109 «О ценообразовании в отношении электрической и тепловой энергии в Российской Федерации» (с изменениями на 29.09.2010), приказом Федеральной службы по та</w:t>
      </w:r>
      <w:r w:rsidRPr="00AE66D4">
        <w:rPr>
          <w:rStyle w:val="FontStyle274"/>
          <w:rFonts w:ascii="Bookman Old Style" w:hAnsi="Bookman Old Style"/>
          <w:sz w:val="24"/>
          <w:szCs w:val="24"/>
        </w:rPr>
        <w:softHyphen/>
        <w:t>рифам от 08.04.2005 г. № 130-э «Об утверждении Регламента рассмотрения дел об установле</w:t>
      </w:r>
      <w:r w:rsidRPr="00AE66D4">
        <w:rPr>
          <w:rStyle w:val="FontStyle274"/>
          <w:rFonts w:ascii="Bookman Old Style" w:hAnsi="Bookman Old Style"/>
          <w:sz w:val="24"/>
          <w:szCs w:val="24"/>
        </w:rPr>
        <w:softHyphen/>
        <w:t>нии тарифов и (или) их предельных уровней на электрическую (тепловую) энергию (мощность) и на услуги, оказываемые на оптовом и розничных рынках электрической (тепловой) энергии (мощности)» (с изменениями на 06.04.2009), постановлением Губернатора Ханты-Мансийского автономного округа - Югры от 30.06.2010 г. № 112 «О Региональной службе по тарифам Хан</w:t>
      </w:r>
      <w:r w:rsidRPr="00AE66D4">
        <w:rPr>
          <w:rStyle w:val="FontStyle274"/>
          <w:rFonts w:ascii="Bookman Old Style" w:hAnsi="Bookman Old Style"/>
          <w:sz w:val="24"/>
          <w:szCs w:val="24"/>
        </w:rPr>
        <w:softHyphen/>
        <w:t>ты-Мансийского автономного округа - Югры» (с изменениями на 18.08.2010 г.), на основании обращений энергоснабжающих организаций и протокола правления РСТ.</w:t>
      </w:r>
    </w:p>
    <w:p w14:paraId="751984E4" w14:textId="243AE55D" w:rsidR="00430D2D" w:rsidRPr="00AE66D4" w:rsidRDefault="00430D2D" w:rsidP="00430D2D">
      <w:pPr>
        <w:pStyle w:val="S"/>
        <w:rPr>
          <w:rStyle w:val="FontStyle274"/>
          <w:rFonts w:ascii="Bookman Old Style" w:hAnsi="Bookman Old Style"/>
          <w:sz w:val="24"/>
          <w:szCs w:val="24"/>
        </w:rPr>
      </w:pPr>
      <w:r w:rsidRPr="00AE66D4">
        <w:rPr>
          <w:rStyle w:val="FontStyle274"/>
          <w:rFonts w:ascii="Bookman Old Style" w:hAnsi="Bookman Old Style"/>
          <w:sz w:val="24"/>
          <w:szCs w:val="24"/>
        </w:rPr>
        <w:t>Результаты экспертизы дел «Об установлении тарифов на тепловую энергию» для по</w:t>
      </w:r>
      <w:r w:rsidRPr="00AE66D4">
        <w:rPr>
          <w:rStyle w:val="FontStyle274"/>
          <w:rFonts w:ascii="Bookman Old Style" w:hAnsi="Bookman Old Style"/>
          <w:sz w:val="24"/>
          <w:szCs w:val="24"/>
        </w:rPr>
        <w:softHyphen/>
        <w:t>требителей Саранпаульского МУП «ЖКХ» представлены в таблице 1.3</w:t>
      </w:r>
      <w:r w:rsidR="00667752">
        <w:rPr>
          <w:rStyle w:val="FontStyle274"/>
          <w:rFonts w:ascii="Bookman Old Style" w:hAnsi="Bookman Old Style"/>
          <w:sz w:val="24"/>
          <w:szCs w:val="24"/>
        </w:rPr>
        <w:t>3</w:t>
      </w:r>
      <w:r w:rsidRPr="00AE66D4">
        <w:rPr>
          <w:rStyle w:val="FontStyle274"/>
          <w:rFonts w:ascii="Bookman Old Style" w:hAnsi="Bookman Old Style"/>
          <w:sz w:val="24"/>
          <w:szCs w:val="24"/>
        </w:rPr>
        <w:t>.</w:t>
      </w:r>
    </w:p>
    <w:p w14:paraId="2777CB49" w14:textId="4C08D34A" w:rsidR="00430D2D" w:rsidRDefault="00430D2D" w:rsidP="00430D2D">
      <w:pPr>
        <w:pStyle w:val="af"/>
      </w:pPr>
      <w:bookmarkStart w:id="25" w:name="_Toc369362684"/>
      <w:r>
        <w:t>Таблица</w:t>
      </w:r>
      <w:bookmarkStart w:id="26" w:name="OLE_LINK37"/>
      <w:r>
        <w:t xml:space="preserve"> </w:t>
      </w:r>
      <w:bookmarkEnd w:id="26"/>
      <w:r>
        <w:t>1.3</w:t>
      </w:r>
      <w:r w:rsidR="00667752">
        <w:t>3</w:t>
      </w:r>
    </w:p>
    <w:p w14:paraId="39BE83BD" w14:textId="77777777" w:rsidR="00430D2D" w:rsidRDefault="00430D2D" w:rsidP="00430D2D">
      <w:pPr>
        <w:pStyle w:val="S"/>
        <w:jc w:val="center"/>
        <w:rPr>
          <w:u w:val="single"/>
        </w:rPr>
      </w:pPr>
      <w:r>
        <w:rPr>
          <w:noProof/>
          <w:u w:val="single"/>
        </w:rPr>
        <w:t>Тарифы на тепловую энергию для потребителей с 01.01.2011 года</w:t>
      </w:r>
      <w:bookmarkEnd w:id="25"/>
    </w:p>
    <w:tbl>
      <w:tblPr>
        <w:tblW w:w="5000" w:type="pct"/>
        <w:tblLook w:val="04A0" w:firstRow="1" w:lastRow="0" w:firstColumn="1" w:lastColumn="0" w:noHBand="0" w:noVBand="1"/>
      </w:tblPr>
      <w:tblGrid>
        <w:gridCol w:w="4220"/>
        <w:gridCol w:w="1878"/>
        <w:gridCol w:w="1878"/>
        <w:gridCol w:w="1877"/>
      </w:tblGrid>
      <w:tr w:rsidR="00430D2D" w14:paraId="61AE4B30" w14:textId="77777777" w:rsidTr="00AE66D4">
        <w:trPr>
          <w:trHeight w:val="454"/>
          <w:tblHeader/>
        </w:trPr>
        <w:tc>
          <w:tcPr>
            <w:tcW w:w="1929" w:type="pct"/>
            <w:vMerge w:val="restart"/>
            <w:tcBorders>
              <w:top w:val="single" w:sz="4" w:space="0" w:color="auto"/>
              <w:left w:val="single" w:sz="4" w:space="0" w:color="auto"/>
              <w:bottom w:val="single" w:sz="4" w:space="0" w:color="000000"/>
              <w:right w:val="single" w:sz="4" w:space="0" w:color="auto"/>
            </w:tcBorders>
            <w:vAlign w:val="center"/>
            <w:hideMark/>
          </w:tcPr>
          <w:p w14:paraId="5CD0C9CB" w14:textId="77777777" w:rsidR="00430D2D" w:rsidRDefault="00430D2D">
            <w:pPr>
              <w:pStyle w:val="afffc"/>
              <w:rPr>
                <w:b/>
              </w:rPr>
            </w:pPr>
            <w:r>
              <w:rPr>
                <w:b/>
              </w:rPr>
              <w:t>Наименование теплоснабжающей организации</w:t>
            </w:r>
          </w:p>
        </w:tc>
        <w:tc>
          <w:tcPr>
            <w:tcW w:w="3071" w:type="pct"/>
            <w:gridSpan w:val="3"/>
            <w:tcBorders>
              <w:top w:val="single" w:sz="4" w:space="0" w:color="auto"/>
              <w:left w:val="nil"/>
              <w:bottom w:val="single" w:sz="4" w:space="0" w:color="auto"/>
              <w:right w:val="single" w:sz="4" w:space="0" w:color="auto"/>
            </w:tcBorders>
            <w:vAlign w:val="center"/>
            <w:hideMark/>
          </w:tcPr>
          <w:p w14:paraId="50DA4C4F" w14:textId="77777777" w:rsidR="00430D2D" w:rsidRDefault="00430D2D">
            <w:pPr>
              <w:pStyle w:val="afffc"/>
              <w:rPr>
                <w:b/>
              </w:rPr>
            </w:pPr>
            <w:r>
              <w:rPr>
                <w:b/>
              </w:rPr>
              <w:t>Утвержденные одноставочные тарифы на тепловую энергию, отпускаемую в горячей воде, Руб./Гкал, (без НДС)</w:t>
            </w:r>
          </w:p>
        </w:tc>
      </w:tr>
      <w:tr w:rsidR="00430D2D" w14:paraId="32CFDE57" w14:textId="77777777" w:rsidTr="00AE66D4">
        <w:trPr>
          <w:trHeight w:val="21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875E21" w14:textId="77777777" w:rsidR="00430D2D" w:rsidRDefault="00430D2D">
            <w:pPr>
              <w:spacing w:after="0" w:line="240" w:lineRule="auto"/>
              <w:ind w:firstLine="0"/>
              <w:jc w:val="left"/>
              <w:rPr>
                <w:b/>
                <w:sz w:val="20"/>
              </w:rPr>
            </w:pPr>
          </w:p>
        </w:tc>
        <w:tc>
          <w:tcPr>
            <w:tcW w:w="1024" w:type="pct"/>
            <w:tcBorders>
              <w:top w:val="nil"/>
              <w:left w:val="nil"/>
              <w:bottom w:val="single" w:sz="4" w:space="0" w:color="auto"/>
              <w:right w:val="single" w:sz="4" w:space="0" w:color="auto"/>
            </w:tcBorders>
            <w:noWrap/>
            <w:vAlign w:val="center"/>
            <w:hideMark/>
          </w:tcPr>
          <w:p w14:paraId="42331532" w14:textId="77777777" w:rsidR="00430D2D" w:rsidRDefault="00430D2D">
            <w:pPr>
              <w:pStyle w:val="afffc"/>
              <w:rPr>
                <w:b/>
              </w:rPr>
            </w:pPr>
            <w:r>
              <w:rPr>
                <w:b/>
              </w:rPr>
              <w:t>2011г.</w:t>
            </w:r>
          </w:p>
        </w:tc>
        <w:tc>
          <w:tcPr>
            <w:tcW w:w="1024" w:type="pct"/>
            <w:tcBorders>
              <w:top w:val="nil"/>
              <w:left w:val="nil"/>
              <w:bottom w:val="single" w:sz="4" w:space="0" w:color="auto"/>
              <w:right w:val="single" w:sz="4" w:space="0" w:color="auto"/>
            </w:tcBorders>
            <w:noWrap/>
            <w:vAlign w:val="center"/>
            <w:hideMark/>
          </w:tcPr>
          <w:p w14:paraId="3CC0E6B9" w14:textId="77777777" w:rsidR="00430D2D" w:rsidRDefault="00430D2D">
            <w:pPr>
              <w:pStyle w:val="afffc"/>
              <w:rPr>
                <w:b/>
              </w:rPr>
            </w:pPr>
            <w:r>
              <w:rPr>
                <w:b/>
              </w:rPr>
              <w:t>2012г.</w:t>
            </w:r>
          </w:p>
        </w:tc>
        <w:tc>
          <w:tcPr>
            <w:tcW w:w="1024" w:type="pct"/>
            <w:tcBorders>
              <w:top w:val="nil"/>
              <w:left w:val="nil"/>
              <w:bottom w:val="single" w:sz="4" w:space="0" w:color="auto"/>
              <w:right w:val="single" w:sz="4" w:space="0" w:color="auto"/>
            </w:tcBorders>
            <w:noWrap/>
            <w:vAlign w:val="center"/>
            <w:hideMark/>
          </w:tcPr>
          <w:p w14:paraId="4F600C97" w14:textId="77777777" w:rsidR="00430D2D" w:rsidRDefault="00430D2D">
            <w:pPr>
              <w:pStyle w:val="afffc"/>
              <w:rPr>
                <w:b/>
              </w:rPr>
            </w:pPr>
            <w:r>
              <w:rPr>
                <w:b/>
              </w:rPr>
              <w:t>2013г.</w:t>
            </w:r>
          </w:p>
        </w:tc>
      </w:tr>
      <w:tr w:rsidR="00430D2D" w14:paraId="6F718224" w14:textId="77777777" w:rsidTr="00AE66D4">
        <w:trPr>
          <w:trHeight w:val="184"/>
        </w:trPr>
        <w:tc>
          <w:tcPr>
            <w:tcW w:w="0" w:type="auto"/>
            <w:tcBorders>
              <w:top w:val="single" w:sz="4" w:space="0" w:color="auto"/>
              <w:left w:val="single" w:sz="4" w:space="0" w:color="auto"/>
              <w:bottom w:val="single" w:sz="4" w:space="0" w:color="000000"/>
              <w:right w:val="single" w:sz="4" w:space="0" w:color="auto"/>
            </w:tcBorders>
            <w:vAlign w:val="center"/>
            <w:hideMark/>
          </w:tcPr>
          <w:p w14:paraId="5651D6A7" w14:textId="6D9D395C" w:rsidR="00430D2D" w:rsidRDefault="00430D2D" w:rsidP="00430D2D">
            <w:pPr>
              <w:pStyle w:val="afffc"/>
            </w:pPr>
            <w:r>
              <w:t>Саранпаульского МУП «ЖКХ» (с. Саран</w:t>
            </w:r>
          </w:p>
          <w:p w14:paraId="6B916F24" w14:textId="1CA4ADB8" w:rsidR="00430D2D" w:rsidRDefault="00430D2D" w:rsidP="00430D2D">
            <w:pPr>
              <w:pStyle w:val="afffc"/>
            </w:pPr>
            <w:r>
              <w:t>пауль)</w:t>
            </w:r>
          </w:p>
        </w:tc>
        <w:tc>
          <w:tcPr>
            <w:tcW w:w="1024" w:type="pct"/>
            <w:tcBorders>
              <w:top w:val="nil"/>
              <w:left w:val="nil"/>
              <w:bottom w:val="single" w:sz="4" w:space="0" w:color="auto"/>
              <w:right w:val="single" w:sz="4" w:space="0" w:color="auto"/>
            </w:tcBorders>
            <w:noWrap/>
            <w:vAlign w:val="center"/>
          </w:tcPr>
          <w:p w14:paraId="4561B97B" w14:textId="79B7A86B" w:rsidR="00430D2D" w:rsidRDefault="00AE66D4">
            <w:pPr>
              <w:pStyle w:val="afffc"/>
            </w:pPr>
            <w:r>
              <w:t>2084</w:t>
            </w:r>
          </w:p>
        </w:tc>
        <w:tc>
          <w:tcPr>
            <w:tcW w:w="1024" w:type="pct"/>
            <w:tcBorders>
              <w:top w:val="nil"/>
              <w:left w:val="nil"/>
              <w:bottom w:val="single" w:sz="4" w:space="0" w:color="auto"/>
              <w:right w:val="single" w:sz="4" w:space="0" w:color="auto"/>
            </w:tcBorders>
            <w:noWrap/>
            <w:vAlign w:val="center"/>
          </w:tcPr>
          <w:p w14:paraId="511571D5" w14:textId="15C50AB5" w:rsidR="00430D2D" w:rsidRDefault="00AE66D4">
            <w:pPr>
              <w:pStyle w:val="afffc"/>
            </w:pPr>
            <w:r>
              <w:t>2171</w:t>
            </w:r>
          </w:p>
        </w:tc>
        <w:tc>
          <w:tcPr>
            <w:tcW w:w="1024" w:type="pct"/>
            <w:tcBorders>
              <w:top w:val="nil"/>
              <w:left w:val="nil"/>
              <w:bottom w:val="single" w:sz="4" w:space="0" w:color="auto"/>
              <w:right w:val="single" w:sz="4" w:space="0" w:color="auto"/>
            </w:tcBorders>
            <w:noWrap/>
            <w:vAlign w:val="center"/>
          </w:tcPr>
          <w:p w14:paraId="3EBCE387" w14:textId="433882B8" w:rsidR="00430D2D" w:rsidRDefault="00AE66D4">
            <w:pPr>
              <w:pStyle w:val="afffc"/>
            </w:pPr>
            <w:r>
              <w:t>2413</w:t>
            </w:r>
          </w:p>
        </w:tc>
      </w:tr>
      <w:tr w:rsidR="00430D2D" w14:paraId="0C2BBD3C" w14:textId="77777777" w:rsidTr="00AE66D4">
        <w:trPr>
          <w:trHeight w:val="229"/>
        </w:trPr>
        <w:tc>
          <w:tcPr>
            <w:tcW w:w="1929" w:type="pct"/>
            <w:tcBorders>
              <w:top w:val="nil"/>
              <w:left w:val="single" w:sz="4" w:space="0" w:color="auto"/>
              <w:bottom w:val="single" w:sz="4" w:space="0" w:color="auto"/>
              <w:right w:val="single" w:sz="4" w:space="0" w:color="auto"/>
            </w:tcBorders>
            <w:noWrap/>
            <w:vAlign w:val="center"/>
            <w:hideMark/>
          </w:tcPr>
          <w:p w14:paraId="709A7F95" w14:textId="414ACCBD" w:rsidR="00430D2D" w:rsidRDefault="00430D2D">
            <w:pPr>
              <w:pStyle w:val="afffc"/>
            </w:pPr>
            <w:r w:rsidRPr="00430D2D">
              <w:lastRenderedPageBreak/>
              <w:t>Саранпаульского МУП «ЖКХ» (п.Сосьва</w:t>
            </w:r>
          </w:p>
        </w:tc>
        <w:tc>
          <w:tcPr>
            <w:tcW w:w="1024" w:type="pct"/>
            <w:tcBorders>
              <w:top w:val="nil"/>
              <w:left w:val="nil"/>
              <w:bottom w:val="single" w:sz="4" w:space="0" w:color="auto"/>
              <w:right w:val="single" w:sz="4" w:space="0" w:color="auto"/>
            </w:tcBorders>
            <w:noWrap/>
            <w:vAlign w:val="center"/>
          </w:tcPr>
          <w:p w14:paraId="721D7588" w14:textId="69FB92D3" w:rsidR="00430D2D" w:rsidRDefault="00AE66D4">
            <w:pPr>
              <w:pStyle w:val="afffc"/>
            </w:pPr>
            <w:r>
              <w:t>4639</w:t>
            </w:r>
          </w:p>
        </w:tc>
        <w:tc>
          <w:tcPr>
            <w:tcW w:w="1024" w:type="pct"/>
            <w:tcBorders>
              <w:top w:val="nil"/>
              <w:left w:val="nil"/>
              <w:bottom w:val="single" w:sz="4" w:space="0" w:color="auto"/>
              <w:right w:val="single" w:sz="4" w:space="0" w:color="auto"/>
            </w:tcBorders>
            <w:noWrap/>
            <w:vAlign w:val="center"/>
          </w:tcPr>
          <w:p w14:paraId="6F32CCBA" w14:textId="733C9B84" w:rsidR="00430D2D" w:rsidRDefault="00AE66D4">
            <w:pPr>
              <w:pStyle w:val="afffc"/>
            </w:pPr>
            <w:r>
              <w:t>4107</w:t>
            </w:r>
          </w:p>
        </w:tc>
        <w:tc>
          <w:tcPr>
            <w:tcW w:w="1024" w:type="pct"/>
            <w:tcBorders>
              <w:top w:val="nil"/>
              <w:left w:val="nil"/>
              <w:bottom w:val="single" w:sz="4" w:space="0" w:color="auto"/>
              <w:right w:val="single" w:sz="4" w:space="0" w:color="auto"/>
            </w:tcBorders>
            <w:noWrap/>
            <w:vAlign w:val="center"/>
          </w:tcPr>
          <w:p w14:paraId="0AE4F22F" w14:textId="7727023F" w:rsidR="00430D2D" w:rsidRDefault="00AE66D4">
            <w:pPr>
              <w:pStyle w:val="afffc"/>
            </w:pPr>
            <w:r>
              <w:t>4297</w:t>
            </w:r>
          </w:p>
        </w:tc>
      </w:tr>
    </w:tbl>
    <w:p w14:paraId="797ADEB1" w14:textId="77777777" w:rsidR="00430D2D" w:rsidRPr="00430D2D" w:rsidRDefault="00430D2D" w:rsidP="00430D2D">
      <w:pPr>
        <w:pStyle w:val="S"/>
        <w:rPr>
          <w:highlight w:val="yellow"/>
        </w:rPr>
      </w:pPr>
    </w:p>
    <w:p w14:paraId="2E8E2F49" w14:textId="0D30377E" w:rsidR="00AE66D4" w:rsidRPr="00DB6F8B" w:rsidRDefault="00AE66D4" w:rsidP="00AE66D4">
      <w:pPr>
        <w:pStyle w:val="S"/>
      </w:pPr>
      <w:r w:rsidRPr="00DB6F8B">
        <w:rPr>
          <w:rStyle w:val="FontStyle274"/>
          <w:rFonts w:ascii="Bookman Old Style" w:hAnsi="Bookman Old Style"/>
          <w:sz w:val="24"/>
          <w:szCs w:val="24"/>
        </w:rPr>
        <w:t>Динамика утвержденных тарифов, установленных Региональной службой по тарифам Ханты-Мансийского</w:t>
      </w:r>
    </w:p>
    <w:p w14:paraId="1FB8DBDD" w14:textId="751E82C1" w:rsidR="00AE66D4" w:rsidRDefault="00AE66D4" w:rsidP="00AE66D4">
      <w:pPr>
        <w:pStyle w:val="S"/>
        <w:ind w:firstLine="0"/>
        <w:rPr>
          <w:highlight w:val="yellow"/>
        </w:rPr>
      </w:pPr>
      <w:r>
        <w:rPr>
          <w:noProof/>
        </w:rPr>
        <w:drawing>
          <wp:inline distT="0" distB="0" distL="0" distR="0" wp14:anchorId="2E8B0B58" wp14:editId="5816A131">
            <wp:extent cx="6119495" cy="37185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718560"/>
                    </a:xfrm>
                    <a:prstGeom prst="rect">
                      <a:avLst/>
                    </a:prstGeom>
                  </pic:spPr>
                </pic:pic>
              </a:graphicData>
            </a:graphic>
          </wp:inline>
        </w:drawing>
      </w:r>
    </w:p>
    <w:p w14:paraId="196E77B4" w14:textId="02919D59" w:rsidR="00AE66D4" w:rsidRDefault="00AE66D4" w:rsidP="00AE66D4">
      <w:pPr>
        <w:pStyle w:val="S"/>
        <w:rPr>
          <w:highlight w:val="yellow"/>
        </w:rPr>
      </w:pPr>
      <w:r>
        <w:t>Рисунок 1.9 - Динамика утвержденных тарифов на тепловую энергию для Саранпаульского МУП «ЖКХ» за 2011-2013 гг.</w:t>
      </w:r>
    </w:p>
    <w:p w14:paraId="52B41B82"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В 2012 г. рост тарифа Саранпаульского МУП «ЖКХ» (с. Саранпауль) составил 4,18 % по сравнению с тарифом 2011 г.</w:t>
      </w:r>
    </w:p>
    <w:p w14:paraId="62901C0C"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В 2012 г. рост тарифа Саранпаульского МУП «ЖКХ» (п. Сосьва) составил -11,46 % по сравнению с тарифом 2011 г.</w:t>
      </w:r>
    </w:p>
    <w:p w14:paraId="4D90DFAF"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В 2013 г. рост тарифа Саранпаульского МУП «ЖКХ» (с. Саранпауль) составил 11,13 %.</w:t>
      </w:r>
    </w:p>
    <w:p w14:paraId="49E228EC"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В 2013 г. рост тарифа Саранпаульского МУП «ЖКХ» (п. Сосьва) составил 4,6 %.</w:t>
      </w:r>
    </w:p>
    <w:p w14:paraId="0448B23D"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Средний рост тарифа на тепловую энергию для потребителей с. Саранпауль за период с</w:t>
      </w:r>
    </w:p>
    <w:p w14:paraId="73EA9317"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2011 г. по 2013 г. составил 7,66 %.</w:t>
      </w:r>
    </w:p>
    <w:p w14:paraId="0919DDC2"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Средний рост (снижение) тарифа на тепловую энергию для потребителей п. Сосьва за период с 2011 г. по 2013 г. составил -3,43 %.</w:t>
      </w:r>
    </w:p>
    <w:p w14:paraId="11FA1CAE" w14:textId="77777777" w:rsidR="00AE66D4" w:rsidRDefault="00AE66D4" w:rsidP="00AE66D4">
      <w:pPr>
        <w:pStyle w:val="S"/>
        <w:rPr>
          <w:b/>
        </w:rPr>
      </w:pPr>
      <w:r>
        <w:rPr>
          <w:b/>
        </w:rPr>
        <w:lastRenderedPageBreak/>
        <w:t>Структура цен (тарифов), установленных на момент разработки схемы теплоснабжения</w:t>
      </w:r>
    </w:p>
    <w:p w14:paraId="1985F722"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На основании протокола рассмотрения расходов, связанных с производством и переда</w:t>
      </w:r>
      <w:r w:rsidRPr="00AE66D4">
        <w:rPr>
          <w:rStyle w:val="FontStyle274"/>
          <w:rFonts w:ascii="Bookman Old Style" w:hAnsi="Bookman Old Style"/>
          <w:sz w:val="24"/>
          <w:szCs w:val="24"/>
        </w:rPr>
        <w:softHyphen/>
        <w:t>чей тепловой энергии для потребителей Саранпаульского МУП «ЖКХ за 2013 г. был проведен анализ структуры тарифов. На основании калькуляции расходов на производство тепловой энергии можно сделать следующие выводы:</w:t>
      </w:r>
    </w:p>
    <w:p w14:paraId="43669B6F"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НВВ на услуги теплоснабжения для Саранпаульского МУП «ЖКХ» с. Саранпауль и п.Сосьва за 2013 г. составила соответственно 53015 тыс. руб. и 10744 тыс. руб., плановая себе</w:t>
      </w:r>
      <w:r w:rsidRPr="00AE66D4">
        <w:rPr>
          <w:rStyle w:val="FontStyle274"/>
          <w:rFonts w:ascii="Bookman Old Style" w:hAnsi="Bookman Old Style"/>
          <w:sz w:val="24"/>
          <w:szCs w:val="24"/>
        </w:rPr>
        <w:softHyphen/>
        <w:t>стоимость составила 51583 тыс. руб. и 10547 тыс. руб. соответственно.</w:t>
      </w:r>
    </w:p>
    <w:p w14:paraId="5265C11F"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Структура себестоимости Саранпаульского МУП «ЖКХ» (с. Саранпауль) представлена следующим образом:</w:t>
      </w:r>
    </w:p>
    <w:p w14:paraId="24AEAD43"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-50,31% топливо</w:t>
      </w:r>
    </w:p>
    <w:p w14:paraId="5C39A580"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-23,83% ФОТ с отчислениями,</w:t>
      </w:r>
    </w:p>
    <w:p w14:paraId="2A8F0840"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-5,41% транспортные расходы, -4,56% электроэнергия, -5,82% цеховые расходы, -10,07% остальные расходы.</w:t>
      </w:r>
    </w:p>
    <w:p w14:paraId="4C3C568B"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Структура себестоимости Саранпаульского МУП «ЖКХ» (п. Сосьва) представлена сле</w:t>
      </w:r>
      <w:r w:rsidRPr="00AE66D4">
        <w:rPr>
          <w:rStyle w:val="FontStyle274"/>
          <w:rFonts w:ascii="Bookman Old Style" w:hAnsi="Bookman Old Style"/>
          <w:sz w:val="24"/>
          <w:szCs w:val="24"/>
        </w:rPr>
        <w:softHyphen/>
        <w:t>дующим образом:</w:t>
      </w:r>
    </w:p>
    <w:p w14:paraId="41D0DD6D"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-25,9% топливо</w:t>
      </w:r>
    </w:p>
    <w:p w14:paraId="04CB6AA7"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-42,19 ФОТ с отчислениями,</w:t>
      </w:r>
    </w:p>
    <w:p w14:paraId="0AC74A29"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-4,84% транспортные расходы,</w:t>
      </w:r>
    </w:p>
    <w:p w14:paraId="1A74B0EF"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-2,29% электроэнергия,</w:t>
      </w:r>
    </w:p>
    <w:p w14:paraId="09B4707B"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-6,96% цеховые расходы,</w:t>
      </w:r>
    </w:p>
    <w:p w14:paraId="6A4BE63D"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-10,43% общехозяйственные расходы,</w:t>
      </w:r>
    </w:p>
    <w:p w14:paraId="13FB63D8"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 xml:space="preserve">-4,4% расходы по содержанию и эксплуатации оборудования, </w:t>
      </w:r>
    </w:p>
    <w:p w14:paraId="78AD46F3" w14:textId="2E320C78" w:rsidR="00AE66D4" w:rsidRPr="00AE66D4" w:rsidRDefault="00AE66D4" w:rsidP="00AE66D4">
      <w:pPr>
        <w:pStyle w:val="S"/>
      </w:pPr>
      <w:r w:rsidRPr="00AE66D4">
        <w:rPr>
          <w:rStyle w:val="FontStyle274"/>
          <w:rFonts w:ascii="Bookman Old Style" w:hAnsi="Bookman Old Style"/>
          <w:sz w:val="24"/>
          <w:szCs w:val="24"/>
        </w:rPr>
        <w:t>-7,83% остальные расходы.</w:t>
      </w:r>
    </w:p>
    <w:p w14:paraId="75108CE5" w14:textId="77777777" w:rsidR="00AE66D4" w:rsidRPr="00AE66D4" w:rsidRDefault="00AE66D4" w:rsidP="00AE66D4">
      <w:pPr>
        <w:pStyle w:val="S"/>
        <w:rPr>
          <w:rStyle w:val="FontStyle262"/>
          <w:rFonts w:ascii="Bookman Old Style" w:hAnsi="Bookman Old Style"/>
          <w:bCs w:val="0"/>
          <w:i w:val="0"/>
          <w:iCs w:val="0"/>
          <w:sz w:val="24"/>
          <w:szCs w:val="24"/>
        </w:rPr>
      </w:pPr>
      <w:r w:rsidRPr="00AE66D4">
        <w:rPr>
          <w:rStyle w:val="FontStyle262"/>
          <w:rFonts w:ascii="Bookman Old Style" w:hAnsi="Bookman Old Style"/>
          <w:bCs w:val="0"/>
          <w:i w:val="0"/>
          <w:iCs w:val="0"/>
          <w:sz w:val="24"/>
          <w:szCs w:val="24"/>
        </w:rPr>
        <w:t>Плата за подключение к системе теплоснабжения и поступления денежных средств от осуществления указанной деятельности</w:t>
      </w:r>
    </w:p>
    <w:p w14:paraId="16FA1079"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В соответствии с требованиями Федерального закона [1]:</w:t>
      </w:r>
    </w:p>
    <w:p w14:paraId="1256BF5C"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w:t>
      </w:r>
      <w:r w:rsidRPr="00AE66D4">
        <w:rPr>
          <w:rStyle w:val="FontStyle274"/>
          <w:rFonts w:ascii="Bookman Old Style" w:hAnsi="Bookman Old Style"/>
          <w:sz w:val="24"/>
          <w:szCs w:val="24"/>
        </w:rPr>
        <w:tab/>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14:paraId="24F7F840"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На основании письма РСТ от 16.10.2013 № 24-Исх-3662 (копия письма приведена в при</w:t>
      </w:r>
      <w:r w:rsidRPr="00AE66D4">
        <w:rPr>
          <w:rStyle w:val="FontStyle274"/>
          <w:rFonts w:ascii="Bookman Old Style" w:hAnsi="Bookman Old Style"/>
          <w:sz w:val="24"/>
          <w:szCs w:val="24"/>
        </w:rPr>
        <w:softHyphen/>
        <w:t>ложении Е) в адрес ООО ИТЦ «КЭР», подготовленного по запросу от 09.10.2013 г. № 273 (ко</w:t>
      </w:r>
      <w:r w:rsidRPr="00AE66D4">
        <w:rPr>
          <w:rStyle w:val="FontStyle274"/>
          <w:rFonts w:ascii="Bookman Old Style" w:hAnsi="Bookman Old Style"/>
          <w:sz w:val="24"/>
          <w:szCs w:val="24"/>
        </w:rPr>
        <w:softHyphen/>
        <w:t>пия письма приведена в приложении Г) на момент разработки схемы теплоснабжения с.п. Са</w:t>
      </w:r>
      <w:r w:rsidRPr="00AE66D4">
        <w:rPr>
          <w:rStyle w:val="FontStyle274"/>
          <w:rFonts w:ascii="Bookman Old Style" w:hAnsi="Bookman Old Style"/>
          <w:sz w:val="24"/>
          <w:szCs w:val="24"/>
        </w:rPr>
        <w:softHyphen/>
        <w:t xml:space="preserve">ранпауль плата за </w:t>
      </w:r>
      <w:r w:rsidRPr="00AE66D4">
        <w:rPr>
          <w:rStyle w:val="FontStyle274"/>
          <w:rFonts w:ascii="Bookman Old Style" w:hAnsi="Bookman Old Style"/>
          <w:sz w:val="24"/>
          <w:szCs w:val="24"/>
        </w:rPr>
        <w:lastRenderedPageBreak/>
        <w:t>подключение к системе теплоснабжения с.п Саранпауль, РСТ - не устанавли</w:t>
      </w:r>
      <w:r w:rsidRPr="00AE66D4">
        <w:rPr>
          <w:rStyle w:val="FontStyle274"/>
          <w:rFonts w:ascii="Bookman Old Style" w:hAnsi="Bookman Old Style"/>
          <w:sz w:val="24"/>
          <w:szCs w:val="24"/>
        </w:rPr>
        <w:softHyphen/>
        <w:t>валась.</w:t>
      </w:r>
    </w:p>
    <w:p w14:paraId="57FB8232" w14:textId="77777777" w:rsidR="00AE66D4" w:rsidRPr="00AE66D4" w:rsidRDefault="00AE66D4" w:rsidP="00AE66D4">
      <w:pPr>
        <w:pStyle w:val="S"/>
        <w:rPr>
          <w:rStyle w:val="FontStyle262"/>
          <w:rFonts w:ascii="Bookman Old Style" w:hAnsi="Bookman Old Style"/>
          <w:bCs w:val="0"/>
          <w:i w:val="0"/>
          <w:iCs w:val="0"/>
          <w:sz w:val="24"/>
          <w:szCs w:val="24"/>
        </w:rPr>
      </w:pPr>
      <w:r w:rsidRPr="00AE66D4">
        <w:rPr>
          <w:rStyle w:val="FontStyle262"/>
          <w:rFonts w:ascii="Bookman Old Style" w:hAnsi="Bookman Old Style"/>
          <w:bCs w:val="0"/>
          <w:i w:val="0"/>
          <w:iCs w:val="0"/>
          <w:sz w:val="24"/>
          <w:szCs w:val="24"/>
        </w:rPr>
        <w:t>Плата за услуги по поддержанию резервной тепловой мощности, в том числе для социально значимых категорий потребителей</w:t>
      </w:r>
    </w:p>
    <w:p w14:paraId="66BE94EC"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В соответствии с требованиями [1]:</w:t>
      </w:r>
    </w:p>
    <w:p w14:paraId="38641CFE" w14:textId="77777777" w:rsidR="00AE66D4" w:rsidRPr="00AE66D4" w:rsidRDefault="00AE66D4" w:rsidP="00AE66D4">
      <w:pPr>
        <w:pStyle w:val="S"/>
        <w:rPr>
          <w:rStyle w:val="FontStyle274"/>
          <w:rFonts w:ascii="Bookman Old Style" w:hAnsi="Bookman Old Style"/>
          <w:sz w:val="24"/>
          <w:szCs w:val="24"/>
        </w:rPr>
      </w:pPr>
      <w:r w:rsidRPr="00AE66D4">
        <w:rPr>
          <w:rStyle w:val="FontStyle274"/>
          <w:rFonts w:ascii="Bookman Old Style" w:hAnsi="Bookman Old Style"/>
          <w:sz w:val="24"/>
          <w:szCs w:val="24"/>
        </w:rPr>
        <w:t>-</w:t>
      </w:r>
      <w:r w:rsidRPr="00AE66D4">
        <w:rPr>
          <w:rStyle w:val="FontStyle274"/>
          <w:rFonts w:ascii="Bookman Old Style" w:hAnsi="Bookman Old Style"/>
          <w:sz w:val="24"/>
          <w:szCs w:val="24"/>
        </w:rPr>
        <w:tab/>
        <w:t>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w:t>
      </w:r>
      <w:r w:rsidRPr="00AE66D4">
        <w:rPr>
          <w:rStyle w:val="FontStyle274"/>
          <w:rFonts w:ascii="Bookman Old Style" w:hAnsi="Bookman Old Style"/>
          <w:sz w:val="24"/>
          <w:szCs w:val="24"/>
        </w:rPr>
        <w:softHyphen/>
        <w:t>щими организациями договоры на оказание услуг по поддержанию резервной мощности;</w:t>
      </w:r>
    </w:p>
    <w:p w14:paraId="2A87CA8B" w14:textId="73B90E64" w:rsidR="00AE66D4" w:rsidRPr="00DB6F8B" w:rsidRDefault="00AE66D4" w:rsidP="00AE66D4">
      <w:pPr>
        <w:pStyle w:val="S"/>
      </w:pPr>
      <w:r w:rsidRPr="00AE66D4">
        <w:rPr>
          <w:rStyle w:val="FontStyle274"/>
          <w:rFonts w:ascii="Bookman Old Style" w:hAnsi="Bookman Old Style"/>
          <w:sz w:val="24"/>
          <w:szCs w:val="24"/>
        </w:rPr>
        <w:t>На основании письма РСТ от 16.10.2013 № 24-Исх-3662 (копия письма приведена в при</w:t>
      </w:r>
      <w:r w:rsidRPr="00AE66D4">
        <w:rPr>
          <w:rStyle w:val="FontStyle274"/>
          <w:rFonts w:ascii="Bookman Old Style" w:hAnsi="Bookman Old Style"/>
          <w:sz w:val="24"/>
          <w:szCs w:val="24"/>
        </w:rPr>
        <w:softHyphen/>
        <w:t>ложении Е) в адрес ООО ИТЦ «КЭР», подготовленного по запросу от 09.10.2013 г. № 273 (ко</w:t>
      </w:r>
      <w:r w:rsidRPr="00AE66D4">
        <w:rPr>
          <w:rStyle w:val="FontStyle274"/>
          <w:rFonts w:ascii="Bookman Old Style" w:hAnsi="Bookman Old Style"/>
          <w:sz w:val="24"/>
          <w:szCs w:val="24"/>
        </w:rPr>
        <w:softHyphen/>
        <w:t xml:space="preserve">пия письма приведена в приложении Г) на момент разработки схемы теплоснабжения с.п. Са-ранпауль плата за услуги по поддержанию </w:t>
      </w:r>
      <w:r w:rsidRPr="00DB6F8B">
        <w:rPr>
          <w:rStyle w:val="FontStyle274"/>
          <w:rFonts w:ascii="Bookman Old Style" w:hAnsi="Bookman Old Style"/>
          <w:sz w:val="24"/>
          <w:szCs w:val="24"/>
        </w:rPr>
        <w:t>резервной тепловой мощности при отсутствии по</w:t>
      </w:r>
      <w:r w:rsidRPr="00DB6F8B">
        <w:rPr>
          <w:rStyle w:val="FontStyle274"/>
          <w:rFonts w:ascii="Bookman Old Style" w:hAnsi="Bookman Old Style"/>
          <w:sz w:val="24"/>
          <w:szCs w:val="24"/>
        </w:rPr>
        <w:softHyphen/>
        <w:t>требления тепловой энергии, в том числе для социально значимых категорий потребителей с.п. Саранпауль, РСТ - не устанавливалась.</w:t>
      </w:r>
    </w:p>
    <w:p w14:paraId="0D1B58E6" w14:textId="77777777" w:rsidR="00891FF1" w:rsidRPr="00DB6F8B" w:rsidRDefault="00DE5093" w:rsidP="00871B66">
      <w:pPr>
        <w:pStyle w:val="4"/>
      </w:pPr>
      <w:bookmarkStart w:id="27" w:name="_Toc449001929"/>
      <w:r w:rsidRPr="00DB6F8B">
        <w:t>1.</w:t>
      </w:r>
      <w:r w:rsidR="00203841" w:rsidRPr="00DB6F8B">
        <w:t>12. Описание существующих технических и технологических проблем в системах теплоснабжения поселения, городского округа</w:t>
      </w:r>
      <w:bookmarkEnd w:id="27"/>
    </w:p>
    <w:p w14:paraId="06667082" w14:textId="77777777" w:rsidR="00DF4C5B" w:rsidRDefault="00DF4C5B" w:rsidP="00DF4C5B">
      <w:pPr>
        <w:spacing w:before="120" w:after="120"/>
        <w:rPr>
          <w:rFonts w:eastAsia="Microsoft YaHei"/>
          <w:spacing w:val="-5"/>
        </w:rPr>
      </w:pPr>
      <w:r w:rsidRPr="00DB6F8B">
        <w:rPr>
          <w:rFonts w:eastAsia="Microsoft YaHei"/>
          <w:spacing w:val="-5"/>
        </w:rPr>
        <w:t>Решением Думы Березовского</w:t>
      </w:r>
      <w:r>
        <w:rPr>
          <w:rFonts w:eastAsia="Microsoft YaHei"/>
          <w:spacing w:val="-5"/>
        </w:rPr>
        <w:t xml:space="preserve"> района Ханты-Мансийского автономного округа-Югры от 05.10.2007 №183 «О программе «Комплексное развитие систем коммунальной инфраструктуры Березовского района Ханты-Мансийского автономного округа-Югры на 2008-2015 гг.» утверждена программа «Комплексное развитие систем коммунальной инфраструктуры Березовского района Ханты-Мансийского автономного округа-Югры на 2008-2015 гг.». В соответствие с документом, разработанным Тюменским институтом экономической конъюнктуры (ГУ ТО «ТИНЭКО»), основными системными проблемами функционирования теплоснабжения населенных пунктов Березовского района, требующими решения в ходе реализации программы, являются:</w:t>
      </w:r>
    </w:p>
    <w:p w14:paraId="22F6CC7F"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существенный избыток мощностей источников в большей части систем теплоснабжения (коэффициент использования мощности не превышает 0,5);</w:t>
      </w:r>
    </w:p>
    <w:p w14:paraId="710FF07C"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завышение тепловых нагрузок потребителей при разработке балансов тепловых мощностей и обосновании строительства новых источников;</w:t>
      </w:r>
    </w:p>
    <w:p w14:paraId="0B89C8C6"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14:paraId="3FE813FE"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недостаточная обеспеченность приборами учета потребления топлива и отпуска тепловой энергии;</w:t>
      </w:r>
    </w:p>
    <w:p w14:paraId="4553DCBA"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недостаточен уровень оснащенности теплоисточников системами автоматического управления, диспетчеризации, а также узлами учета отпущенной тепловой энергии;</w:t>
      </w:r>
    </w:p>
    <w:p w14:paraId="3D47A329"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 xml:space="preserve">низкий остаточный ресурс, изношенность оборудования и нарушение </w:t>
      </w:r>
      <w:r>
        <w:rPr>
          <w:rFonts w:eastAsia="Microsoft YaHei"/>
          <w:spacing w:val="-5"/>
          <w:sz w:val="24"/>
        </w:rPr>
        <w:lastRenderedPageBreak/>
        <w:t>регламентных требований по наладке режимов котлов;</w:t>
      </w:r>
    </w:p>
    <w:p w14:paraId="004B42B3"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14:paraId="624A8898" w14:textId="77777777" w:rsidR="00DF4C5B" w:rsidRDefault="00DF4C5B" w:rsidP="00DF4C5B">
      <w:pPr>
        <w:pStyle w:val="af5"/>
        <w:widowControl w:val="0"/>
        <w:numPr>
          <w:ilvl w:val="0"/>
          <w:numId w:val="26"/>
        </w:numPr>
        <w:tabs>
          <w:tab w:val="left" w:pos="851"/>
        </w:tabs>
        <w:adjustRightInd w:val="0"/>
        <w:spacing w:before="120" w:after="120"/>
        <w:ind w:left="0" w:firstLine="567"/>
        <w:jc w:val="both"/>
        <w:textAlignment w:val="baseline"/>
        <w:rPr>
          <w:rFonts w:eastAsia="Microsoft YaHei"/>
          <w:spacing w:val="-5"/>
          <w:sz w:val="24"/>
        </w:rPr>
      </w:pPr>
      <w:r>
        <w:rPr>
          <w:rFonts w:eastAsia="Microsoft YaHei"/>
          <w:spacing w:val="-5"/>
          <w:sz w:val="24"/>
        </w:rPr>
        <w:t>нехватка квалифицированных кадров.</w:t>
      </w:r>
    </w:p>
    <w:p w14:paraId="7F98AE31" w14:textId="77777777" w:rsidR="00DF4C5B" w:rsidRPr="00DF4C5B" w:rsidRDefault="00DF4C5B" w:rsidP="00DF4C5B">
      <w:pPr>
        <w:pStyle w:val="S"/>
        <w:rPr>
          <w:rStyle w:val="FontStyle274"/>
          <w:rFonts w:ascii="Bookman Old Style" w:hAnsi="Bookman Old Style"/>
          <w:sz w:val="24"/>
          <w:szCs w:val="24"/>
        </w:rPr>
      </w:pPr>
      <w:r w:rsidRPr="00DF4C5B">
        <w:rPr>
          <w:rStyle w:val="FontStyle274"/>
          <w:rFonts w:ascii="Bookman Old Style" w:hAnsi="Bookman Old Style"/>
          <w:sz w:val="24"/>
          <w:szCs w:val="24"/>
        </w:rPr>
        <w:t>На основании информации, полученной от Саранпаульского МУП «ЖКХ», и анализа су</w:t>
      </w:r>
      <w:r w:rsidRPr="00DF4C5B">
        <w:rPr>
          <w:rStyle w:val="FontStyle274"/>
          <w:rFonts w:ascii="Bookman Old Style" w:hAnsi="Bookman Old Style"/>
          <w:sz w:val="24"/>
          <w:szCs w:val="24"/>
        </w:rPr>
        <w:softHyphen/>
        <w:t>ществующего положения в системе теплоснабжения с.п. Саранпауль ООО ИТЦ «КЭР» выделе</w:t>
      </w:r>
      <w:r w:rsidRPr="00DF4C5B">
        <w:rPr>
          <w:rStyle w:val="FontStyle274"/>
          <w:rFonts w:ascii="Bookman Old Style" w:hAnsi="Bookman Old Style"/>
          <w:sz w:val="24"/>
          <w:szCs w:val="24"/>
        </w:rPr>
        <w:softHyphen/>
        <w:t>ны основные технические и технологические проблемы, влияющие на безопасность, надеж</w:t>
      </w:r>
      <w:r w:rsidRPr="00DF4C5B">
        <w:rPr>
          <w:rStyle w:val="FontStyle274"/>
          <w:rFonts w:ascii="Bookman Old Style" w:hAnsi="Bookman Old Style"/>
          <w:sz w:val="24"/>
          <w:szCs w:val="24"/>
        </w:rPr>
        <w:softHyphen/>
        <w:t>ность и качество теплоснабжения, требующие решения в течение расчетного срока реализации схемы теплоснабжения. Проблемами являются:</w:t>
      </w:r>
    </w:p>
    <w:p w14:paraId="1F5F7907" w14:textId="77777777" w:rsidR="00DF4C5B" w:rsidRPr="00DF4C5B" w:rsidRDefault="00DF4C5B" w:rsidP="00DF4C5B">
      <w:pPr>
        <w:pStyle w:val="S"/>
        <w:numPr>
          <w:ilvl w:val="0"/>
          <w:numId w:val="28"/>
        </w:numPr>
        <w:tabs>
          <w:tab w:val="left" w:pos="851"/>
        </w:tabs>
        <w:ind w:left="0" w:firstLine="567"/>
        <w:rPr>
          <w:rStyle w:val="FontStyle274"/>
          <w:rFonts w:ascii="Bookman Old Style" w:hAnsi="Bookman Old Style"/>
          <w:sz w:val="24"/>
          <w:szCs w:val="24"/>
        </w:rPr>
      </w:pPr>
      <w:r w:rsidRPr="00DF4C5B">
        <w:rPr>
          <w:rStyle w:val="FontStyle274"/>
          <w:rFonts w:ascii="Bookman Old Style" w:hAnsi="Bookman Old Style"/>
          <w:sz w:val="24"/>
          <w:szCs w:val="24"/>
        </w:rPr>
        <w:t>Низкий остаточный ресурс, изношенность находящегося в эксплуатации оборудования ко</w:t>
      </w:r>
      <w:r w:rsidRPr="00DF4C5B">
        <w:rPr>
          <w:rStyle w:val="FontStyle274"/>
          <w:rFonts w:ascii="Bookman Old Style" w:hAnsi="Bookman Old Style"/>
          <w:sz w:val="24"/>
          <w:szCs w:val="24"/>
        </w:rPr>
        <w:softHyphen/>
        <w:t>тельных;</w:t>
      </w:r>
    </w:p>
    <w:p w14:paraId="2CB2B253" w14:textId="77777777" w:rsidR="00DF4C5B" w:rsidRPr="00DF4C5B" w:rsidRDefault="00DF4C5B" w:rsidP="00DF4C5B">
      <w:pPr>
        <w:pStyle w:val="S"/>
        <w:numPr>
          <w:ilvl w:val="0"/>
          <w:numId w:val="28"/>
        </w:numPr>
        <w:tabs>
          <w:tab w:val="left" w:pos="851"/>
        </w:tabs>
        <w:ind w:left="0" w:firstLine="567"/>
        <w:rPr>
          <w:rStyle w:val="FontStyle274"/>
          <w:rFonts w:ascii="Bookman Old Style" w:hAnsi="Bookman Old Style"/>
          <w:sz w:val="24"/>
          <w:szCs w:val="24"/>
        </w:rPr>
      </w:pPr>
      <w:r w:rsidRPr="00DF4C5B">
        <w:rPr>
          <w:rStyle w:val="FontStyle274"/>
          <w:rFonts w:ascii="Bookman Old Style" w:hAnsi="Bookman Old Style"/>
          <w:sz w:val="24"/>
          <w:szCs w:val="24"/>
        </w:rPr>
        <w:t>Отсутствие химводоподготовки сетевой воды на котельной №2 с. Саранпауль, котельной с.Сосьва;</w:t>
      </w:r>
    </w:p>
    <w:p w14:paraId="5E6FD724" w14:textId="77777777" w:rsidR="00DF4C5B" w:rsidRPr="00DF4C5B" w:rsidRDefault="00DF4C5B" w:rsidP="00DF4C5B">
      <w:pPr>
        <w:pStyle w:val="S"/>
        <w:numPr>
          <w:ilvl w:val="0"/>
          <w:numId w:val="28"/>
        </w:numPr>
        <w:tabs>
          <w:tab w:val="left" w:pos="851"/>
        </w:tabs>
        <w:ind w:left="0" w:firstLine="567"/>
        <w:rPr>
          <w:rStyle w:val="FontStyle274"/>
          <w:rFonts w:ascii="Bookman Old Style" w:hAnsi="Bookman Old Style"/>
          <w:sz w:val="24"/>
          <w:szCs w:val="24"/>
        </w:rPr>
      </w:pPr>
      <w:r w:rsidRPr="00DF4C5B">
        <w:rPr>
          <w:rStyle w:val="FontStyle274"/>
          <w:rFonts w:ascii="Bookman Old Style" w:hAnsi="Bookman Old Style"/>
          <w:sz w:val="24"/>
          <w:szCs w:val="24"/>
        </w:rPr>
        <w:t>Отсутствие приборов учета отпуска и потребления тепловой энергии;</w:t>
      </w:r>
    </w:p>
    <w:p w14:paraId="039D7ABD" w14:textId="77777777" w:rsidR="00DF4C5B" w:rsidRPr="00DF4C5B" w:rsidRDefault="00DF4C5B" w:rsidP="00DF4C5B">
      <w:pPr>
        <w:pStyle w:val="S"/>
        <w:numPr>
          <w:ilvl w:val="0"/>
          <w:numId w:val="28"/>
        </w:numPr>
        <w:tabs>
          <w:tab w:val="left" w:pos="851"/>
        </w:tabs>
        <w:ind w:left="0" w:firstLine="567"/>
        <w:rPr>
          <w:rStyle w:val="FontStyle274"/>
          <w:rFonts w:ascii="Bookman Old Style" w:hAnsi="Bookman Old Style"/>
          <w:sz w:val="24"/>
          <w:szCs w:val="24"/>
        </w:rPr>
      </w:pPr>
      <w:r w:rsidRPr="00DF4C5B">
        <w:rPr>
          <w:rStyle w:val="FontStyle274"/>
          <w:rFonts w:ascii="Bookman Old Style" w:hAnsi="Bookman Old Style"/>
          <w:sz w:val="24"/>
          <w:szCs w:val="24"/>
        </w:rPr>
        <w:t>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w:t>
      </w:r>
    </w:p>
    <w:p w14:paraId="4B7A6566" w14:textId="77777777" w:rsidR="00DF4C5B" w:rsidRPr="00DF4C5B" w:rsidRDefault="00DF4C5B" w:rsidP="00DF4C5B">
      <w:pPr>
        <w:pStyle w:val="S"/>
        <w:numPr>
          <w:ilvl w:val="0"/>
          <w:numId w:val="28"/>
        </w:numPr>
        <w:tabs>
          <w:tab w:val="left" w:pos="851"/>
        </w:tabs>
        <w:ind w:left="0" w:firstLine="567"/>
        <w:rPr>
          <w:rStyle w:val="FontStyle274"/>
          <w:rFonts w:ascii="Bookman Old Style" w:hAnsi="Bookman Old Style"/>
          <w:sz w:val="24"/>
          <w:szCs w:val="24"/>
        </w:rPr>
      </w:pPr>
      <w:r w:rsidRPr="00DF4C5B">
        <w:rPr>
          <w:rStyle w:val="FontStyle274"/>
          <w:rFonts w:ascii="Bookman Old Style" w:hAnsi="Bookman Old Style"/>
          <w:sz w:val="24"/>
          <w:szCs w:val="24"/>
        </w:rPr>
        <w:t>Отсутствие грязевиков, фланцевых соединений для режимной наладки, приборов измерения давления и температуры, запорной арматуры для постоянной регулировки системы отопления на теплопотребляющих установках потребителей;</w:t>
      </w:r>
    </w:p>
    <w:p w14:paraId="59DDAB1B" w14:textId="77777777" w:rsidR="00DF4C5B" w:rsidRPr="00DF4C5B" w:rsidRDefault="00DF4C5B" w:rsidP="00DF4C5B">
      <w:pPr>
        <w:pStyle w:val="S"/>
        <w:numPr>
          <w:ilvl w:val="0"/>
          <w:numId w:val="28"/>
        </w:numPr>
        <w:tabs>
          <w:tab w:val="left" w:pos="851"/>
        </w:tabs>
        <w:ind w:left="0" w:firstLine="567"/>
        <w:rPr>
          <w:rStyle w:val="FontStyle274"/>
          <w:rFonts w:ascii="Bookman Old Style" w:hAnsi="Bookman Old Style"/>
          <w:sz w:val="24"/>
          <w:szCs w:val="24"/>
        </w:rPr>
      </w:pPr>
      <w:r w:rsidRPr="00DF4C5B">
        <w:rPr>
          <w:rStyle w:val="FontStyle274"/>
          <w:rFonts w:ascii="Bookman Old Style" w:hAnsi="Bookman Old Style"/>
          <w:sz w:val="24"/>
          <w:szCs w:val="22"/>
        </w:rPr>
        <w:t>Наличие несанкционированного отбора сетевой воды потребителями в зонах действия ко</w:t>
      </w:r>
      <w:r w:rsidRPr="00DF4C5B">
        <w:rPr>
          <w:rStyle w:val="FontStyle274"/>
          <w:rFonts w:ascii="Bookman Old Style" w:hAnsi="Bookman Old Style"/>
          <w:sz w:val="24"/>
          <w:szCs w:val="22"/>
        </w:rPr>
        <w:softHyphen/>
        <w:t>тельных.</w:t>
      </w:r>
      <w:bookmarkStart w:id="28" w:name="_Toc389669309"/>
      <w:bookmarkStart w:id="29" w:name="_Toc373706306"/>
    </w:p>
    <w:p w14:paraId="53145307" w14:textId="215F90E1" w:rsidR="0026413A" w:rsidRPr="00DF4C5B" w:rsidRDefault="00DF4C5B" w:rsidP="00DF4C5B">
      <w:pPr>
        <w:pStyle w:val="S"/>
      </w:pPr>
      <w:r w:rsidRPr="00DF4C5B">
        <w:t>Предписаний надзорных органов об устранении нарушений, влияющих на безопасность и надёжность системы теплоснабжения</w:t>
      </w:r>
      <w:bookmarkEnd w:id="28"/>
      <w:bookmarkEnd w:id="29"/>
      <w:r w:rsidRPr="00DF4C5B">
        <w:t>, не выдавались.</w:t>
      </w:r>
    </w:p>
    <w:p w14:paraId="4DC228A8" w14:textId="77777777" w:rsidR="00891FF1" w:rsidRPr="00553E6C" w:rsidRDefault="00855460" w:rsidP="00871B66">
      <w:pPr>
        <w:pStyle w:val="2"/>
      </w:pPr>
      <w:bookmarkStart w:id="30" w:name="_Toc449001930"/>
      <w:r w:rsidRPr="00553E6C">
        <w:rPr>
          <w:caps w:val="0"/>
        </w:rPr>
        <w:t>ГЛАВА 2. ПЕРСПЕКТИВНОЕ ПОТРЕБЛЕНИЕ ТЕПЛОВОЙ ЭНЕРГИИ НА ЦЕЛИ ТЕПЛОСНАБЖЕНИЯ</w:t>
      </w:r>
      <w:bookmarkEnd w:id="30"/>
    </w:p>
    <w:p w14:paraId="2C9E8B33" w14:textId="77777777" w:rsidR="00BD3BF9" w:rsidRPr="00553E6C" w:rsidRDefault="00BD3BF9" w:rsidP="0088426F">
      <w:pPr>
        <w:rPr>
          <w:b/>
        </w:rPr>
      </w:pPr>
      <w:bookmarkStart w:id="31" w:name="_Toc384572498"/>
      <w:bookmarkStart w:id="32" w:name="_Toc389669311"/>
      <w:bookmarkStart w:id="33" w:name="_Toc391891974"/>
      <w:r w:rsidRPr="00553E6C">
        <w:rPr>
          <w:b/>
        </w:rPr>
        <w:t>Данные базового уровня потребления тепла на цели теплоснабжения</w:t>
      </w:r>
    </w:p>
    <w:p w14:paraId="594EF905" w14:textId="3854259A" w:rsidR="0088426F" w:rsidRPr="00553E6C" w:rsidRDefault="0088426F" w:rsidP="0088426F">
      <w:r w:rsidRPr="00553E6C">
        <w:t xml:space="preserve">Базовые тепловые нагрузки </w:t>
      </w:r>
      <w:bookmarkEnd w:id="31"/>
      <w:bookmarkEnd w:id="32"/>
      <w:bookmarkEnd w:id="33"/>
      <w:r w:rsidR="00553E6C" w:rsidRPr="00553E6C">
        <w:t>с</w:t>
      </w:r>
      <w:r w:rsidR="004D40E3" w:rsidRPr="00553E6C">
        <w:t>ельского поселения Саранпауль</w:t>
      </w:r>
      <w:r w:rsidR="00FB0CC6" w:rsidRPr="00553E6C">
        <w:t xml:space="preserve"> на 201</w:t>
      </w:r>
      <w:r w:rsidR="00553E6C" w:rsidRPr="00553E6C">
        <w:t>5</w:t>
      </w:r>
      <w:r w:rsidR="00FB0CC6" w:rsidRPr="00553E6C">
        <w:t xml:space="preserve"> год</w:t>
      </w:r>
      <w:r w:rsidRPr="00553E6C">
        <w:t xml:space="preserve"> предствлены в таблице 2.1.</w:t>
      </w:r>
    </w:p>
    <w:p w14:paraId="45B41852" w14:textId="77777777" w:rsidR="0088426F" w:rsidRPr="00553E6C" w:rsidRDefault="0088426F" w:rsidP="000F6F05">
      <w:pPr>
        <w:keepNext/>
        <w:spacing w:after="0"/>
        <w:jc w:val="right"/>
      </w:pPr>
      <w:r w:rsidRPr="00553E6C">
        <w:t>Таблица 2.1</w:t>
      </w:r>
    </w:p>
    <w:tbl>
      <w:tblPr>
        <w:tblStyle w:val="39"/>
        <w:tblW w:w="0" w:type="auto"/>
        <w:tblLook w:val="00A0" w:firstRow="1" w:lastRow="0" w:firstColumn="1" w:lastColumn="0" w:noHBand="0" w:noVBand="0"/>
      </w:tblPr>
      <w:tblGrid>
        <w:gridCol w:w="2802"/>
        <w:gridCol w:w="2308"/>
        <w:gridCol w:w="2511"/>
        <w:gridCol w:w="2232"/>
      </w:tblGrid>
      <w:tr w:rsidR="0088426F" w:rsidRPr="00F7085C" w14:paraId="7C112F09" w14:textId="77777777" w:rsidTr="00BD3BF9">
        <w:trPr>
          <w:trHeight w:val="20"/>
        </w:trPr>
        <w:tc>
          <w:tcPr>
            <w:tcW w:w="2802" w:type="dxa"/>
            <w:vMerge w:val="restart"/>
            <w:vAlign w:val="center"/>
          </w:tcPr>
          <w:p w14:paraId="2915E406" w14:textId="77777777" w:rsidR="0088426F" w:rsidRPr="000F6F05" w:rsidRDefault="0088426F" w:rsidP="00BD3BF9">
            <w:pPr>
              <w:pStyle w:val="affff1"/>
              <w:rPr>
                <w:b/>
                <w:lang w:eastAsia="ru-RU"/>
              </w:rPr>
            </w:pPr>
            <w:r w:rsidRPr="000F6F05">
              <w:rPr>
                <w:b/>
                <w:lang w:eastAsia="ru-RU"/>
              </w:rPr>
              <w:t>Теплоисточник</w:t>
            </w:r>
          </w:p>
        </w:tc>
        <w:tc>
          <w:tcPr>
            <w:tcW w:w="7051" w:type="dxa"/>
            <w:gridSpan w:val="3"/>
            <w:vAlign w:val="center"/>
          </w:tcPr>
          <w:p w14:paraId="47D972AD" w14:textId="77777777" w:rsidR="0088426F" w:rsidRPr="000F6F05" w:rsidRDefault="0088426F" w:rsidP="00BD3BF9">
            <w:pPr>
              <w:pStyle w:val="affff1"/>
              <w:rPr>
                <w:b/>
                <w:lang w:val="ru-RU" w:eastAsia="ru-RU"/>
              </w:rPr>
            </w:pPr>
            <w:r w:rsidRPr="000F6F05">
              <w:rPr>
                <w:b/>
                <w:lang w:val="ru-RU" w:eastAsia="ru-RU"/>
              </w:rPr>
              <w:t>Фактическое теплопотребление, приведенное к расчетным условиям без тепловых потерь, Гкал/ч</w:t>
            </w:r>
          </w:p>
        </w:tc>
      </w:tr>
      <w:tr w:rsidR="00BD3BF9" w:rsidRPr="00F7085C" w14:paraId="67DD8800" w14:textId="77777777" w:rsidTr="00BD3BF9">
        <w:trPr>
          <w:trHeight w:val="20"/>
        </w:trPr>
        <w:tc>
          <w:tcPr>
            <w:tcW w:w="2802" w:type="dxa"/>
            <w:vMerge/>
            <w:vAlign w:val="center"/>
          </w:tcPr>
          <w:p w14:paraId="3A466475" w14:textId="77777777" w:rsidR="0088426F" w:rsidRPr="000F6F05" w:rsidRDefault="0088426F" w:rsidP="00BD3BF9">
            <w:pPr>
              <w:pStyle w:val="affff1"/>
              <w:rPr>
                <w:b/>
                <w:lang w:val="ru-RU" w:eastAsia="ru-RU"/>
              </w:rPr>
            </w:pPr>
          </w:p>
        </w:tc>
        <w:tc>
          <w:tcPr>
            <w:tcW w:w="2308" w:type="dxa"/>
            <w:vAlign w:val="center"/>
          </w:tcPr>
          <w:p w14:paraId="39889D78" w14:textId="77777777" w:rsidR="0088426F" w:rsidRPr="000F6F05" w:rsidRDefault="0088426F" w:rsidP="00BD3BF9">
            <w:pPr>
              <w:pStyle w:val="affff1"/>
              <w:rPr>
                <w:b/>
                <w:lang w:eastAsia="ru-RU"/>
              </w:rPr>
            </w:pPr>
            <w:r w:rsidRPr="000F6F05">
              <w:rPr>
                <w:b/>
                <w:lang w:eastAsia="ru-RU"/>
              </w:rPr>
              <w:t>отопление и вентиляция</w:t>
            </w:r>
          </w:p>
        </w:tc>
        <w:tc>
          <w:tcPr>
            <w:tcW w:w="2511" w:type="dxa"/>
            <w:vAlign w:val="center"/>
          </w:tcPr>
          <w:p w14:paraId="490DCA94" w14:textId="77777777" w:rsidR="0088426F" w:rsidRPr="000F6F05" w:rsidRDefault="00BD3BF9" w:rsidP="00BD3BF9">
            <w:pPr>
              <w:pStyle w:val="affff1"/>
              <w:rPr>
                <w:b/>
                <w:lang w:val="ru-RU" w:eastAsia="ru-RU"/>
              </w:rPr>
            </w:pPr>
            <w:r w:rsidRPr="000F6F05">
              <w:rPr>
                <w:b/>
                <w:lang w:val="ru-RU" w:eastAsia="ru-RU"/>
              </w:rPr>
              <w:t>ГВС</w:t>
            </w:r>
          </w:p>
        </w:tc>
        <w:tc>
          <w:tcPr>
            <w:tcW w:w="2232" w:type="dxa"/>
            <w:vAlign w:val="center"/>
          </w:tcPr>
          <w:p w14:paraId="31215C45" w14:textId="77777777" w:rsidR="0088426F" w:rsidRPr="000F6F05" w:rsidRDefault="0088426F" w:rsidP="00BD3BF9">
            <w:pPr>
              <w:pStyle w:val="affff1"/>
              <w:rPr>
                <w:b/>
                <w:lang w:eastAsia="ru-RU"/>
              </w:rPr>
            </w:pPr>
            <w:r w:rsidRPr="000F6F05">
              <w:rPr>
                <w:b/>
                <w:lang w:eastAsia="ru-RU"/>
              </w:rPr>
              <w:t>суммарная нагрузка</w:t>
            </w:r>
          </w:p>
        </w:tc>
      </w:tr>
      <w:tr w:rsidR="00553E6C" w:rsidRPr="00F7085C" w14:paraId="6AFDACE3" w14:textId="77777777" w:rsidTr="00BD3BF9">
        <w:trPr>
          <w:trHeight w:val="20"/>
        </w:trPr>
        <w:tc>
          <w:tcPr>
            <w:tcW w:w="2802" w:type="dxa"/>
            <w:vAlign w:val="center"/>
          </w:tcPr>
          <w:p w14:paraId="38B74609" w14:textId="62B7B9A5" w:rsidR="00553E6C" w:rsidRPr="000F6F05" w:rsidRDefault="00553E6C" w:rsidP="00553E6C">
            <w:pPr>
              <w:pStyle w:val="affff1"/>
              <w:rPr>
                <w:lang w:eastAsia="ru-RU"/>
              </w:rPr>
            </w:pPr>
            <w:r w:rsidRPr="000F6F05">
              <w:rPr>
                <w:rStyle w:val="FontStyle274"/>
                <w:rFonts w:ascii="Bookman Old Style" w:hAnsi="Bookman Old Style"/>
                <w:szCs w:val="22"/>
              </w:rPr>
              <w:t>Центральная ко</w:t>
            </w:r>
            <w:r w:rsidRPr="000F6F05">
              <w:rPr>
                <w:rStyle w:val="FontStyle274"/>
                <w:rFonts w:ascii="Bookman Old Style" w:hAnsi="Bookman Old Style"/>
                <w:szCs w:val="22"/>
              </w:rPr>
              <w:softHyphen/>
              <w:t>тельная с. Саранпа</w:t>
            </w:r>
            <w:r w:rsidRPr="000F6F05">
              <w:rPr>
                <w:rStyle w:val="FontStyle274"/>
                <w:rFonts w:ascii="Bookman Old Style" w:hAnsi="Bookman Old Style"/>
                <w:szCs w:val="22"/>
              </w:rPr>
              <w:softHyphen/>
              <w:t>уль</w:t>
            </w:r>
          </w:p>
        </w:tc>
        <w:tc>
          <w:tcPr>
            <w:tcW w:w="2308" w:type="dxa"/>
            <w:vAlign w:val="center"/>
          </w:tcPr>
          <w:p w14:paraId="6A069F88" w14:textId="50CF2236" w:rsidR="00553E6C" w:rsidRPr="000F6F05" w:rsidRDefault="000F6F05" w:rsidP="00553E6C">
            <w:pPr>
              <w:pStyle w:val="affff1"/>
              <w:rPr>
                <w:lang w:val="ru-RU" w:eastAsia="ru-RU"/>
              </w:rPr>
            </w:pPr>
            <w:r w:rsidRPr="000F6F05">
              <w:rPr>
                <w:lang w:val="ru-RU" w:eastAsia="ru-RU"/>
              </w:rPr>
              <w:t>-</w:t>
            </w:r>
          </w:p>
        </w:tc>
        <w:tc>
          <w:tcPr>
            <w:tcW w:w="2511" w:type="dxa"/>
            <w:vAlign w:val="center"/>
          </w:tcPr>
          <w:p w14:paraId="1B232390" w14:textId="4B8C8E6F" w:rsidR="00553E6C" w:rsidRPr="000F6F05" w:rsidRDefault="000F6F05" w:rsidP="00553E6C">
            <w:pPr>
              <w:pStyle w:val="affff1"/>
              <w:rPr>
                <w:lang w:val="ru-RU" w:eastAsia="ru-RU"/>
              </w:rPr>
            </w:pPr>
            <w:r w:rsidRPr="000F6F05">
              <w:rPr>
                <w:lang w:val="ru-RU" w:eastAsia="ru-RU"/>
              </w:rPr>
              <w:t>-</w:t>
            </w:r>
          </w:p>
        </w:tc>
        <w:tc>
          <w:tcPr>
            <w:tcW w:w="2232" w:type="dxa"/>
            <w:vAlign w:val="center"/>
          </w:tcPr>
          <w:p w14:paraId="2E180828" w14:textId="6A63C395" w:rsidR="00553E6C" w:rsidRPr="000F6F05" w:rsidRDefault="00553E6C" w:rsidP="00553E6C">
            <w:pPr>
              <w:pStyle w:val="affff1"/>
              <w:rPr>
                <w:lang w:val="ru-RU" w:eastAsia="ru-RU"/>
              </w:rPr>
            </w:pPr>
            <w:r w:rsidRPr="000F6F05">
              <w:rPr>
                <w:lang w:val="ru-RU" w:eastAsia="ru-RU"/>
              </w:rPr>
              <w:t>6</w:t>
            </w:r>
          </w:p>
        </w:tc>
      </w:tr>
      <w:tr w:rsidR="00553E6C" w:rsidRPr="00F7085C" w14:paraId="21DB7DB0" w14:textId="77777777" w:rsidTr="00BD3BF9">
        <w:trPr>
          <w:trHeight w:val="20"/>
        </w:trPr>
        <w:tc>
          <w:tcPr>
            <w:tcW w:w="2802" w:type="dxa"/>
            <w:vAlign w:val="center"/>
          </w:tcPr>
          <w:p w14:paraId="20DE6FCF" w14:textId="3D8E97BE" w:rsidR="00553E6C" w:rsidRPr="000F6F05" w:rsidRDefault="00553E6C" w:rsidP="00553E6C">
            <w:pPr>
              <w:pStyle w:val="affff1"/>
              <w:rPr>
                <w:lang w:eastAsia="ru-RU"/>
              </w:rPr>
            </w:pPr>
            <w:r w:rsidRPr="000F6F05">
              <w:rPr>
                <w:rStyle w:val="FontStyle274"/>
                <w:rFonts w:ascii="Bookman Old Style" w:hAnsi="Bookman Old Style"/>
                <w:szCs w:val="22"/>
              </w:rPr>
              <w:t>Котельная №2 с. Саранпауль</w:t>
            </w:r>
          </w:p>
        </w:tc>
        <w:tc>
          <w:tcPr>
            <w:tcW w:w="2308" w:type="dxa"/>
            <w:vAlign w:val="center"/>
          </w:tcPr>
          <w:p w14:paraId="10742F0B" w14:textId="35605ABE" w:rsidR="00553E6C" w:rsidRPr="000F6F05" w:rsidRDefault="000F6F05" w:rsidP="00553E6C">
            <w:pPr>
              <w:pStyle w:val="affff1"/>
              <w:rPr>
                <w:lang w:val="ru-RU" w:eastAsia="ru-RU"/>
              </w:rPr>
            </w:pPr>
            <w:r w:rsidRPr="000F6F05">
              <w:rPr>
                <w:lang w:val="ru-RU" w:eastAsia="ru-RU"/>
              </w:rPr>
              <w:t>-</w:t>
            </w:r>
          </w:p>
        </w:tc>
        <w:tc>
          <w:tcPr>
            <w:tcW w:w="2511" w:type="dxa"/>
            <w:vAlign w:val="center"/>
          </w:tcPr>
          <w:p w14:paraId="543D807A" w14:textId="6A41063F" w:rsidR="00553E6C" w:rsidRPr="000F6F05" w:rsidRDefault="000F6F05" w:rsidP="00553E6C">
            <w:pPr>
              <w:pStyle w:val="affff1"/>
              <w:rPr>
                <w:lang w:val="ru-RU" w:eastAsia="ru-RU"/>
              </w:rPr>
            </w:pPr>
            <w:r w:rsidRPr="000F6F05">
              <w:rPr>
                <w:lang w:val="ru-RU" w:eastAsia="ru-RU"/>
              </w:rPr>
              <w:t>-</w:t>
            </w:r>
          </w:p>
        </w:tc>
        <w:tc>
          <w:tcPr>
            <w:tcW w:w="2232" w:type="dxa"/>
            <w:vAlign w:val="center"/>
          </w:tcPr>
          <w:p w14:paraId="5676AD19" w14:textId="10532125" w:rsidR="00553E6C" w:rsidRPr="000F6F05" w:rsidRDefault="00553E6C" w:rsidP="00553E6C">
            <w:pPr>
              <w:pStyle w:val="affff1"/>
              <w:rPr>
                <w:lang w:val="ru-RU" w:eastAsia="ru-RU"/>
              </w:rPr>
            </w:pPr>
            <w:r w:rsidRPr="000F6F05">
              <w:rPr>
                <w:lang w:val="ru-RU" w:eastAsia="ru-RU"/>
              </w:rPr>
              <w:t>1,5</w:t>
            </w:r>
          </w:p>
        </w:tc>
      </w:tr>
      <w:tr w:rsidR="00553E6C" w:rsidRPr="00F7085C" w14:paraId="7AD998BA" w14:textId="77777777" w:rsidTr="00BD3BF9">
        <w:trPr>
          <w:trHeight w:val="20"/>
        </w:trPr>
        <w:tc>
          <w:tcPr>
            <w:tcW w:w="2802" w:type="dxa"/>
            <w:vAlign w:val="center"/>
          </w:tcPr>
          <w:p w14:paraId="7C718819" w14:textId="60AC535C" w:rsidR="00553E6C" w:rsidRPr="000F6F05" w:rsidRDefault="00553E6C" w:rsidP="00553E6C">
            <w:pPr>
              <w:pStyle w:val="affff1"/>
              <w:rPr>
                <w:lang w:eastAsia="ru-RU"/>
              </w:rPr>
            </w:pPr>
            <w:r w:rsidRPr="000F6F05">
              <w:rPr>
                <w:rStyle w:val="FontStyle274"/>
                <w:rFonts w:ascii="Bookman Old Style" w:hAnsi="Bookman Old Style"/>
                <w:szCs w:val="22"/>
              </w:rPr>
              <w:t>Котельная п. Сосьва</w:t>
            </w:r>
          </w:p>
        </w:tc>
        <w:tc>
          <w:tcPr>
            <w:tcW w:w="2308" w:type="dxa"/>
            <w:vAlign w:val="center"/>
          </w:tcPr>
          <w:p w14:paraId="2A7F2C02" w14:textId="4C85FECB" w:rsidR="00553E6C" w:rsidRPr="000F6F05" w:rsidRDefault="000F6F05" w:rsidP="00553E6C">
            <w:pPr>
              <w:pStyle w:val="affff1"/>
              <w:rPr>
                <w:lang w:val="ru-RU" w:eastAsia="ru-RU"/>
              </w:rPr>
            </w:pPr>
            <w:r w:rsidRPr="000F6F05">
              <w:rPr>
                <w:lang w:val="ru-RU" w:eastAsia="ru-RU"/>
              </w:rPr>
              <w:t>-</w:t>
            </w:r>
          </w:p>
        </w:tc>
        <w:tc>
          <w:tcPr>
            <w:tcW w:w="2511" w:type="dxa"/>
            <w:vAlign w:val="center"/>
          </w:tcPr>
          <w:p w14:paraId="6BC80531" w14:textId="5B999B7E" w:rsidR="00553E6C" w:rsidRPr="000F6F05" w:rsidRDefault="000F6F05" w:rsidP="00553E6C">
            <w:pPr>
              <w:pStyle w:val="affff1"/>
              <w:rPr>
                <w:lang w:val="ru-RU" w:eastAsia="ru-RU"/>
              </w:rPr>
            </w:pPr>
            <w:r w:rsidRPr="000F6F05">
              <w:rPr>
                <w:lang w:val="ru-RU" w:eastAsia="ru-RU"/>
              </w:rPr>
              <w:t>-</w:t>
            </w:r>
          </w:p>
        </w:tc>
        <w:tc>
          <w:tcPr>
            <w:tcW w:w="2232" w:type="dxa"/>
            <w:vAlign w:val="center"/>
          </w:tcPr>
          <w:p w14:paraId="737C190A" w14:textId="602B3F23" w:rsidR="00553E6C" w:rsidRPr="000F6F05" w:rsidRDefault="00553E6C" w:rsidP="00553E6C">
            <w:pPr>
              <w:pStyle w:val="affff1"/>
              <w:rPr>
                <w:lang w:val="ru-RU" w:eastAsia="ru-RU"/>
              </w:rPr>
            </w:pPr>
            <w:r w:rsidRPr="000F6F05">
              <w:rPr>
                <w:lang w:val="ru-RU" w:eastAsia="ru-RU"/>
              </w:rPr>
              <w:t>1,2</w:t>
            </w:r>
          </w:p>
        </w:tc>
      </w:tr>
    </w:tbl>
    <w:p w14:paraId="3462BCD4" w14:textId="334A3EB1" w:rsidR="0088426F" w:rsidRPr="00553E6C" w:rsidRDefault="00C9496C" w:rsidP="00C9496C">
      <w:pPr>
        <w:rPr>
          <w:lang w:eastAsia="ru-RU"/>
        </w:rPr>
      </w:pPr>
      <w:r w:rsidRPr="00553E6C">
        <w:rPr>
          <w:lang w:eastAsia="ru-RU"/>
        </w:rPr>
        <w:lastRenderedPageBreak/>
        <w:t>Суммарная максимальночасовая тепловая нагрузка потребителей, подключенных к системе теплоснабжения котельной на 01.01.201</w:t>
      </w:r>
      <w:r w:rsidR="00553E6C" w:rsidRPr="00553E6C">
        <w:rPr>
          <w:lang w:eastAsia="ru-RU"/>
        </w:rPr>
        <w:t>5</w:t>
      </w:r>
      <w:r w:rsidRPr="00553E6C">
        <w:rPr>
          <w:lang w:eastAsia="ru-RU"/>
        </w:rPr>
        <w:t xml:space="preserve"> года, составляет </w:t>
      </w:r>
      <w:r w:rsidR="00553E6C" w:rsidRPr="00553E6C">
        <w:rPr>
          <w:lang w:eastAsia="ru-RU"/>
        </w:rPr>
        <w:t>8,7</w:t>
      </w:r>
      <w:r w:rsidRPr="00553E6C">
        <w:rPr>
          <w:lang w:eastAsia="ru-RU"/>
        </w:rPr>
        <w:t xml:space="preserve"> Гкал/ч. </w:t>
      </w:r>
    </w:p>
    <w:p w14:paraId="4AF2D81F" w14:textId="77777777" w:rsidR="00C9496C" w:rsidRPr="00553E6C" w:rsidRDefault="00C9496C" w:rsidP="00C9496C">
      <w:pPr>
        <w:rPr>
          <w:b/>
          <w:lang w:eastAsia="ru-RU"/>
        </w:rPr>
      </w:pPr>
      <w:r w:rsidRPr="00553E6C">
        <w:rPr>
          <w:b/>
          <w:lang w:eastAsia="ru-RU"/>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жилые дома, общественные здания и производственные здания промышленных предприятий</w:t>
      </w:r>
    </w:p>
    <w:p w14:paraId="615A058F" w14:textId="77777777" w:rsidR="00C9496C" w:rsidRDefault="00C9496C" w:rsidP="00C9496C">
      <w:pPr>
        <w:pStyle w:val="affff0"/>
      </w:pPr>
      <w:r w:rsidRPr="00553E6C">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14:paraId="276A55E4"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Генеральный план сельского поселения Саранпауль был разработан ООО «ИТП «Град» по заказу Администрации муниципального образования Березовский район в 2008 году на проектный срок до 2027 года с разбивкой по 3 периодам: 1 очередь - 2009-2013 гг., 2 очередь - 2014-2018 гг., 3 очередь - 2019-2028 гг.</w:t>
      </w:r>
    </w:p>
    <w:p w14:paraId="3926798C"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Генеральным планом предусматривается строительство жилых домов как на террито</w:t>
      </w:r>
      <w:r w:rsidRPr="00553E6C">
        <w:rPr>
          <w:rStyle w:val="FontStyle274"/>
          <w:rFonts w:ascii="Bookman Old Style" w:hAnsi="Bookman Old Style"/>
          <w:sz w:val="24"/>
          <w:szCs w:val="24"/>
        </w:rPr>
        <w:softHyphen/>
        <w:t>риях со сложившейся застройкой за счет сноса ветхого жилищного фонда, так и на свобод</w:t>
      </w:r>
      <w:r w:rsidRPr="00553E6C">
        <w:rPr>
          <w:rStyle w:val="FontStyle274"/>
          <w:rFonts w:ascii="Bookman Old Style" w:hAnsi="Bookman Old Style"/>
          <w:sz w:val="24"/>
          <w:szCs w:val="24"/>
        </w:rPr>
        <w:softHyphen/>
        <w:t>ных от застройки территориях.</w:t>
      </w:r>
    </w:p>
    <w:p w14:paraId="1411B41F"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В социальной сфере в период до 2027 года планируется строительство объектов об</w:t>
      </w:r>
      <w:r w:rsidRPr="00553E6C">
        <w:rPr>
          <w:rStyle w:val="FontStyle274"/>
          <w:rFonts w:ascii="Bookman Old Style" w:hAnsi="Bookman Old Style"/>
          <w:sz w:val="24"/>
          <w:szCs w:val="24"/>
        </w:rPr>
        <w:softHyphen/>
        <w:t>служивания населения. В сфере образования в сельском поселении предусмотрено строи</w:t>
      </w:r>
      <w:r w:rsidRPr="00553E6C">
        <w:rPr>
          <w:rStyle w:val="FontStyle274"/>
          <w:rFonts w:ascii="Bookman Old Style" w:hAnsi="Bookman Old Style"/>
          <w:sz w:val="24"/>
          <w:szCs w:val="24"/>
        </w:rPr>
        <w:softHyphen/>
        <w:t>тельство 2 детских садов и школы. Также предусмотрено строительство интерната. В сфере культуры запланировано строительство комплекса «Дом культуры. Библиотека. В сфере спорта предусмотрено строительство физкультурно-спортивного комплекса. В процессе реа</w:t>
      </w:r>
      <w:r w:rsidRPr="00553E6C">
        <w:rPr>
          <w:rStyle w:val="FontStyle274"/>
          <w:rFonts w:ascii="Bookman Old Style" w:hAnsi="Bookman Old Style"/>
          <w:sz w:val="24"/>
          <w:szCs w:val="24"/>
        </w:rPr>
        <w:softHyphen/>
        <w:t>лизации генерального плана предусмотрено строительство объектов административных зда</w:t>
      </w:r>
      <w:r w:rsidRPr="00553E6C">
        <w:rPr>
          <w:rStyle w:val="FontStyle274"/>
          <w:rFonts w:ascii="Bookman Old Style" w:hAnsi="Bookman Old Style"/>
          <w:sz w:val="24"/>
          <w:szCs w:val="24"/>
        </w:rPr>
        <w:softHyphen/>
        <w:t>ний и объектов торгово-обслуживающего назначения.</w:t>
      </w:r>
    </w:p>
    <w:p w14:paraId="0637CEF3"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Генеральный план поселения устанавливает:</w:t>
      </w:r>
    </w:p>
    <w:p w14:paraId="260AF0E8"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w:t>
      </w:r>
      <w:r w:rsidRPr="00553E6C">
        <w:rPr>
          <w:rStyle w:val="FontStyle274"/>
          <w:rFonts w:ascii="Bookman Old Style" w:hAnsi="Bookman Old Style"/>
          <w:sz w:val="24"/>
          <w:szCs w:val="24"/>
        </w:rPr>
        <w:tab/>
        <w:t>функциональное зонирование территории поселения;</w:t>
      </w:r>
    </w:p>
    <w:p w14:paraId="0CC8C9B4"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характер развития поселения с определением подсистем социально-культурных и обще</w:t>
      </w:r>
      <w:r w:rsidRPr="00553E6C">
        <w:rPr>
          <w:rStyle w:val="FontStyle274"/>
          <w:rFonts w:ascii="Bookman Old Style" w:hAnsi="Bookman Old Style"/>
          <w:sz w:val="24"/>
          <w:szCs w:val="24"/>
        </w:rPr>
        <w:softHyphen/>
        <w:t>ственно-деловых центров;</w:t>
      </w:r>
    </w:p>
    <w:p w14:paraId="3E8C3AE9" w14:textId="0DEEB491"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w:t>
      </w:r>
    </w:p>
    <w:p w14:paraId="6636160F"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w:t>
      </w:r>
      <w:r w:rsidRPr="00553E6C">
        <w:rPr>
          <w:rStyle w:val="FontStyle274"/>
          <w:rFonts w:ascii="Bookman Old Style" w:hAnsi="Bookman Old Style"/>
          <w:sz w:val="24"/>
          <w:szCs w:val="24"/>
        </w:rPr>
        <w:tab/>
        <w:t>характер развития сети транспортных и инженерных узлов и коммуникаций, социальной и производственной инфраструктур;</w:t>
      </w:r>
    </w:p>
    <w:p w14:paraId="43F91E68"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lastRenderedPageBreak/>
        <w:t>-</w:t>
      </w:r>
      <w:r w:rsidRPr="00553E6C">
        <w:rPr>
          <w:rStyle w:val="FontStyle274"/>
          <w:rFonts w:ascii="Bookman Old Style" w:hAnsi="Bookman Old Style"/>
          <w:sz w:val="24"/>
          <w:szCs w:val="24"/>
        </w:rPr>
        <w:tab/>
        <w:t>характер развития средозащитной и рекреационной инфраструктуры.</w:t>
      </w:r>
    </w:p>
    <w:p w14:paraId="47105745" w14:textId="77777777" w:rsidR="00553E6C" w:rsidRPr="00553E6C" w:rsidRDefault="00553E6C" w:rsidP="00553E6C">
      <w:pPr>
        <w:pStyle w:val="S"/>
        <w:rPr>
          <w:rStyle w:val="FontStyle274"/>
          <w:rFonts w:ascii="Bookman Old Style" w:hAnsi="Bookman Old Style"/>
          <w:sz w:val="24"/>
          <w:szCs w:val="24"/>
        </w:rPr>
      </w:pPr>
      <w:r w:rsidRPr="00553E6C">
        <w:rPr>
          <w:rStyle w:val="FontStyle274"/>
          <w:rFonts w:ascii="Bookman Old Style" w:hAnsi="Bookman Old Style"/>
          <w:sz w:val="24"/>
          <w:szCs w:val="24"/>
        </w:rPr>
        <w:t>Генеральный план поселения разработан на расчетный срок до 2027 года. Этапы реа</w:t>
      </w:r>
      <w:r w:rsidRPr="00553E6C">
        <w:rPr>
          <w:rStyle w:val="FontStyle274"/>
          <w:rFonts w:ascii="Bookman Old Style" w:hAnsi="Bookman Old Style"/>
          <w:sz w:val="24"/>
          <w:szCs w:val="24"/>
        </w:rPr>
        <w:softHyphen/>
        <w:t>лизации генерального плана, их сроки определяются органами местного самоуправления по</w:t>
      </w:r>
      <w:r w:rsidRPr="00553E6C">
        <w:rPr>
          <w:rStyle w:val="FontStyle274"/>
          <w:rFonts w:ascii="Bookman Old Style" w:hAnsi="Bookman Old Style"/>
          <w:sz w:val="24"/>
          <w:szCs w:val="24"/>
        </w:rPr>
        <w:softHyphen/>
        <w:t>селения исходя из складывающейся социально-экономической обстановки в поселении, рай</w:t>
      </w:r>
      <w:r w:rsidRPr="00553E6C">
        <w:rPr>
          <w:rStyle w:val="FontStyle274"/>
          <w:rFonts w:ascii="Bookman Old Style" w:hAnsi="Bookman Old Style"/>
          <w:sz w:val="24"/>
          <w:szCs w:val="24"/>
        </w:rPr>
        <w:softHyphen/>
        <w:t>оне и округе, финансовых возможностей местного бюджета, сроков и этапов реализации со</w:t>
      </w:r>
      <w:r w:rsidRPr="00553E6C">
        <w:rPr>
          <w:rStyle w:val="FontStyle274"/>
          <w:rFonts w:ascii="Bookman Old Style" w:hAnsi="Bookman Old Style"/>
          <w:sz w:val="24"/>
          <w:szCs w:val="24"/>
        </w:rPr>
        <w:softHyphen/>
        <w:t>ответствующих федеральных и окружных целевых программ в части, затрагивающей терри</w:t>
      </w:r>
      <w:r w:rsidRPr="00553E6C">
        <w:rPr>
          <w:rStyle w:val="FontStyle274"/>
          <w:rFonts w:ascii="Bookman Old Style" w:hAnsi="Bookman Old Style"/>
          <w:sz w:val="24"/>
          <w:szCs w:val="24"/>
        </w:rPr>
        <w:softHyphen/>
        <w:t>торию поселения, приоритетных национальных проектов.</w:t>
      </w:r>
    </w:p>
    <w:p w14:paraId="03C25885" w14:textId="58F0C396" w:rsidR="00553E6C" w:rsidRPr="00553E6C" w:rsidRDefault="00553E6C" w:rsidP="00553E6C">
      <w:pPr>
        <w:pStyle w:val="S"/>
      </w:pPr>
      <w:r w:rsidRPr="00553E6C">
        <w:rPr>
          <w:rStyle w:val="FontStyle274"/>
          <w:rFonts w:ascii="Bookman Old Style" w:hAnsi="Bookman Old Style"/>
          <w:sz w:val="24"/>
          <w:szCs w:val="24"/>
        </w:rPr>
        <w:t>На населенные пункты д. Верхневильдина, д. Патрасуй, д.Ясунт генеральный план не разрабатывался.</w:t>
      </w:r>
    </w:p>
    <w:p w14:paraId="6EE8E4F9" w14:textId="77777777" w:rsidR="00553E6C" w:rsidRPr="00E926C7" w:rsidRDefault="00553E6C" w:rsidP="00553E6C">
      <w:pPr>
        <w:pStyle w:val="S"/>
        <w:rPr>
          <w:rStyle w:val="FontStyle271"/>
          <w:rFonts w:ascii="Bookman Old Style" w:hAnsi="Bookman Old Style"/>
          <w:bCs w:val="0"/>
          <w:sz w:val="24"/>
          <w:szCs w:val="24"/>
        </w:rPr>
      </w:pPr>
      <w:r w:rsidRPr="00E926C7">
        <w:rPr>
          <w:rStyle w:val="FontStyle271"/>
          <w:rFonts w:ascii="Bookman Old Style" w:hAnsi="Bookman Old Style"/>
          <w:bCs w:val="0"/>
          <w:sz w:val="24"/>
          <w:szCs w:val="24"/>
        </w:rPr>
        <w:t>Сведения о жилищном фонде</w:t>
      </w:r>
    </w:p>
    <w:p w14:paraId="77A52A0D" w14:textId="77777777" w:rsidR="00553E6C" w:rsidRPr="00E926C7" w:rsidRDefault="00553E6C" w:rsidP="00553E6C">
      <w:pPr>
        <w:pStyle w:val="S"/>
        <w:rPr>
          <w:rStyle w:val="FontStyle274"/>
          <w:rFonts w:ascii="Bookman Old Style" w:hAnsi="Bookman Old Style"/>
          <w:sz w:val="24"/>
          <w:szCs w:val="24"/>
        </w:rPr>
      </w:pPr>
      <w:r w:rsidRPr="00E926C7">
        <w:rPr>
          <w:rStyle w:val="FontStyle274"/>
          <w:rFonts w:ascii="Bookman Old Style" w:hAnsi="Bookman Old Style"/>
          <w:sz w:val="24"/>
          <w:szCs w:val="24"/>
        </w:rPr>
        <w:t>На момент разработки схемы теплоснабжения суммарная общая площадь жилищного фонда сельского поселения Саранпауль составляла порядка 90,9 тыс. м2. При численности в 4423 человека средняя обеспеченность общей площадью жилищного фонда составляла 20,5 м</w:t>
      </w:r>
      <w:r w:rsidRPr="00E926C7">
        <w:rPr>
          <w:rStyle w:val="FontStyle256"/>
          <w:rFonts w:ascii="Bookman Old Style" w:hAnsi="Bookman Old Style" w:cs="Times New Roman"/>
          <w:b w:val="0"/>
          <w:bCs w:val="0"/>
          <w:sz w:val="24"/>
          <w:szCs w:val="24"/>
          <w:vertAlign w:val="superscript"/>
        </w:rPr>
        <w:t>2</w:t>
      </w:r>
      <w:r w:rsidRPr="00E926C7">
        <w:rPr>
          <w:rStyle w:val="FontStyle256"/>
          <w:rFonts w:ascii="Bookman Old Style" w:hAnsi="Bookman Old Style" w:cs="Times New Roman"/>
          <w:b w:val="0"/>
          <w:bCs w:val="0"/>
          <w:sz w:val="24"/>
          <w:szCs w:val="24"/>
        </w:rPr>
        <w:t xml:space="preserve"> </w:t>
      </w:r>
      <w:r w:rsidRPr="00E926C7">
        <w:rPr>
          <w:rStyle w:val="FontStyle274"/>
          <w:rFonts w:ascii="Bookman Old Style" w:hAnsi="Bookman Old Style"/>
          <w:sz w:val="24"/>
          <w:szCs w:val="24"/>
        </w:rPr>
        <w:t>на 1 человека.</w:t>
      </w:r>
    </w:p>
    <w:p w14:paraId="0F33684E" w14:textId="4727B9DB" w:rsidR="00553E6C" w:rsidRPr="00E926C7" w:rsidRDefault="00553E6C" w:rsidP="00553E6C">
      <w:pPr>
        <w:pStyle w:val="S"/>
        <w:rPr>
          <w:rStyle w:val="FontStyle274"/>
          <w:rFonts w:ascii="Bookman Old Style" w:hAnsi="Bookman Old Style"/>
          <w:sz w:val="24"/>
          <w:szCs w:val="24"/>
        </w:rPr>
      </w:pPr>
      <w:r w:rsidRPr="00E926C7">
        <w:rPr>
          <w:rStyle w:val="FontStyle274"/>
          <w:rFonts w:ascii="Bookman Old Style" w:hAnsi="Bookman Old Style"/>
          <w:sz w:val="24"/>
          <w:szCs w:val="24"/>
        </w:rPr>
        <w:t>Согласно предоставленным данным, сведения о наличии жилого фонда по состоянию на 01.01.2013г. по сельскому поселению Саранпауль в разрезе населенных пунктов пред</w:t>
      </w:r>
      <w:r w:rsidRPr="00E926C7">
        <w:rPr>
          <w:rStyle w:val="FontStyle274"/>
          <w:rFonts w:ascii="Bookman Old Style" w:hAnsi="Bookman Old Style"/>
          <w:sz w:val="24"/>
          <w:szCs w:val="24"/>
        </w:rPr>
        <w:softHyphen/>
        <w:t xml:space="preserve">ставлены в таблице </w:t>
      </w:r>
      <w:r w:rsidR="00355B99" w:rsidRPr="00E926C7">
        <w:rPr>
          <w:rStyle w:val="FontStyle274"/>
          <w:rFonts w:ascii="Bookman Old Style" w:hAnsi="Bookman Old Style"/>
          <w:sz w:val="24"/>
          <w:szCs w:val="24"/>
        </w:rPr>
        <w:t>2.2</w:t>
      </w:r>
    </w:p>
    <w:p w14:paraId="59C0936E" w14:textId="6925D1B5" w:rsidR="00E926C7" w:rsidRPr="00E926C7" w:rsidRDefault="00E926C7" w:rsidP="00E926C7">
      <w:pPr>
        <w:pStyle w:val="S"/>
        <w:jc w:val="right"/>
      </w:pPr>
      <w:r w:rsidRPr="00E926C7">
        <w:rPr>
          <w:rStyle w:val="FontStyle274"/>
          <w:rFonts w:ascii="Bookman Old Style" w:hAnsi="Bookman Old Style"/>
          <w:sz w:val="24"/>
          <w:szCs w:val="24"/>
        </w:rPr>
        <w:t>Таблица 2.2</w:t>
      </w:r>
    </w:p>
    <w:p w14:paraId="42352644" w14:textId="15C6BA64" w:rsidR="00553E6C" w:rsidRPr="00E926C7" w:rsidRDefault="00355B99" w:rsidP="00E926C7">
      <w:pPr>
        <w:pStyle w:val="affff0"/>
        <w:jc w:val="center"/>
        <w:rPr>
          <w:u w:val="single"/>
        </w:rPr>
      </w:pPr>
      <w:r w:rsidRPr="00E926C7">
        <w:rPr>
          <w:u w:val="single"/>
        </w:rPr>
        <w:t>Сведения о жилом фонде по с.п. Саранпауль в разрезе населенных пунктов по состоянию на 01.01.2013г.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768"/>
        <w:gridCol w:w="2034"/>
        <w:gridCol w:w="1268"/>
        <w:gridCol w:w="777"/>
        <w:gridCol w:w="830"/>
        <w:gridCol w:w="690"/>
        <w:gridCol w:w="830"/>
        <w:gridCol w:w="690"/>
        <w:gridCol w:w="830"/>
      </w:tblGrid>
      <w:tr w:rsidR="00355B99" w14:paraId="5EFE9B68" w14:textId="77777777" w:rsidTr="00E926C7">
        <w:tc>
          <w:tcPr>
            <w:tcW w:w="910" w:type="pct"/>
            <w:vAlign w:val="center"/>
            <w:hideMark/>
          </w:tcPr>
          <w:p w14:paraId="7A8AE74F"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Населенный пункт</w:t>
            </w:r>
          </w:p>
        </w:tc>
        <w:tc>
          <w:tcPr>
            <w:tcW w:w="1047" w:type="pct"/>
            <w:vAlign w:val="center"/>
            <w:hideMark/>
          </w:tcPr>
          <w:p w14:paraId="3DD8C127"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Наименование показателя</w:t>
            </w:r>
          </w:p>
        </w:tc>
        <w:tc>
          <w:tcPr>
            <w:tcW w:w="652" w:type="pct"/>
            <w:vAlign w:val="center"/>
            <w:hideMark/>
          </w:tcPr>
          <w:p w14:paraId="3F76CDF5"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Единица измерения</w:t>
            </w:r>
          </w:p>
        </w:tc>
        <w:tc>
          <w:tcPr>
            <w:tcW w:w="400" w:type="pct"/>
            <w:vAlign w:val="center"/>
            <w:hideMark/>
          </w:tcPr>
          <w:p w14:paraId="4BC81335"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Всего</w:t>
            </w:r>
          </w:p>
        </w:tc>
        <w:tc>
          <w:tcPr>
            <w:tcW w:w="427" w:type="pct"/>
            <w:vAlign w:val="center"/>
            <w:hideMark/>
          </w:tcPr>
          <w:p w14:paraId="5595C4F9"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Из них ветхие</w:t>
            </w:r>
          </w:p>
        </w:tc>
        <w:tc>
          <w:tcPr>
            <w:tcW w:w="355" w:type="pct"/>
            <w:vAlign w:val="center"/>
            <w:hideMark/>
          </w:tcPr>
          <w:p w14:paraId="6DB273CC"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Всего</w:t>
            </w:r>
          </w:p>
        </w:tc>
        <w:tc>
          <w:tcPr>
            <w:tcW w:w="427" w:type="pct"/>
            <w:vAlign w:val="center"/>
            <w:hideMark/>
          </w:tcPr>
          <w:p w14:paraId="72115629"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Из них ветхие</w:t>
            </w:r>
          </w:p>
        </w:tc>
        <w:tc>
          <w:tcPr>
            <w:tcW w:w="355" w:type="pct"/>
            <w:vAlign w:val="center"/>
            <w:hideMark/>
          </w:tcPr>
          <w:p w14:paraId="1E23693E"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Всего</w:t>
            </w:r>
          </w:p>
        </w:tc>
        <w:tc>
          <w:tcPr>
            <w:tcW w:w="427" w:type="pct"/>
            <w:vAlign w:val="center"/>
            <w:hideMark/>
          </w:tcPr>
          <w:p w14:paraId="4F893D39" w14:textId="77777777" w:rsidR="00355B99" w:rsidRPr="00355B99" w:rsidRDefault="00355B99" w:rsidP="00355B99">
            <w:pPr>
              <w:pStyle w:val="affff1"/>
              <w:rPr>
                <w:rStyle w:val="FontStyle273"/>
                <w:rFonts w:ascii="Bookman Old Style" w:hAnsi="Bookman Old Style"/>
                <w:bCs w:val="0"/>
              </w:rPr>
            </w:pPr>
            <w:r w:rsidRPr="00355B99">
              <w:rPr>
                <w:rStyle w:val="FontStyle273"/>
                <w:rFonts w:ascii="Bookman Old Style" w:hAnsi="Bookman Old Style"/>
                <w:bCs w:val="0"/>
              </w:rPr>
              <w:t>Из них ветхие</w:t>
            </w:r>
          </w:p>
        </w:tc>
      </w:tr>
      <w:tr w:rsidR="00355B99" w14:paraId="6D4366C3" w14:textId="77777777" w:rsidTr="00E926C7">
        <w:tc>
          <w:tcPr>
            <w:tcW w:w="910" w:type="pct"/>
            <w:vMerge w:val="restart"/>
            <w:vAlign w:val="center"/>
            <w:hideMark/>
          </w:tcPr>
          <w:p w14:paraId="689CCD9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с. Саранпауль</w:t>
            </w:r>
          </w:p>
        </w:tc>
        <w:tc>
          <w:tcPr>
            <w:tcW w:w="1047" w:type="pct"/>
            <w:vAlign w:val="center"/>
            <w:hideMark/>
          </w:tcPr>
          <w:p w14:paraId="6288919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2C4554D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7AD4D54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35,7</w:t>
            </w:r>
          </w:p>
        </w:tc>
        <w:tc>
          <w:tcPr>
            <w:tcW w:w="427" w:type="pct"/>
            <w:vAlign w:val="center"/>
            <w:hideMark/>
          </w:tcPr>
          <w:p w14:paraId="5206294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6,4</w:t>
            </w:r>
          </w:p>
        </w:tc>
        <w:tc>
          <w:tcPr>
            <w:tcW w:w="355" w:type="pct"/>
            <w:vAlign w:val="center"/>
            <w:hideMark/>
          </w:tcPr>
          <w:p w14:paraId="516B779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28</w:t>
            </w:r>
          </w:p>
        </w:tc>
        <w:tc>
          <w:tcPr>
            <w:tcW w:w="427" w:type="pct"/>
            <w:vAlign w:val="center"/>
            <w:hideMark/>
          </w:tcPr>
          <w:p w14:paraId="22D6D48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0,5</w:t>
            </w:r>
          </w:p>
        </w:tc>
        <w:tc>
          <w:tcPr>
            <w:tcW w:w="355" w:type="pct"/>
            <w:vAlign w:val="center"/>
            <w:hideMark/>
          </w:tcPr>
          <w:p w14:paraId="26A463F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63,7</w:t>
            </w:r>
          </w:p>
        </w:tc>
        <w:tc>
          <w:tcPr>
            <w:tcW w:w="427" w:type="pct"/>
            <w:vAlign w:val="center"/>
            <w:hideMark/>
          </w:tcPr>
          <w:p w14:paraId="0B9BA63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6,9</w:t>
            </w:r>
          </w:p>
        </w:tc>
      </w:tr>
      <w:tr w:rsidR="00355B99" w14:paraId="7368BF8F" w14:textId="77777777" w:rsidTr="00E926C7">
        <w:tc>
          <w:tcPr>
            <w:tcW w:w="910" w:type="pct"/>
            <w:vMerge/>
            <w:vAlign w:val="center"/>
            <w:hideMark/>
          </w:tcPr>
          <w:p w14:paraId="4DCA3330"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611A8516" w14:textId="77777777" w:rsidR="00355B99" w:rsidRPr="00355B99" w:rsidRDefault="00355B99" w:rsidP="00355B99">
            <w:pPr>
              <w:pStyle w:val="affff1"/>
              <w:rPr>
                <w:rStyle w:val="FontStyle272"/>
                <w:rFonts w:ascii="Bookman Old Style" w:hAnsi="Bookman Old Style"/>
              </w:rPr>
            </w:pPr>
          </w:p>
          <w:p w14:paraId="5170963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674004D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1E076B4D"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226</w:t>
            </w:r>
          </w:p>
        </w:tc>
        <w:tc>
          <w:tcPr>
            <w:tcW w:w="427" w:type="pct"/>
            <w:vAlign w:val="center"/>
            <w:hideMark/>
          </w:tcPr>
          <w:p w14:paraId="1DAC3AB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47</w:t>
            </w:r>
          </w:p>
        </w:tc>
        <w:tc>
          <w:tcPr>
            <w:tcW w:w="355" w:type="pct"/>
            <w:vAlign w:val="center"/>
            <w:hideMark/>
          </w:tcPr>
          <w:p w14:paraId="7355853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382</w:t>
            </w:r>
          </w:p>
        </w:tc>
        <w:tc>
          <w:tcPr>
            <w:tcW w:w="427" w:type="pct"/>
            <w:vAlign w:val="center"/>
            <w:hideMark/>
          </w:tcPr>
          <w:p w14:paraId="32E3E5F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10</w:t>
            </w:r>
          </w:p>
        </w:tc>
        <w:tc>
          <w:tcPr>
            <w:tcW w:w="355" w:type="pct"/>
            <w:vAlign w:val="center"/>
            <w:hideMark/>
          </w:tcPr>
          <w:p w14:paraId="6BFB33D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608</w:t>
            </w:r>
          </w:p>
        </w:tc>
        <w:tc>
          <w:tcPr>
            <w:tcW w:w="427" w:type="pct"/>
            <w:vAlign w:val="center"/>
            <w:hideMark/>
          </w:tcPr>
          <w:p w14:paraId="1F008E8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57</w:t>
            </w:r>
          </w:p>
        </w:tc>
      </w:tr>
      <w:tr w:rsidR="00355B99" w14:paraId="050BA8D4" w14:textId="77777777" w:rsidTr="00E926C7">
        <w:tc>
          <w:tcPr>
            <w:tcW w:w="910" w:type="pct"/>
            <w:vMerge w:val="restart"/>
            <w:vAlign w:val="center"/>
            <w:hideMark/>
          </w:tcPr>
          <w:p w14:paraId="1489CE1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п. Сосьва</w:t>
            </w:r>
          </w:p>
        </w:tc>
        <w:tc>
          <w:tcPr>
            <w:tcW w:w="1047" w:type="pct"/>
            <w:vAlign w:val="center"/>
            <w:hideMark/>
          </w:tcPr>
          <w:p w14:paraId="05B3BC4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5B4B59B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74BDC4D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1,2</w:t>
            </w:r>
          </w:p>
        </w:tc>
        <w:tc>
          <w:tcPr>
            <w:tcW w:w="427" w:type="pct"/>
            <w:vAlign w:val="center"/>
            <w:hideMark/>
          </w:tcPr>
          <w:p w14:paraId="2F34E2D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1AEE31B0"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15,7</w:t>
            </w:r>
          </w:p>
        </w:tc>
        <w:tc>
          <w:tcPr>
            <w:tcW w:w="427" w:type="pct"/>
            <w:vAlign w:val="center"/>
            <w:hideMark/>
          </w:tcPr>
          <w:p w14:paraId="3EF4E48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53F02D1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16,9</w:t>
            </w:r>
          </w:p>
        </w:tc>
        <w:tc>
          <w:tcPr>
            <w:tcW w:w="427" w:type="pct"/>
            <w:vAlign w:val="center"/>
            <w:hideMark/>
          </w:tcPr>
          <w:p w14:paraId="3FFDC21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64FE8A35" w14:textId="77777777" w:rsidTr="00E926C7">
        <w:tc>
          <w:tcPr>
            <w:tcW w:w="910" w:type="pct"/>
            <w:vMerge/>
            <w:vAlign w:val="center"/>
            <w:hideMark/>
          </w:tcPr>
          <w:p w14:paraId="2B587089"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7AE1EEFD" w14:textId="77777777" w:rsidR="00355B99" w:rsidRPr="00355B99" w:rsidRDefault="00355B99" w:rsidP="00355B99">
            <w:pPr>
              <w:pStyle w:val="affff1"/>
              <w:rPr>
                <w:rStyle w:val="FontStyle272"/>
                <w:rFonts w:ascii="Bookman Old Style" w:hAnsi="Bookman Old Style"/>
              </w:rPr>
            </w:pPr>
          </w:p>
          <w:p w14:paraId="489A5B1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64A572D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3A34B5F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20</w:t>
            </w:r>
          </w:p>
        </w:tc>
        <w:tc>
          <w:tcPr>
            <w:tcW w:w="427" w:type="pct"/>
            <w:vAlign w:val="center"/>
            <w:hideMark/>
          </w:tcPr>
          <w:p w14:paraId="1335C69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111013A7"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262</w:t>
            </w:r>
          </w:p>
        </w:tc>
        <w:tc>
          <w:tcPr>
            <w:tcW w:w="427" w:type="pct"/>
            <w:vAlign w:val="center"/>
            <w:hideMark/>
          </w:tcPr>
          <w:p w14:paraId="30CEB91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05A0B0B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282</w:t>
            </w:r>
          </w:p>
        </w:tc>
        <w:tc>
          <w:tcPr>
            <w:tcW w:w="427" w:type="pct"/>
            <w:vAlign w:val="center"/>
            <w:hideMark/>
          </w:tcPr>
          <w:p w14:paraId="00A8C0F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2BDAEB6E" w14:textId="77777777" w:rsidTr="00E926C7">
        <w:tc>
          <w:tcPr>
            <w:tcW w:w="910" w:type="pct"/>
            <w:vMerge w:val="restart"/>
            <w:vAlign w:val="center"/>
            <w:hideMark/>
          </w:tcPr>
          <w:p w14:paraId="1408F6FD"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д. Сартынья</w:t>
            </w:r>
          </w:p>
        </w:tc>
        <w:tc>
          <w:tcPr>
            <w:tcW w:w="1047" w:type="pct"/>
            <w:vAlign w:val="center"/>
            <w:hideMark/>
          </w:tcPr>
          <w:p w14:paraId="36F7FDC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62CFD27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59CB411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658D830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00E84B5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1,4</w:t>
            </w:r>
          </w:p>
        </w:tc>
        <w:tc>
          <w:tcPr>
            <w:tcW w:w="427" w:type="pct"/>
            <w:vAlign w:val="center"/>
            <w:hideMark/>
          </w:tcPr>
          <w:p w14:paraId="6A9EC0A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675209D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1,4</w:t>
            </w:r>
          </w:p>
        </w:tc>
        <w:tc>
          <w:tcPr>
            <w:tcW w:w="427" w:type="pct"/>
            <w:vAlign w:val="center"/>
            <w:hideMark/>
          </w:tcPr>
          <w:p w14:paraId="5151028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04B8F61A" w14:textId="77777777" w:rsidTr="00E926C7">
        <w:tc>
          <w:tcPr>
            <w:tcW w:w="910" w:type="pct"/>
            <w:vMerge/>
            <w:vAlign w:val="center"/>
            <w:hideMark/>
          </w:tcPr>
          <w:p w14:paraId="0886B481"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32C76EAA" w14:textId="77777777" w:rsidR="00355B99" w:rsidRPr="00355B99" w:rsidRDefault="00355B99" w:rsidP="00355B99">
            <w:pPr>
              <w:pStyle w:val="affff1"/>
              <w:rPr>
                <w:rStyle w:val="FontStyle272"/>
                <w:rFonts w:ascii="Bookman Old Style" w:hAnsi="Bookman Old Style"/>
              </w:rPr>
            </w:pPr>
          </w:p>
          <w:p w14:paraId="27ED334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51D4AAC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66A9079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7D94D72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520F3FA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24</w:t>
            </w:r>
          </w:p>
        </w:tc>
        <w:tc>
          <w:tcPr>
            <w:tcW w:w="427" w:type="pct"/>
            <w:vAlign w:val="center"/>
            <w:hideMark/>
          </w:tcPr>
          <w:p w14:paraId="2E09919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4023BA0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24</w:t>
            </w:r>
          </w:p>
        </w:tc>
        <w:tc>
          <w:tcPr>
            <w:tcW w:w="427" w:type="pct"/>
            <w:vAlign w:val="center"/>
            <w:hideMark/>
          </w:tcPr>
          <w:p w14:paraId="35A48CC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2324ED63" w14:textId="77777777" w:rsidTr="00E926C7">
        <w:tc>
          <w:tcPr>
            <w:tcW w:w="910" w:type="pct"/>
            <w:vMerge w:val="restart"/>
            <w:vAlign w:val="center"/>
            <w:hideMark/>
          </w:tcPr>
          <w:p w14:paraId="46C5EE1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д. Кимкъясуй</w:t>
            </w:r>
          </w:p>
        </w:tc>
        <w:tc>
          <w:tcPr>
            <w:tcW w:w="1047" w:type="pct"/>
            <w:vAlign w:val="center"/>
            <w:hideMark/>
          </w:tcPr>
          <w:p w14:paraId="324B5CA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102ED91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704A764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73A893D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253C069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1,9</w:t>
            </w:r>
          </w:p>
        </w:tc>
        <w:tc>
          <w:tcPr>
            <w:tcW w:w="427" w:type="pct"/>
            <w:vAlign w:val="center"/>
            <w:hideMark/>
          </w:tcPr>
          <w:p w14:paraId="0AD6330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566FD79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1,9</w:t>
            </w:r>
          </w:p>
        </w:tc>
        <w:tc>
          <w:tcPr>
            <w:tcW w:w="427" w:type="pct"/>
            <w:vAlign w:val="center"/>
            <w:hideMark/>
          </w:tcPr>
          <w:p w14:paraId="1BAEFCC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15AA589C" w14:textId="77777777" w:rsidTr="00E926C7">
        <w:tc>
          <w:tcPr>
            <w:tcW w:w="910" w:type="pct"/>
            <w:vMerge/>
            <w:vAlign w:val="center"/>
            <w:hideMark/>
          </w:tcPr>
          <w:p w14:paraId="5AB3A92F"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396E4F16" w14:textId="77777777" w:rsidR="00355B99" w:rsidRPr="00355B99" w:rsidRDefault="00355B99" w:rsidP="00355B99">
            <w:pPr>
              <w:pStyle w:val="affff1"/>
              <w:rPr>
                <w:rStyle w:val="FontStyle272"/>
                <w:rFonts w:ascii="Bookman Old Style" w:hAnsi="Bookman Old Style"/>
              </w:rPr>
            </w:pPr>
          </w:p>
          <w:p w14:paraId="57DCBEC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4A8EE20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66831B2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4EB5D93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315A432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32</w:t>
            </w:r>
          </w:p>
        </w:tc>
        <w:tc>
          <w:tcPr>
            <w:tcW w:w="427" w:type="pct"/>
            <w:vAlign w:val="center"/>
            <w:hideMark/>
          </w:tcPr>
          <w:p w14:paraId="6ED02AC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43050F4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32</w:t>
            </w:r>
          </w:p>
        </w:tc>
        <w:tc>
          <w:tcPr>
            <w:tcW w:w="427" w:type="pct"/>
            <w:vAlign w:val="center"/>
            <w:hideMark/>
          </w:tcPr>
          <w:p w14:paraId="3428A0B7"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57A27858" w14:textId="77777777" w:rsidTr="00E926C7">
        <w:tc>
          <w:tcPr>
            <w:tcW w:w="910" w:type="pct"/>
            <w:vMerge w:val="restart"/>
            <w:vAlign w:val="center"/>
            <w:hideMark/>
          </w:tcPr>
          <w:p w14:paraId="4316212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д. Ломбовож</w:t>
            </w:r>
          </w:p>
        </w:tc>
        <w:tc>
          <w:tcPr>
            <w:tcW w:w="1047" w:type="pct"/>
            <w:vAlign w:val="center"/>
            <w:hideMark/>
          </w:tcPr>
          <w:p w14:paraId="4301BB4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3479F61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45E2E11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2BE3130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415E49FD"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3,7</w:t>
            </w:r>
          </w:p>
        </w:tc>
        <w:tc>
          <w:tcPr>
            <w:tcW w:w="427" w:type="pct"/>
            <w:vAlign w:val="center"/>
            <w:hideMark/>
          </w:tcPr>
          <w:p w14:paraId="5949433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6AA408FD"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3,7</w:t>
            </w:r>
          </w:p>
        </w:tc>
        <w:tc>
          <w:tcPr>
            <w:tcW w:w="427" w:type="pct"/>
            <w:vAlign w:val="center"/>
            <w:hideMark/>
          </w:tcPr>
          <w:p w14:paraId="31F9CFB7"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6125FF72" w14:textId="77777777" w:rsidTr="00E926C7">
        <w:tc>
          <w:tcPr>
            <w:tcW w:w="910" w:type="pct"/>
            <w:vMerge/>
            <w:vAlign w:val="center"/>
            <w:hideMark/>
          </w:tcPr>
          <w:p w14:paraId="0EEFB225"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1C91F7AE" w14:textId="77777777" w:rsidR="00355B99" w:rsidRPr="00355B99" w:rsidRDefault="00355B99" w:rsidP="00355B99">
            <w:pPr>
              <w:pStyle w:val="affff1"/>
              <w:rPr>
                <w:rStyle w:val="FontStyle272"/>
                <w:rFonts w:ascii="Bookman Old Style" w:hAnsi="Bookman Old Style"/>
              </w:rPr>
            </w:pPr>
          </w:p>
          <w:p w14:paraId="26D7979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37DE68D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6A69182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5CCFBF3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28E8A72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62</w:t>
            </w:r>
          </w:p>
        </w:tc>
        <w:tc>
          <w:tcPr>
            <w:tcW w:w="427" w:type="pct"/>
            <w:vAlign w:val="center"/>
            <w:hideMark/>
          </w:tcPr>
          <w:p w14:paraId="006095A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1458DF8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62</w:t>
            </w:r>
          </w:p>
        </w:tc>
        <w:tc>
          <w:tcPr>
            <w:tcW w:w="427" w:type="pct"/>
            <w:vAlign w:val="center"/>
            <w:hideMark/>
          </w:tcPr>
          <w:p w14:paraId="30845E6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112EB2C5" w14:textId="77777777" w:rsidTr="00E926C7">
        <w:tc>
          <w:tcPr>
            <w:tcW w:w="910" w:type="pct"/>
            <w:vMerge w:val="restart"/>
            <w:vAlign w:val="center"/>
            <w:hideMark/>
          </w:tcPr>
          <w:p w14:paraId="09C591A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д. Хурумпауль</w:t>
            </w:r>
          </w:p>
        </w:tc>
        <w:tc>
          <w:tcPr>
            <w:tcW w:w="1047" w:type="pct"/>
            <w:vAlign w:val="center"/>
            <w:hideMark/>
          </w:tcPr>
          <w:p w14:paraId="7B719A5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503A0FC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5E7C5D5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641501A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14EE69D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0,4</w:t>
            </w:r>
          </w:p>
        </w:tc>
        <w:tc>
          <w:tcPr>
            <w:tcW w:w="427" w:type="pct"/>
            <w:vAlign w:val="center"/>
            <w:hideMark/>
          </w:tcPr>
          <w:p w14:paraId="195E6F90"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56EAABB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0,4</w:t>
            </w:r>
          </w:p>
        </w:tc>
        <w:tc>
          <w:tcPr>
            <w:tcW w:w="427" w:type="pct"/>
            <w:vAlign w:val="center"/>
            <w:hideMark/>
          </w:tcPr>
          <w:p w14:paraId="03CAABD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478A2423" w14:textId="77777777" w:rsidTr="00E926C7">
        <w:tc>
          <w:tcPr>
            <w:tcW w:w="910" w:type="pct"/>
            <w:vMerge/>
            <w:vAlign w:val="center"/>
            <w:hideMark/>
          </w:tcPr>
          <w:p w14:paraId="478CDF5F"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02621502" w14:textId="77777777" w:rsidR="00355B99" w:rsidRPr="00355B99" w:rsidRDefault="00355B99" w:rsidP="00355B99">
            <w:pPr>
              <w:pStyle w:val="affff1"/>
              <w:rPr>
                <w:rStyle w:val="FontStyle272"/>
                <w:rFonts w:ascii="Bookman Old Style" w:hAnsi="Bookman Old Style"/>
              </w:rPr>
            </w:pPr>
          </w:p>
          <w:p w14:paraId="07CCAAD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51C3E8E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63C9F597"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55DF880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7B7377F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15</w:t>
            </w:r>
          </w:p>
        </w:tc>
        <w:tc>
          <w:tcPr>
            <w:tcW w:w="427" w:type="pct"/>
            <w:vAlign w:val="center"/>
            <w:hideMark/>
          </w:tcPr>
          <w:p w14:paraId="17CF559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081367B0"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15</w:t>
            </w:r>
          </w:p>
        </w:tc>
        <w:tc>
          <w:tcPr>
            <w:tcW w:w="427" w:type="pct"/>
            <w:vAlign w:val="center"/>
            <w:hideMark/>
          </w:tcPr>
          <w:p w14:paraId="6B7D78A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58046DB7" w14:textId="77777777" w:rsidTr="00E926C7">
        <w:tc>
          <w:tcPr>
            <w:tcW w:w="910" w:type="pct"/>
            <w:vMerge w:val="restart"/>
            <w:vAlign w:val="center"/>
            <w:hideMark/>
          </w:tcPr>
          <w:p w14:paraId="1999369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lastRenderedPageBreak/>
              <w:t>д. Щекурья</w:t>
            </w:r>
          </w:p>
        </w:tc>
        <w:tc>
          <w:tcPr>
            <w:tcW w:w="1047" w:type="pct"/>
            <w:vAlign w:val="center"/>
            <w:hideMark/>
          </w:tcPr>
          <w:p w14:paraId="25D043E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41CACBB7"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1BF6058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483F8C1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48ED81E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2,1</w:t>
            </w:r>
          </w:p>
        </w:tc>
        <w:tc>
          <w:tcPr>
            <w:tcW w:w="427" w:type="pct"/>
            <w:vAlign w:val="center"/>
            <w:hideMark/>
          </w:tcPr>
          <w:p w14:paraId="5A9E56C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07752AC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2,1</w:t>
            </w:r>
          </w:p>
        </w:tc>
        <w:tc>
          <w:tcPr>
            <w:tcW w:w="427" w:type="pct"/>
            <w:vAlign w:val="center"/>
            <w:hideMark/>
          </w:tcPr>
          <w:p w14:paraId="34F5E2A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2343D2DE" w14:textId="77777777" w:rsidTr="00E926C7">
        <w:tc>
          <w:tcPr>
            <w:tcW w:w="910" w:type="pct"/>
            <w:vMerge/>
            <w:vAlign w:val="center"/>
            <w:hideMark/>
          </w:tcPr>
          <w:p w14:paraId="3CF1F1E7"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28D9FE64" w14:textId="77777777" w:rsidR="00355B99" w:rsidRPr="00355B99" w:rsidRDefault="00355B99" w:rsidP="00355B99">
            <w:pPr>
              <w:pStyle w:val="affff1"/>
              <w:rPr>
                <w:rStyle w:val="FontStyle272"/>
                <w:rFonts w:ascii="Bookman Old Style" w:hAnsi="Bookman Old Style"/>
              </w:rPr>
            </w:pPr>
          </w:p>
          <w:p w14:paraId="4E01032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17E25A7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61B64227"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2814BCB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3E989D8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47</w:t>
            </w:r>
          </w:p>
        </w:tc>
        <w:tc>
          <w:tcPr>
            <w:tcW w:w="427" w:type="pct"/>
            <w:vAlign w:val="center"/>
            <w:hideMark/>
          </w:tcPr>
          <w:p w14:paraId="7FE1520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021604D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47</w:t>
            </w:r>
          </w:p>
        </w:tc>
        <w:tc>
          <w:tcPr>
            <w:tcW w:w="427" w:type="pct"/>
            <w:vAlign w:val="center"/>
            <w:hideMark/>
          </w:tcPr>
          <w:p w14:paraId="21C525B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5BE28A82" w14:textId="77777777" w:rsidTr="00E926C7">
        <w:tc>
          <w:tcPr>
            <w:tcW w:w="910" w:type="pct"/>
            <w:vMerge w:val="restart"/>
            <w:vAlign w:val="center"/>
            <w:hideMark/>
          </w:tcPr>
          <w:p w14:paraId="7BFD57C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д. Ясунт</w:t>
            </w:r>
          </w:p>
        </w:tc>
        <w:tc>
          <w:tcPr>
            <w:tcW w:w="1047" w:type="pct"/>
            <w:vAlign w:val="center"/>
            <w:hideMark/>
          </w:tcPr>
          <w:p w14:paraId="411D51E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1CDCA27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5751F0B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7D8BB65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73DF84C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0,4</w:t>
            </w:r>
          </w:p>
        </w:tc>
        <w:tc>
          <w:tcPr>
            <w:tcW w:w="427" w:type="pct"/>
            <w:vAlign w:val="center"/>
            <w:hideMark/>
          </w:tcPr>
          <w:p w14:paraId="60F64160"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6236F3C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0,4</w:t>
            </w:r>
          </w:p>
        </w:tc>
        <w:tc>
          <w:tcPr>
            <w:tcW w:w="427" w:type="pct"/>
            <w:vAlign w:val="center"/>
            <w:hideMark/>
          </w:tcPr>
          <w:p w14:paraId="7133662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6220A61D" w14:textId="77777777" w:rsidTr="00E926C7">
        <w:tc>
          <w:tcPr>
            <w:tcW w:w="910" w:type="pct"/>
            <w:vMerge/>
            <w:vAlign w:val="center"/>
            <w:hideMark/>
          </w:tcPr>
          <w:p w14:paraId="1CE87AD1"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1DBC5262" w14:textId="77777777" w:rsidR="00355B99" w:rsidRPr="00355B99" w:rsidRDefault="00355B99" w:rsidP="00355B99">
            <w:pPr>
              <w:pStyle w:val="affff1"/>
              <w:rPr>
                <w:rStyle w:val="FontStyle272"/>
                <w:rFonts w:ascii="Bookman Old Style" w:hAnsi="Bookman Old Style"/>
              </w:rPr>
            </w:pPr>
          </w:p>
          <w:p w14:paraId="5CB144C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17A7811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100F6B0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3A89BD1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512700A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19</w:t>
            </w:r>
          </w:p>
        </w:tc>
        <w:tc>
          <w:tcPr>
            <w:tcW w:w="427" w:type="pct"/>
            <w:vAlign w:val="center"/>
            <w:hideMark/>
          </w:tcPr>
          <w:p w14:paraId="604FF6F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76C1E00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19</w:t>
            </w:r>
          </w:p>
        </w:tc>
        <w:tc>
          <w:tcPr>
            <w:tcW w:w="427" w:type="pct"/>
            <w:vAlign w:val="center"/>
            <w:hideMark/>
          </w:tcPr>
          <w:p w14:paraId="06BB7FC0"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51DA8DB7" w14:textId="77777777" w:rsidTr="00E926C7">
        <w:tc>
          <w:tcPr>
            <w:tcW w:w="910" w:type="pct"/>
            <w:vMerge w:val="restart"/>
            <w:vAlign w:val="center"/>
            <w:hideMark/>
          </w:tcPr>
          <w:p w14:paraId="19919DA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д. Патрасуй</w:t>
            </w:r>
          </w:p>
        </w:tc>
        <w:tc>
          <w:tcPr>
            <w:tcW w:w="1047" w:type="pct"/>
            <w:vAlign w:val="center"/>
            <w:hideMark/>
          </w:tcPr>
          <w:p w14:paraId="025AA1F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6A04F37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5AFE3CC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666DC55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1C38F69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0,1</w:t>
            </w:r>
          </w:p>
        </w:tc>
        <w:tc>
          <w:tcPr>
            <w:tcW w:w="427" w:type="pct"/>
            <w:vAlign w:val="center"/>
            <w:hideMark/>
          </w:tcPr>
          <w:p w14:paraId="50590A7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02F2A07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0,1</w:t>
            </w:r>
          </w:p>
        </w:tc>
        <w:tc>
          <w:tcPr>
            <w:tcW w:w="427" w:type="pct"/>
            <w:vAlign w:val="center"/>
            <w:hideMark/>
          </w:tcPr>
          <w:p w14:paraId="3102C20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777138FE" w14:textId="77777777" w:rsidTr="00E926C7">
        <w:tc>
          <w:tcPr>
            <w:tcW w:w="910" w:type="pct"/>
            <w:vMerge/>
            <w:vAlign w:val="center"/>
            <w:hideMark/>
          </w:tcPr>
          <w:p w14:paraId="487B8A09"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466B4BF8" w14:textId="77777777" w:rsidR="00355B99" w:rsidRPr="00355B99" w:rsidRDefault="00355B99" w:rsidP="00355B99">
            <w:pPr>
              <w:pStyle w:val="affff1"/>
              <w:rPr>
                <w:rStyle w:val="FontStyle272"/>
                <w:rFonts w:ascii="Bookman Old Style" w:hAnsi="Bookman Old Style"/>
              </w:rPr>
            </w:pPr>
          </w:p>
          <w:p w14:paraId="1D4E34A0"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5C459532"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74798C6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760C6B8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55866D6A"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5</w:t>
            </w:r>
          </w:p>
        </w:tc>
        <w:tc>
          <w:tcPr>
            <w:tcW w:w="427" w:type="pct"/>
            <w:vAlign w:val="center"/>
            <w:hideMark/>
          </w:tcPr>
          <w:p w14:paraId="2120651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72D2ADD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5</w:t>
            </w:r>
          </w:p>
        </w:tc>
        <w:tc>
          <w:tcPr>
            <w:tcW w:w="427" w:type="pct"/>
            <w:vAlign w:val="center"/>
            <w:hideMark/>
          </w:tcPr>
          <w:p w14:paraId="176421C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05706173" w14:textId="77777777" w:rsidTr="00E926C7">
        <w:tc>
          <w:tcPr>
            <w:tcW w:w="910" w:type="pct"/>
            <w:vMerge w:val="restart"/>
            <w:vAlign w:val="center"/>
            <w:hideMark/>
          </w:tcPr>
          <w:p w14:paraId="4DA456B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д. Верхненильдина</w:t>
            </w:r>
          </w:p>
        </w:tc>
        <w:tc>
          <w:tcPr>
            <w:tcW w:w="1047" w:type="pct"/>
            <w:vAlign w:val="center"/>
            <w:hideMark/>
          </w:tcPr>
          <w:p w14:paraId="349FA0C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Общая площадь</w:t>
            </w:r>
          </w:p>
        </w:tc>
        <w:tc>
          <w:tcPr>
            <w:tcW w:w="652" w:type="pct"/>
            <w:vAlign w:val="center"/>
            <w:hideMark/>
          </w:tcPr>
          <w:p w14:paraId="6AE85E51"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тыс.кв.м</w:t>
            </w:r>
          </w:p>
        </w:tc>
        <w:tc>
          <w:tcPr>
            <w:tcW w:w="400" w:type="pct"/>
            <w:vAlign w:val="center"/>
            <w:hideMark/>
          </w:tcPr>
          <w:p w14:paraId="6F7729B5"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4987EE54"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7ECEE3CE"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0,3</w:t>
            </w:r>
          </w:p>
        </w:tc>
        <w:tc>
          <w:tcPr>
            <w:tcW w:w="427" w:type="pct"/>
            <w:vAlign w:val="center"/>
            <w:hideMark/>
          </w:tcPr>
          <w:p w14:paraId="62064720"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25E3890B"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0,3</w:t>
            </w:r>
          </w:p>
        </w:tc>
        <w:tc>
          <w:tcPr>
            <w:tcW w:w="427" w:type="pct"/>
            <w:vAlign w:val="center"/>
            <w:hideMark/>
          </w:tcPr>
          <w:p w14:paraId="250D2C7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42A5D89A" w14:textId="77777777" w:rsidTr="00E926C7">
        <w:tc>
          <w:tcPr>
            <w:tcW w:w="910" w:type="pct"/>
            <w:vMerge/>
            <w:vAlign w:val="center"/>
            <w:hideMark/>
          </w:tcPr>
          <w:p w14:paraId="4357286F" w14:textId="77777777" w:rsidR="00355B99" w:rsidRPr="00355B99" w:rsidRDefault="00355B99" w:rsidP="00355B99">
            <w:pPr>
              <w:pStyle w:val="affff1"/>
              <w:rPr>
                <w:rStyle w:val="FontStyle272"/>
                <w:rFonts w:ascii="Bookman Old Style" w:hAnsi="Bookman Old Style"/>
              </w:rPr>
            </w:pPr>
          </w:p>
        </w:tc>
        <w:tc>
          <w:tcPr>
            <w:tcW w:w="1047" w:type="pct"/>
            <w:vAlign w:val="center"/>
          </w:tcPr>
          <w:p w14:paraId="01B6F1E3" w14:textId="77777777" w:rsidR="00355B99" w:rsidRPr="00355B99" w:rsidRDefault="00355B99" w:rsidP="00355B99">
            <w:pPr>
              <w:pStyle w:val="affff1"/>
              <w:rPr>
                <w:rStyle w:val="FontStyle272"/>
                <w:rFonts w:ascii="Bookman Old Style" w:hAnsi="Bookman Old Style"/>
              </w:rPr>
            </w:pPr>
          </w:p>
          <w:p w14:paraId="626A307C"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количество жилых помещений</w:t>
            </w:r>
          </w:p>
        </w:tc>
        <w:tc>
          <w:tcPr>
            <w:tcW w:w="652" w:type="pct"/>
            <w:vAlign w:val="center"/>
            <w:hideMark/>
          </w:tcPr>
          <w:p w14:paraId="1ED2E689"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ед.домов</w:t>
            </w:r>
          </w:p>
        </w:tc>
        <w:tc>
          <w:tcPr>
            <w:tcW w:w="400" w:type="pct"/>
            <w:vAlign w:val="center"/>
            <w:hideMark/>
          </w:tcPr>
          <w:p w14:paraId="1BE2C5F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427" w:type="pct"/>
            <w:vAlign w:val="center"/>
            <w:hideMark/>
          </w:tcPr>
          <w:p w14:paraId="65D0CD3F"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165EDF27"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9</w:t>
            </w:r>
          </w:p>
        </w:tc>
        <w:tc>
          <w:tcPr>
            <w:tcW w:w="427" w:type="pct"/>
            <w:vAlign w:val="center"/>
            <w:hideMark/>
          </w:tcPr>
          <w:p w14:paraId="50A398E8"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c>
          <w:tcPr>
            <w:tcW w:w="355" w:type="pct"/>
            <w:vAlign w:val="center"/>
            <w:hideMark/>
          </w:tcPr>
          <w:p w14:paraId="2F2DEFE6"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9</w:t>
            </w:r>
          </w:p>
        </w:tc>
        <w:tc>
          <w:tcPr>
            <w:tcW w:w="427" w:type="pct"/>
            <w:vAlign w:val="center"/>
            <w:hideMark/>
          </w:tcPr>
          <w:p w14:paraId="10590873" w14:textId="77777777" w:rsidR="00355B99" w:rsidRPr="00355B99" w:rsidRDefault="00355B99" w:rsidP="00355B99">
            <w:pPr>
              <w:pStyle w:val="affff1"/>
              <w:rPr>
                <w:rStyle w:val="FontStyle272"/>
                <w:rFonts w:ascii="Bookman Old Style" w:hAnsi="Bookman Old Style"/>
              </w:rPr>
            </w:pPr>
            <w:r w:rsidRPr="00355B99">
              <w:rPr>
                <w:rStyle w:val="FontStyle272"/>
                <w:rFonts w:ascii="Bookman Old Style" w:hAnsi="Bookman Old Style"/>
              </w:rPr>
              <w:t>-</w:t>
            </w:r>
          </w:p>
        </w:tc>
      </w:tr>
      <w:tr w:rsidR="00355B99" w14:paraId="703F369A" w14:textId="77777777" w:rsidTr="00E926C7">
        <w:tc>
          <w:tcPr>
            <w:tcW w:w="910" w:type="pct"/>
            <w:vAlign w:val="center"/>
            <w:hideMark/>
          </w:tcPr>
          <w:p w14:paraId="6F7367F4"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Итого по</w:t>
            </w:r>
          </w:p>
        </w:tc>
        <w:tc>
          <w:tcPr>
            <w:tcW w:w="1047" w:type="pct"/>
            <w:vAlign w:val="center"/>
            <w:hideMark/>
          </w:tcPr>
          <w:p w14:paraId="3967FDF1"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Общая площадь</w:t>
            </w:r>
          </w:p>
        </w:tc>
        <w:tc>
          <w:tcPr>
            <w:tcW w:w="652" w:type="pct"/>
            <w:vAlign w:val="center"/>
            <w:hideMark/>
          </w:tcPr>
          <w:p w14:paraId="6585DB98"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тыс.кв.м</w:t>
            </w:r>
          </w:p>
        </w:tc>
        <w:tc>
          <w:tcPr>
            <w:tcW w:w="400" w:type="pct"/>
            <w:vAlign w:val="center"/>
            <w:hideMark/>
          </w:tcPr>
          <w:p w14:paraId="5B463647"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36,9</w:t>
            </w:r>
          </w:p>
        </w:tc>
        <w:tc>
          <w:tcPr>
            <w:tcW w:w="427" w:type="pct"/>
            <w:vAlign w:val="center"/>
            <w:hideMark/>
          </w:tcPr>
          <w:p w14:paraId="2F9D1663"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6,4</w:t>
            </w:r>
          </w:p>
        </w:tc>
        <w:tc>
          <w:tcPr>
            <w:tcW w:w="355" w:type="pct"/>
            <w:vAlign w:val="center"/>
            <w:hideMark/>
          </w:tcPr>
          <w:p w14:paraId="3870B094"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54</w:t>
            </w:r>
          </w:p>
        </w:tc>
        <w:tc>
          <w:tcPr>
            <w:tcW w:w="427" w:type="pct"/>
            <w:vAlign w:val="center"/>
            <w:hideMark/>
          </w:tcPr>
          <w:p w14:paraId="5632E4B9"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0,5</w:t>
            </w:r>
          </w:p>
        </w:tc>
        <w:tc>
          <w:tcPr>
            <w:tcW w:w="355" w:type="pct"/>
            <w:vAlign w:val="center"/>
            <w:hideMark/>
          </w:tcPr>
          <w:p w14:paraId="797D6791"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90,9</w:t>
            </w:r>
          </w:p>
        </w:tc>
        <w:tc>
          <w:tcPr>
            <w:tcW w:w="427" w:type="pct"/>
            <w:vAlign w:val="center"/>
            <w:hideMark/>
          </w:tcPr>
          <w:p w14:paraId="5AFB2820"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6,9</w:t>
            </w:r>
          </w:p>
        </w:tc>
      </w:tr>
      <w:tr w:rsidR="00355B99" w14:paraId="0FB796AE" w14:textId="77777777" w:rsidTr="00E926C7">
        <w:tc>
          <w:tcPr>
            <w:tcW w:w="910" w:type="pct"/>
            <w:vAlign w:val="center"/>
            <w:hideMark/>
          </w:tcPr>
          <w:p w14:paraId="441EB020"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с.п. Саранпауль</w:t>
            </w:r>
          </w:p>
        </w:tc>
        <w:tc>
          <w:tcPr>
            <w:tcW w:w="1047" w:type="pct"/>
            <w:vAlign w:val="center"/>
            <w:hideMark/>
          </w:tcPr>
          <w:p w14:paraId="685790F7"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количество жилых помещений</w:t>
            </w:r>
          </w:p>
        </w:tc>
        <w:tc>
          <w:tcPr>
            <w:tcW w:w="652" w:type="pct"/>
            <w:vAlign w:val="center"/>
            <w:hideMark/>
          </w:tcPr>
          <w:p w14:paraId="02614FAA"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ед.домов</w:t>
            </w:r>
          </w:p>
        </w:tc>
        <w:tc>
          <w:tcPr>
            <w:tcW w:w="400" w:type="pct"/>
            <w:vAlign w:val="center"/>
            <w:hideMark/>
          </w:tcPr>
          <w:p w14:paraId="6A39F0DE"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246</w:t>
            </w:r>
          </w:p>
        </w:tc>
        <w:tc>
          <w:tcPr>
            <w:tcW w:w="427" w:type="pct"/>
            <w:vAlign w:val="center"/>
            <w:hideMark/>
          </w:tcPr>
          <w:p w14:paraId="4BDA52C3"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47</w:t>
            </w:r>
          </w:p>
        </w:tc>
        <w:tc>
          <w:tcPr>
            <w:tcW w:w="355" w:type="pct"/>
            <w:vAlign w:val="center"/>
            <w:hideMark/>
          </w:tcPr>
          <w:p w14:paraId="11A5D2B7"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857</w:t>
            </w:r>
          </w:p>
        </w:tc>
        <w:tc>
          <w:tcPr>
            <w:tcW w:w="427" w:type="pct"/>
            <w:vAlign w:val="center"/>
            <w:hideMark/>
          </w:tcPr>
          <w:p w14:paraId="21918216"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10</w:t>
            </w:r>
          </w:p>
        </w:tc>
        <w:tc>
          <w:tcPr>
            <w:tcW w:w="355" w:type="pct"/>
            <w:vAlign w:val="center"/>
            <w:hideMark/>
          </w:tcPr>
          <w:p w14:paraId="66384408"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1103</w:t>
            </w:r>
          </w:p>
        </w:tc>
        <w:tc>
          <w:tcPr>
            <w:tcW w:w="427" w:type="pct"/>
            <w:vAlign w:val="center"/>
            <w:hideMark/>
          </w:tcPr>
          <w:p w14:paraId="1796D009" w14:textId="77777777" w:rsidR="00355B99" w:rsidRPr="00355B99" w:rsidRDefault="00355B99" w:rsidP="00355B99">
            <w:pPr>
              <w:pStyle w:val="affff1"/>
              <w:rPr>
                <w:rStyle w:val="FontStyle273"/>
                <w:rFonts w:ascii="Bookman Old Style" w:hAnsi="Bookman Old Style"/>
                <w:b w:val="0"/>
                <w:bCs w:val="0"/>
              </w:rPr>
            </w:pPr>
            <w:r w:rsidRPr="00355B99">
              <w:rPr>
                <w:rStyle w:val="FontStyle273"/>
                <w:rFonts w:ascii="Bookman Old Style" w:hAnsi="Bookman Old Style"/>
                <w:b w:val="0"/>
                <w:bCs w:val="0"/>
              </w:rPr>
              <w:t>57</w:t>
            </w:r>
          </w:p>
        </w:tc>
      </w:tr>
    </w:tbl>
    <w:p w14:paraId="4FDE1855" w14:textId="77777777" w:rsidR="00E926C7" w:rsidRPr="00E926C7" w:rsidRDefault="00E926C7" w:rsidP="00E926C7">
      <w:pPr>
        <w:pStyle w:val="S"/>
        <w:rPr>
          <w:rStyle w:val="FontStyle274"/>
          <w:rFonts w:ascii="Bookman Old Style" w:hAnsi="Bookman Old Style"/>
          <w:sz w:val="24"/>
          <w:szCs w:val="24"/>
        </w:rPr>
      </w:pPr>
      <w:r w:rsidRPr="00E926C7">
        <w:rPr>
          <w:rStyle w:val="FontStyle274"/>
          <w:rFonts w:ascii="Bookman Old Style" w:hAnsi="Bookman Old Style"/>
          <w:sz w:val="24"/>
          <w:szCs w:val="24"/>
        </w:rPr>
        <w:t>Таким образом, жилая застройка в границах сельского поселения Саранпауль представ</w:t>
      </w:r>
      <w:r w:rsidRPr="00E926C7">
        <w:rPr>
          <w:rStyle w:val="FontStyle274"/>
          <w:rFonts w:ascii="Bookman Old Style" w:hAnsi="Bookman Old Style"/>
          <w:sz w:val="24"/>
          <w:szCs w:val="24"/>
        </w:rPr>
        <w:softHyphen/>
        <w:t>лена многоквартирными и индивидуальными жилыми домами. Наибольшая доля в структуре действующего жилищного фонда приходится на индивидуальные жилые дома - 60% площади жилищного фонда. На многоквартирные жилые дома приходится порядка 40 % действующего жилищного фонда. Общежития в с.п. Саранпауль отсутствуют.</w:t>
      </w:r>
    </w:p>
    <w:p w14:paraId="16585F48" w14:textId="77777777" w:rsidR="00E926C7" w:rsidRPr="00E926C7" w:rsidRDefault="00E926C7" w:rsidP="00E926C7">
      <w:pPr>
        <w:pStyle w:val="S"/>
        <w:rPr>
          <w:rStyle w:val="FontStyle274"/>
          <w:rFonts w:ascii="Bookman Old Style" w:hAnsi="Bookman Old Style"/>
          <w:sz w:val="24"/>
          <w:szCs w:val="24"/>
        </w:rPr>
      </w:pPr>
      <w:r w:rsidRPr="00E926C7">
        <w:rPr>
          <w:rStyle w:val="FontStyle274"/>
          <w:rFonts w:ascii="Bookman Old Style" w:hAnsi="Bookman Old Style"/>
          <w:sz w:val="24"/>
          <w:szCs w:val="24"/>
        </w:rPr>
        <w:t>На момент разработки схемы теплоснабжения сельского поселения Саранпауль функ</w:t>
      </w:r>
      <w:r w:rsidRPr="00E926C7">
        <w:rPr>
          <w:rStyle w:val="FontStyle274"/>
          <w:rFonts w:ascii="Bookman Old Style" w:hAnsi="Bookman Old Style"/>
          <w:sz w:val="24"/>
          <w:szCs w:val="24"/>
        </w:rPr>
        <w:softHyphen/>
        <w:t>циональная структура теплоснабжения представляет собой в основном индивидуальное про</w:t>
      </w:r>
      <w:r w:rsidRPr="00E926C7">
        <w:rPr>
          <w:rStyle w:val="FontStyle274"/>
          <w:rFonts w:ascii="Bookman Old Style" w:hAnsi="Bookman Old Style"/>
          <w:sz w:val="24"/>
          <w:szCs w:val="24"/>
        </w:rPr>
        <w:softHyphen/>
        <w:t>изводство тепловой энергии. Централизованное теплоснабжение преобладает в селе Саранпа-уль и поселке Сосьва.</w:t>
      </w:r>
    </w:p>
    <w:p w14:paraId="574BFDEF" w14:textId="6E96BC50" w:rsidR="00E926C7" w:rsidRDefault="00E926C7" w:rsidP="00E926C7">
      <w:pPr>
        <w:pStyle w:val="S"/>
        <w:rPr>
          <w:rStyle w:val="FontStyle274"/>
          <w:rFonts w:ascii="Bookman Old Style" w:hAnsi="Bookman Old Style"/>
          <w:sz w:val="24"/>
          <w:szCs w:val="24"/>
        </w:rPr>
      </w:pPr>
      <w:r w:rsidRPr="00E926C7">
        <w:rPr>
          <w:rStyle w:val="FontStyle274"/>
          <w:rFonts w:ascii="Bookman Old Style" w:hAnsi="Bookman Old Style"/>
          <w:sz w:val="24"/>
          <w:szCs w:val="24"/>
        </w:rPr>
        <w:t>По данным, предоставленным администрацией сельского поселения Саранпауль, общая площадь действующего жилищного фонда села Саранпауль по виду застройки, подключенно</w:t>
      </w:r>
      <w:r w:rsidRPr="00E926C7">
        <w:rPr>
          <w:rStyle w:val="FontStyle274"/>
          <w:rFonts w:ascii="Bookman Old Style" w:hAnsi="Bookman Old Style"/>
          <w:sz w:val="24"/>
          <w:szCs w:val="24"/>
        </w:rPr>
        <w:softHyphen/>
        <w:t>го к системе централизованного теплоснабжения (далее - С</w:t>
      </w:r>
      <w:r>
        <w:rPr>
          <w:rStyle w:val="FontStyle274"/>
          <w:rFonts w:ascii="Bookman Old Style" w:hAnsi="Bookman Old Style"/>
          <w:sz w:val="24"/>
          <w:szCs w:val="24"/>
        </w:rPr>
        <w:t>ЦТ), представлена в таблице 2.3</w:t>
      </w:r>
      <w:r w:rsidRPr="00E926C7">
        <w:rPr>
          <w:rStyle w:val="FontStyle274"/>
          <w:rFonts w:ascii="Bookman Old Style" w:hAnsi="Bookman Old Style"/>
          <w:sz w:val="24"/>
          <w:szCs w:val="24"/>
        </w:rPr>
        <w:t>. Объекты жилого фонда поселка Сосьва к СЦТ не подключены.</w:t>
      </w:r>
    </w:p>
    <w:p w14:paraId="6D98A6C1" w14:textId="53F993D7" w:rsidR="00E926C7" w:rsidRPr="00E926C7" w:rsidRDefault="00E926C7" w:rsidP="00E926C7">
      <w:pPr>
        <w:pStyle w:val="S"/>
        <w:rPr>
          <w:rStyle w:val="FontStyle274"/>
          <w:rFonts w:ascii="Bookman Old Style" w:hAnsi="Bookman Old Style"/>
          <w:sz w:val="24"/>
          <w:szCs w:val="24"/>
        </w:rPr>
      </w:pPr>
      <w:r>
        <w:rPr>
          <w:rStyle w:val="FontStyle274"/>
          <w:rFonts w:ascii="Bookman Old Style" w:hAnsi="Bookman Old Style"/>
          <w:sz w:val="24"/>
          <w:szCs w:val="24"/>
        </w:rPr>
        <w:t>Таблица 2.3</w:t>
      </w:r>
    </w:p>
    <w:tbl>
      <w:tblPr>
        <w:tblW w:w="0" w:type="auto"/>
        <w:tblInd w:w="40" w:type="dxa"/>
        <w:tblLayout w:type="fixed"/>
        <w:tblCellMar>
          <w:left w:w="40" w:type="dxa"/>
          <w:right w:w="40" w:type="dxa"/>
        </w:tblCellMar>
        <w:tblLook w:val="04A0" w:firstRow="1" w:lastRow="0" w:firstColumn="1" w:lastColumn="0" w:noHBand="0" w:noVBand="1"/>
      </w:tblPr>
      <w:tblGrid>
        <w:gridCol w:w="3989"/>
        <w:gridCol w:w="3115"/>
        <w:gridCol w:w="2419"/>
      </w:tblGrid>
      <w:tr w:rsidR="00E926C7" w14:paraId="634CE006" w14:textId="77777777" w:rsidTr="00E926C7">
        <w:tc>
          <w:tcPr>
            <w:tcW w:w="3989" w:type="dxa"/>
            <w:tcBorders>
              <w:top w:val="single" w:sz="6" w:space="0" w:color="auto"/>
              <w:left w:val="single" w:sz="6" w:space="0" w:color="auto"/>
              <w:bottom w:val="single" w:sz="6" w:space="0" w:color="auto"/>
              <w:right w:val="single" w:sz="6" w:space="0" w:color="auto"/>
            </w:tcBorders>
            <w:hideMark/>
          </w:tcPr>
          <w:p w14:paraId="3EABB58E" w14:textId="77777777" w:rsidR="00E926C7" w:rsidRPr="00E926C7" w:rsidRDefault="00E926C7" w:rsidP="00E926C7">
            <w:pPr>
              <w:pStyle w:val="affff1"/>
              <w:rPr>
                <w:rStyle w:val="FontStyle271"/>
                <w:rFonts w:ascii="Bookman Old Style" w:hAnsi="Bookman Old Style"/>
                <w:bCs w:val="0"/>
              </w:rPr>
            </w:pPr>
            <w:r w:rsidRPr="00E926C7">
              <w:rPr>
                <w:rStyle w:val="FontStyle271"/>
                <w:rFonts w:ascii="Bookman Old Style" w:hAnsi="Bookman Old Style"/>
                <w:bCs w:val="0"/>
              </w:rPr>
              <w:t>Вид жилья</w:t>
            </w:r>
          </w:p>
        </w:tc>
        <w:tc>
          <w:tcPr>
            <w:tcW w:w="3115" w:type="dxa"/>
            <w:tcBorders>
              <w:top w:val="single" w:sz="6" w:space="0" w:color="auto"/>
              <w:left w:val="single" w:sz="6" w:space="0" w:color="auto"/>
              <w:bottom w:val="single" w:sz="6" w:space="0" w:color="auto"/>
              <w:right w:val="single" w:sz="6" w:space="0" w:color="auto"/>
            </w:tcBorders>
            <w:hideMark/>
          </w:tcPr>
          <w:p w14:paraId="5C60F11C" w14:textId="77777777" w:rsidR="00E926C7" w:rsidRPr="00E926C7" w:rsidRDefault="00E926C7" w:rsidP="00E926C7">
            <w:pPr>
              <w:pStyle w:val="affff1"/>
              <w:rPr>
                <w:rStyle w:val="FontStyle271"/>
                <w:rFonts w:ascii="Bookman Old Style" w:hAnsi="Bookman Old Style"/>
                <w:bCs w:val="0"/>
              </w:rPr>
            </w:pPr>
            <w:r w:rsidRPr="00E926C7">
              <w:rPr>
                <w:rStyle w:val="FontStyle271"/>
                <w:rFonts w:ascii="Bookman Old Style" w:hAnsi="Bookman Old Style"/>
                <w:bCs w:val="0"/>
              </w:rPr>
              <w:t>Площадь общая, тыс. кв. м</w:t>
            </w:r>
          </w:p>
        </w:tc>
        <w:tc>
          <w:tcPr>
            <w:tcW w:w="2419" w:type="dxa"/>
            <w:tcBorders>
              <w:top w:val="single" w:sz="6" w:space="0" w:color="auto"/>
              <w:left w:val="single" w:sz="6" w:space="0" w:color="auto"/>
              <w:bottom w:val="single" w:sz="6" w:space="0" w:color="auto"/>
              <w:right w:val="single" w:sz="6" w:space="0" w:color="auto"/>
            </w:tcBorders>
            <w:hideMark/>
          </w:tcPr>
          <w:p w14:paraId="0E0EA7ED" w14:textId="77777777" w:rsidR="00E926C7" w:rsidRPr="00E926C7" w:rsidRDefault="00E926C7" w:rsidP="00E926C7">
            <w:pPr>
              <w:pStyle w:val="affff1"/>
              <w:rPr>
                <w:rStyle w:val="FontStyle271"/>
                <w:rFonts w:ascii="Bookman Old Style" w:hAnsi="Bookman Old Style"/>
                <w:bCs w:val="0"/>
              </w:rPr>
            </w:pPr>
            <w:r w:rsidRPr="00E926C7">
              <w:rPr>
                <w:rStyle w:val="FontStyle271"/>
                <w:rFonts w:ascii="Bookman Old Style" w:hAnsi="Bookman Old Style"/>
                <w:bCs w:val="0"/>
              </w:rPr>
              <w:t>Количество домов</w:t>
            </w:r>
          </w:p>
        </w:tc>
      </w:tr>
      <w:tr w:rsidR="00E926C7" w14:paraId="23C5D32A" w14:textId="77777777" w:rsidTr="00E926C7">
        <w:tc>
          <w:tcPr>
            <w:tcW w:w="3989" w:type="dxa"/>
            <w:tcBorders>
              <w:top w:val="single" w:sz="6" w:space="0" w:color="auto"/>
              <w:left w:val="single" w:sz="6" w:space="0" w:color="auto"/>
              <w:bottom w:val="single" w:sz="6" w:space="0" w:color="auto"/>
              <w:right w:val="single" w:sz="6" w:space="0" w:color="auto"/>
            </w:tcBorders>
            <w:hideMark/>
          </w:tcPr>
          <w:p w14:paraId="173B3779"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Двухквартирный жилой дом</w:t>
            </w:r>
          </w:p>
        </w:tc>
        <w:tc>
          <w:tcPr>
            <w:tcW w:w="3115" w:type="dxa"/>
            <w:tcBorders>
              <w:top w:val="single" w:sz="6" w:space="0" w:color="auto"/>
              <w:left w:val="single" w:sz="6" w:space="0" w:color="auto"/>
              <w:bottom w:val="single" w:sz="6" w:space="0" w:color="auto"/>
              <w:right w:val="single" w:sz="6" w:space="0" w:color="auto"/>
            </w:tcBorders>
            <w:hideMark/>
          </w:tcPr>
          <w:p w14:paraId="55CBE902"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5,4</w:t>
            </w:r>
          </w:p>
        </w:tc>
        <w:tc>
          <w:tcPr>
            <w:tcW w:w="2419" w:type="dxa"/>
            <w:tcBorders>
              <w:top w:val="single" w:sz="6" w:space="0" w:color="auto"/>
              <w:left w:val="single" w:sz="6" w:space="0" w:color="auto"/>
              <w:bottom w:val="single" w:sz="6" w:space="0" w:color="auto"/>
              <w:right w:val="single" w:sz="6" w:space="0" w:color="auto"/>
            </w:tcBorders>
            <w:hideMark/>
          </w:tcPr>
          <w:p w14:paraId="0AB6D995"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47</w:t>
            </w:r>
          </w:p>
        </w:tc>
      </w:tr>
      <w:tr w:rsidR="00E926C7" w14:paraId="1658A59F" w14:textId="77777777" w:rsidTr="00E926C7">
        <w:tc>
          <w:tcPr>
            <w:tcW w:w="3989" w:type="dxa"/>
            <w:tcBorders>
              <w:top w:val="single" w:sz="6" w:space="0" w:color="auto"/>
              <w:left w:val="single" w:sz="6" w:space="0" w:color="auto"/>
              <w:bottom w:val="single" w:sz="6" w:space="0" w:color="auto"/>
              <w:right w:val="single" w:sz="6" w:space="0" w:color="auto"/>
            </w:tcBorders>
            <w:hideMark/>
          </w:tcPr>
          <w:p w14:paraId="7742C846"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Многоквартирный жилой дом</w:t>
            </w:r>
          </w:p>
        </w:tc>
        <w:tc>
          <w:tcPr>
            <w:tcW w:w="3115" w:type="dxa"/>
            <w:tcBorders>
              <w:top w:val="single" w:sz="6" w:space="0" w:color="auto"/>
              <w:left w:val="single" w:sz="6" w:space="0" w:color="auto"/>
              <w:bottom w:val="single" w:sz="6" w:space="0" w:color="auto"/>
              <w:right w:val="single" w:sz="6" w:space="0" w:color="auto"/>
            </w:tcBorders>
            <w:hideMark/>
          </w:tcPr>
          <w:p w14:paraId="580A1359"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21,0</w:t>
            </w:r>
          </w:p>
        </w:tc>
        <w:tc>
          <w:tcPr>
            <w:tcW w:w="2419" w:type="dxa"/>
            <w:tcBorders>
              <w:top w:val="single" w:sz="6" w:space="0" w:color="auto"/>
              <w:left w:val="single" w:sz="6" w:space="0" w:color="auto"/>
              <w:bottom w:val="single" w:sz="6" w:space="0" w:color="auto"/>
              <w:right w:val="single" w:sz="6" w:space="0" w:color="auto"/>
            </w:tcBorders>
            <w:hideMark/>
          </w:tcPr>
          <w:p w14:paraId="15952928"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48</w:t>
            </w:r>
          </w:p>
        </w:tc>
      </w:tr>
      <w:tr w:rsidR="00E926C7" w14:paraId="212D725D" w14:textId="77777777" w:rsidTr="00E926C7">
        <w:tc>
          <w:tcPr>
            <w:tcW w:w="3989" w:type="dxa"/>
            <w:tcBorders>
              <w:top w:val="single" w:sz="6" w:space="0" w:color="auto"/>
              <w:left w:val="single" w:sz="6" w:space="0" w:color="auto"/>
              <w:bottom w:val="single" w:sz="6" w:space="0" w:color="auto"/>
              <w:right w:val="single" w:sz="6" w:space="0" w:color="auto"/>
            </w:tcBorders>
            <w:hideMark/>
          </w:tcPr>
          <w:p w14:paraId="61D6802E"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Индивидуальные жилые дома</w:t>
            </w:r>
          </w:p>
        </w:tc>
        <w:tc>
          <w:tcPr>
            <w:tcW w:w="3115" w:type="dxa"/>
            <w:tcBorders>
              <w:top w:val="single" w:sz="6" w:space="0" w:color="auto"/>
              <w:left w:val="single" w:sz="6" w:space="0" w:color="auto"/>
              <w:bottom w:val="single" w:sz="6" w:space="0" w:color="auto"/>
              <w:right w:val="single" w:sz="6" w:space="0" w:color="auto"/>
            </w:tcBorders>
            <w:hideMark/>
          </w:tcPr>
          <w:p w14:paraId="7D00401F"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6,2</w:t>
            </w:r>
          </w:p>
        </w:tc>
        <w:tc>
          <w:tcPr>
            <w:tcW w:w="2419" w:type="dxa"/>
            <w:tcBorders>
              <w:top w:val="single" w:sz="6" w:space="0" w:color="auto"/>
              <w:left w:val="single" w:sz="6" w:space="0" w:color="auto"/>
              <w:bottom w:val="single" w:sz="6" w:space="0" w:color="auto"/>
              <w:right w:val="single" w:sz="6" w:space="0" w:color="auto"/>
            </w:tcBorders>
            <w:hideMark/>
          </w:tcPr>
          <w:p w14:paraId="0DA8D62F" w14:textId="77777777" w:rsidR="00E926C7" w:rsidRPr="00E926C7" w:rsidRDefault="00E926C7" w:rsidP="00E926C7">
            <w:pPr>
              <w:pStyle w:val="affff1"/>
              <w:rPr>
                <w:rStyle w:val="FontStyle274"/>
                <w:rFonts w:ascii="Bookman Old Style" w:hAnsi="Bookman Old Style"/>
              </w:rPr>
            </w:pPr>
            <w:r w:rsidRPr="00E926C7">
              <w:rPr>
                <w:rStyle w:val="FontStyle274"/>
                <w:rFonts w:ascii="Bookman Old Style" w:hAnsi="Bookman Old Style"/>
              </w:rPr>
              <w:t>113</w:t>
            </w:r>
          </w:p>
        </w:tc>
      </w:tr>
      <w:tr w:rsidR="00E926C7" w14:paraId="0E414EA2" w14:textId="77777777" w:rsidTr="00E926C7">
        <w:tc>
          <w:tcPr>
            <w:tcW w:w="3989" w:type="dxa"/>
            <w:tcBorders>
              <w:top w:val="single" w:sz="6" w:space="0" w:color="auto"/>
              <w:left w:val="single" w:sz="6" w:space="0" w:color="auto"/>
              <w:bottom w:val="single" w:sz="6" w:space="0" w:color="auto"/>
              <w:right w:val="single" w:sz="6" w:space="0" w:color="auto"/>
            </w:tcBorders>
            <w:hideMark/>
          </w:tcPr>
          <w:p w14:paraId="6789107B" w14:textId="77777777" w:rsidR="00E926C7" w:rsidRPr="00E926C7" w:rsidRDefault="00E926C7" w:rsidP="00E926C7">
            <w:pPr>
              <w:pStyle w:val="affff1"/>
              <w:rPr>
                <w:rStyle w:val="FontStyle271"/>
                <w:rFonts w:ascii="Bookman Old Style" w:hAnsi="Bookman Old Style"/>
                <w:b w:val="0"/>
                <w:bCs w:val="0"/>
              </w:rPr>
            </w:pPr>
            <w:r w:rsidRPr="00E926C7">
              <w:rPr>
                <w:rStyle w:val="FontStyle271"/>
                <w:rFonts w:ascii="Bookman Old Style" w:hAnsi="Bookman Old Style"/>
                <w:b w:val="0"/>
                <w:bCs w:val="0"/>
              </w:rPr>
              <w:t>Итого</w:t>
            </w:r>
          </w:p>
        </w:tc>
        <w:tc>
          <w:tcPr>
            <w:tcW w:w="3115" w:type="dxa"/>
            <w:tcBorders>
              <w:top w:val="single" w:sz="6" w:space="0" w:color="auto"/>
              <w:left w:val="single" w:sz="6" w:space="0" w:color="auto"/>
              <w:bottom w:val="single" w:sz="6" w:space="0" w:color="auto"/>
              <w:right w:val="single" w:sz="6" w:space="0" w:color="auto"/>
            </w:tcBorders>
            <w:hideMark/>
          </w:tcPr>
          <w:p w14:paraId="104A2F74" w14:textId="77777777" w:rsidR="00E926C7" w:rsidRPr="00E926C7" w:rsidRDefault="00E926C7" w:rsidP="00E926C7">
            <w:pPr>
              <w:pStyle w:val="affff1"/>
              <w:rPr>
                <w:rStyle w:val="FontStyle271"/>
                <w:rFonts w:ascii="Bookman Old Style" w:hAnsi="Bookman Old Style"/>
                <w:b w:val="0"/>
                <w:bCs w:val="0"/>
              </w:rPr>
            </w:pPr>
            <w:r w:rsidRPr="00E926C7">
              <w:rPr>
                <w:rStyle w:val="FontStyle271"/>
                <w:rFonts w:ascii="Bookman Old Style" w:hAnsi="Bookman Old Style"/>
                <w:b w:val="0"/>
                <w:bCs w:val="0"/>
              </w:rPr>
              <w:t>32,6</w:t>
            </w:r>
          </w:p>
        </w:tc>
        <w:tc>
          <w:tcPr>
            <w:tcW w:w="2419" w:type="dxa"/>
            <w:tcBorders>
              <w:top w:val="single" w:sz="6" w:space="0" w:color="auto"/>
              <w:left w:val="single" w:sz="6" w:space="0" w:color="auto"/>
              <w:bottom w:val="single" w:sz="6" w:space="0" w:color="auto"/>
              <w:right w:val="single" w:sz="6" w:space="0" w:color="auto"/>
            </w:tcBorders>
            <w:hideMark/>
          </w:tcPr>
          <w:p w14:paraId="090B36C8" w14:textId="77777777" w:rsidR="00E926C7" w:rsidRPr="00E926C7" w:rsidRDefault="00E926C7" w:rsidP="00E926C7">
            <w:pPr>
              <w:pStyle w:val="affff1"/>
              <w:rPr>
                <w:rStyle w:val="FontStyle271"/>
                <w:rFonts w:ascii="Bookman Old Style" w:hAnsi="Bookman Old Style"/>
                <w:b w:val="0"/>
                <w:bCs w:val="0"/>
              </w:rPr>
            </w:pPr>
            <w:r w:rsidRPr="00E926C7">
              <w:rPr>
                <w:rStyle w:val="FontStyle271"/>
                <w:rFonts w:ascii="Bookman Old Style" w:hAnsi="Bookman Old Style"/>
                <w:b w:val="0"/>
                <w:bCs w:val="0"/>
              </w:rPr>
              <w:t>208</w:t>
            </w:r>
          </w:p>
        </w:tc>
      </w:tr>
    </w:tbl>
    <w:p w14:paraId="072F6C3F" w14:textId="77777777" w:rsidR="00E926C7" w:rsidRPr="00E926C7" w:rsidRDefault="00E926C7" w:rsidP="00E926C7">
      <w:pPr>
        <w:pStyle w:val="S"/>
        <w:rPr>
          <w:rStyle w:val="FontStyle274"/>
          <w:rFonts w:ascii="Bookman Old Style" w:hAnsi="Bookman Old Style"/>
          <w:sz w:val="24"/>
          <w:szCs w:val="24"/>
        </w:rPr>
      </w:pPr>
      <w:r w:rsidRPr="00E926C7">
        <w:rPr>
          <w:rStyle w:val="FontStyle274"/>
          <w:rFonts w:ascii="Bookman Old Style" w:hAnsi="Bookman Old Style"/>
          <w:sz w:val="24"/>
          <w:szCs w:val="24"/>
        </w:rPr>
        <w:t>В целом, согласно анализу жилищной сферы сельского поселения Саранпауль, можно сделать следующие выводы:</w:t>
      </w:r>
    </w:p>
    <w:p w14:paraId="4158562C" w14:textId="77777777" w:rsidR="00E926C7" w:rsidRPr="00E926C7" w:rsidRDefault="00E926C7" w:rsidP="00E926C7">
      <w:pPr>
        <w:pStyle w:val="S"/>
        <w:numPr>
          <w:ilvl w:val="0"/>
          <w:numId w:val="28"/>
        </w:numPr>
        <w:tabs>
          <w:tab w:val="left" w:pos="851"/>
        </w:tabs>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средняя жилищная обеспеченность составляет 20,5 м</w:t>
      </w:r>
      <w:r w:rsidRPr="00DB6F8B">
        <w:rPr>
          <w:rStyle w:val="FontStyle256"/>
          <w:rFonts w:ascii="Bookman Old Style" w:hAnsi="Bookman Old Style" w:cs="Times New Roman"/>
          <w:b w:val="0"/>
          <w:bCs w:val="0"/>
          <w:sz w:val="24"/>
          <w:szCs w:val="24"/>
          <w:vertAlign w:val="superscript"/>
        </w:rPr>
        <w:t>2</w:t>
      </w:r>
      <w:r w:rsidRPr="00E926C7">
        <w:rPr>
          <w:rStyle w:val="FontStyle256"/>
          <w:rFonts w:ascii="Bookman Old Style" w:hAnsi="Bookman Old Style" w:cs="Times New Roman"/>
          <w:b w:val="0"/>
          <w:bCs w:val="0"/>
          <w:sz w:val="24"/>
          <w:szCs w:val="24"/>
        </w:rPr>
        <w:t xml:space="preserve"> </w:t>
      </w:r>
      <w:r w:rsidRPr="00E926C7">
        <w:rPr>
          <w:rStyle w:val="FontStyle274"/>
          <w:rFonts w:ascii="Bookman Old Style" w:hAnsi="Bookman Old Style"/>
          <w:sz w:val="24"/>
          <w:szCs w:val="24"/>
        </w:rPr>
        <w:t>на 1 человека;</w:t>
      </w:r>
    </w:p>
    <w:p w14:paraId="74EEB30B" w14:textId="77777777" w:rsidR="00E926C7" w:rsidRPr="00E926C7" w:rsidRDefault="00E926C7" w:rsidP="00E926C7">
      <w:pPr>
        <w:pStyle w:val="S"/>
        <w:numPr>
          <w:ilvl w:val="0"/>
          <w:numId w:val="28"/>
        </w:numPr>
        <w:tabs>
          <w:tab w:val="left" w:pos="851"/>
        </w:tabs>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7,8% от площади действующего жилья составляет ветхий жилищный фонд;</w:t>
      </w:r>
    </w:p>
    <w:p w14:paraId="304C29EB" w14:textId="77777777" w:rsidR="00E926C7" w:rsidRPr="00E926C7" w:rsidRDefault="00E926C7" w:rsidP="00E926C7">
      <w:pPr>
        <w:pStyle w:val="S"/>
        <w:numPr>
          <w:ilvl w:val="0"/>
          <w:numId w:val="28"/>
        </w:numPr>
        <w:tabs>
          <w:tab w:val="left" w:pos="851"/>
        </w:tabs>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основную долю действующего жилищного фонда по общей площади составляют индиви</w:t>
      </w:r>
      <w:r w:rsidRPr="00E926C7">
        <w:rPr>
          <w:rStyle w:val="FontStyle274"/>
          <w:rFonts w:ascii="Bookman Old Style" w:hAnsi="Bookman Old Style"/>
          <w:sz w:val="24"/>
          <w:szCs w:val="24"/>
        </w:rPr>
        <w:softHyphen/>
        <w:t>дуальные жилые дома (порядка 60% от общей площади действующего жилья);</w:t>
      </w:r>
    </w:p>
    <w:p w14:paraId="74F0DB4F" w14:textId="77777777" w:rsidR="00E926C7" w:rsidRPr="00E926C7" w:rsidRDefault="00E926C7" w:rsidP="00E926C7">
      <w:pPr>
        <w:pStyle w:val="S"/>
        <w:numPr>
          <w:ilvl w:val="0"/>
          <w:numId w:val="28"/>
        </w:numPr>
        <w:tabs>
          <w:tab w:val="left" w:pos="851"/>
        </w:tabs>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lastRenderedPageBreak/>
        <w:t>основную долю жилищного фонда, подключенного к СЦТ, составляют многоквартирные жилые дома (порядка 64% от общей площади жилищного фонда, подключенного к СЦТ).</w:t>
      </w:r>
    </w:p>
    <w:p w14:paraId="2B175696" w14:textId="77777777" w:rsidR="00E926C7" w:rsidRPr="00E926C7" w:rsidRDefault="00E926C7" w:rsidP="00E926C7">
      <w:pPr>
        <w:pStyle w:val="S"/>
        <w:rPr>
          <w:rStyle w:val="FontStyle274"/>
          <w:rFonts w:ascii="Bookman Old Style" w:hAnsi="Bookman Old Style"/>
          <w:sz w:val="24"/>
          <w:szCs w:val="24"/>
        </w:rPr>
      </w:pPr>
      <w:r w:rsidRPr="00E926C7">
        <w:rPr>
          <w:rStyle w:val="FontStyle274"/>
          <w:rFonts w:ascii="Bookman Old Style" w:hAnsi="Bookman Old Style"/>
          <w:sz w:val="24"/>
          <w:szCs w:val="24"/>
        </w:rPr>
        <w:t xml:space="preserve">Генеральным планом предлагаются следующие мероприятия по развитию и размещению объектов жилищного строительства сельского поселения Саранпауль: </w:t>
      </w:r>
    </w:p>
    <w:p w14:paraId="571A55B7" w14:textId="396178C8" w:rsidR="00E926C7" w:rsidRPr="00E926C7" w:rsidRDefault="00E926C7" w:rsidP="00E926C7">
      <w:pPr>
        <w:pStyle w:val="S"/>
        <w:rPr>
          <w:rStyle w:val="FontStyle262"/>
          <w:rFonts w:ascii="Bookman Old Style" w:hAnsi="Bookman Old Style"/>
          <w:bCs w:val="0"/>
          <w:i w:val="0"/>
          <w:iCs w:val="0"/>
          <w:sz w:val="24"/>
          <w:szCs w:val="24"/>
        </w:rPr>
      </w:pPr>
      <w:r w:rsidRPr="00E926C7">
        <w:rPr>
          <w:rStyle w:val="FontStyle262"/>
          <w:rFonts w:ascii="Bookman Old Style" w:hAnsi="Bookman Old Style"/>
          <w:bCs w:val="0"/>
          <w:i w:val="0"/>
          <w:iCs w:val="0"/>
          <w:sz w:val="24"/>
          <w:szCs w:val="24"/>
        </w:rPr>
        <w:t>в с. Саранпауль</w:t>
      </w:r>
    </w:p>
    <w:p w14:paraId="28573C9A"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увеличение средней жилищной обеспеченности до 23 м2/чел. (рост от существующего уровня жилищной обеспеченности составит 35%);</w:t>
      </w:r>
    </w:p>
    <w:p w14:paraId="35BCA1BC"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ликвидация жилищного фонда в объеме не менее 12 тыс. м2;</w:t>
      </w:r>
    </w:p>
    <w:p w14:paraId="20956F35"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новое жилищное строительство за период расчетного срока составит более 221,1 тыс. м2; перспективный жилищный фонд составит порядка 25 тыс. кв.м. -22 многоквартирных жилых дома.</w:t>
      </w:r>
    </w:p>
    <w:p w14:paraId="1FD809CA" w14:textId="77777777" w:rsidR="00E926C7" w:rsidRPr="00E926C7" w:rsidRDefault="00E926C7" w:rsidP="00E926C7">
      <w:pPr>
        <w:pStyle w:val="S"/>
        <w:rPr>
          <w:rStyle w:val="FontStyle262"/>
          <w:rFonts w:ascii="Bookman Old Style" w:hAnsi="Bookman Old Style"/>
          <w:bCs w:val="0"/>
          <w:i w:val="0"/>
          <w:iCs w:val="0"/>
          <w:sz w:val="24"/>
          <w:szCs w:val="24"/>
        </w:rPr>
      </w:pPr>
      <w:r w:rsidRPr="00E926C7">
        <w:rPr>
          <w:rStyle w:val="FontStyle262"/>
          <w:rFonts w:ascii="Bookman Old Style" w:hAnsi="Bookman Old Style"/>
          <w:bCs w:val="0"/>
          <w:i w:val="0"/>
          <w:iCs w:val="0"/>
          <w:sz w:val="24"/>
          <w:szCs w:val="24"/>
        </w:rPr>
        <w:t>в п. Сосьва</w:t>
      </w:r>
    </w:p>
    <w:p w14:paraId="3DFC5370" w14:textId="710740C0"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увеличение средней жилищной обеспеченности до 18 м2/чел. (рост от существующего уровня жилищной обеспеченности составит 38%);</w:t>
      </w:r>
    </w:p>
    <w:p w14:paraId="1419CD5A"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снос жилищного фонда в объеме не менее 2,1 тыс.м2;</w:t>
      </w:r>
    </w:p>
    <w:p w14:paraId="59F8B1B2"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 xml:space="preserve">новое жилищное строительство за период расчетного срока составит порядка 8,1 тыс. м ; перспективный жилищный фонд составит порядка 8,1 тыс. м2 - 70 одноквартирных и многоквартирных жилых домов. </w:t>
      </w:r>
    </w:p>
    <w:p w14:paraId="3CE7AB1F" w14:textId="34C5DB26" w:rsidR="00E926C7" w:rsidRPr="00E926C7" w:rsidRDefault="00E926C7" w:rsidP="00E926C7">
      <w:pPr>
        <w:pStyle w:val="S"/>
        <w:rPr>
          <w:rStyle w:val="FontStyle262"/>
          <w:rFonts w:ascii="Bookman Old Style" w:hAnsi="Bookman Old Style"/>
          <w:bCs w:val="0"/>
          <w:i w:val="0"/>
          <w:iCs w:val="0"/>
          <w:sz w:val="24"/>
          <w:szCs w:val="24"/>
        </w:rPr>
      </w:pPr>
      <w:r w:rsidRPr="00E926C7">
        <w:rPr>
          <w:rStyle w:val="FontStyle262"/>
          <w:rFonts w:ascii="Bookman Old Style" w:hAnsi="Bookman Old Style"/>
          <w:bCs w:val="0"/>
          <w:i w:val="0"/>
          <w:iCs w:val="0"/>
          <w:sz w:val="24"/>
          <w:szCs w:val="24"/>
        </w:rPr>
        <w:t>в с. Ломбовож</w:t>
      </w:r>
    </w:p>
    <w:p w14:paraId="1E9C8B4C" w14:textId="3E4C02F5"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увеличение средней жилищной обеспеченности до 20 м2/чел. (рост от существующего уровня жилищной обеспеченности составит 65%);</w:t>
      </w:r>
    </w:p>
    <w:p w14:paraId="76989D93"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ликвидация жилищного фонда в объеме не менее 1,5 тыс.м2;</w:t>
      </w:r>
    </w:p>
    <w:p w14:paraId="25750059"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 xml:space="preserve">новое жилищное строительство за период расчетного срока составит более 3,3 тыс. м2. </w:t>
      </w:r>
    </w:p>
    <w:p w14:paraId="57E20EBB" w14:textId="149B0B02" w:rsidR="00E926C7" w:rsidRPr="00E926C7" w:rsidRDefault="00E926C7" w:rsidP="00E926C7">
      <w:pPr>
        <w:pStyle w:val="S"/>
        <w:rPr>
          <w:rStyle w:val="FontStyle262"/>
          <w:rFonts w:ascii="Bookman Old Style" w:hAnsi="Bookman Old Style"/>
          <w:bCs w:val="0"/>
          <w:i w:val="0"/>
          <w:iCs w:val="0"/>
          <w:sz w:val="24"/>
          <w:szCs w:val="24"/>
        </w:rPr>
      </w:pPr>
      <w:r w:rsidRPr="00E926C7">
        <w:rPr>
          <w:rStyle w:val="FontStyle262"/>
          <w:rFonts w:ascii="Bookman Old Style" w:hAnsi="Bookman Old Style"/>
          <w:bCs w:val="0"/>
          <w:i w:val="0"/>
          <w:iCs w:val="0"/>
          <w:sz w:val="24"/>
          <w:szCs w:val="24"/>
        </w:rPr>
        <w:t>в д. Кимкьясуй</w:t>
      </w:r>
    </w:p>
    <w:p w14:paraId="165BFF5E" w14:textId="6786CE5B"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увеличение средней жилищной обеспеченности до 18 м2/чел. (рост от существующего уровня жилищной обеспеченности составит 50%);</w:t>
      </w:r>
    </w:p>
    <w:p w14:paraId="62606E0C"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ликвидация жилищного фонда в объеме не менее 0,2 тыс.м2;</w:t>
      </w:r>
    </w:p>
    <w:p w14:paraId="286AA557"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новое жилищное строительство за период расчетного срока составит более 1,2 тыс. м2; перспективный жилищный фонд составит порядка 1,5 тыс. м2 - 19 индивидуальных жи</w:t>
      </w:r>
      <w:r w:rsidRPr="00E926C7">
        <w:rPr>
          <w:rStyle w:val="FontStyle274"/>
          <w:rFonts w:ascii="Bookman Old Style" w:hAnsi="Bookman Old Style"/>
          <w:sz w:val="24"/>
          <w:szCs w:val="24"/>
        </w:rPr>
        <w:softHyphen/>
        <w:t>лых домов.</w:t>
      </w:r>
    </w:p>
    <w:p w14:paraId="1E55D26C" w14:textId="77777777" w:rsidR="00E926C7" w:rsidRPr="00E926C7" w:rsidRDefault="00E926C7" w:rsidP="00E926C7">
      <w:pPr>
        <w:pStyle w:val="S"/>
        <w:rPr>
          <w:rStyle w:val="FontStyle262"/>
          <w:rFonts w:ascii="Bookman Old Style" w:hAnsi="Bookman Old Style"/>
          <w:bCs w:val="0"/>
          <w:i w:val="0"/>
          <w:iCs w:val="0"/>
          <w:sz w:val="24"/>
          <w:szCs w:val="24"/>
        </w:rPr>
      </w:pPr>
      <w:r w:rsidRPr="00E926C7">
        <w:rPr>
          <w:rStyle w:val="FontStyle262"/>
          <w:rFonts w:ascii="Bookman Old Style" w:hAnsi="Bookman Old Style"/>
          <w:bCs w:val="0"/>
          <w:i w:val="0"/>
          <w:iCs w:val="0"/>
          <w:sz w:val="24"/>
          <w:szCs w:val="24"/>
        </w:rPr>
        <w:t>в д. Сартынья</w:t>
      </w:r>
    </w:p>
    <w:p w14:paraId="5D764E94"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увеличение средней жилищной обеспеченности до 28 м2/чел. (рост от существующего</w:t>
      </w:r>
    </w:p>
    <w:p w14:paraId="1EB15956"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уровня жилищной обеспеченности составит 12%);</w:t>
      </w:r>
    </w:p>
    <w:p w14:paraId="14BCFC5B"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ликвидация жилищного фонда в объеме не менее 0,5 тыс.м2;</w:t>
      </w:r>
    </w:p>
    <w:p w14:paraId="3129E6CE"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новое жилищное строительство за период расчетного срока составит более 0,6 тыс. м2; перспективный жилищный фонд составит порядка 0,8 тыс. м2 - 13 индивидуальных жи</w:t>
      </w:r>
      <w:r w:rsidRPr="00E926C7">
        <w:rPr>
          <w:rStyle w:val="FontStyle274"/>
          <w:rFonts w:ascii="Bookman Old Style" w:hAnsi="Bookman Old Style"/>
          <w:sz w:val="24"/>
          <w:szCs w:val="24"/>
        </w:rPr>
        <w:softHyphen/>
        <w:t>лых домов.</w:t>
      </w:r>
    </w:p>
    <w:p w14:paraId="2F884C12" w14:textId="77777777" w:rsidR="00E926C7" w:rsidRPr="00E926C7" w:rsidRDefault="00E926C7" w:rsidP="00E926C7">
      <w:pPr>
        <w:pStyle w:val="S"/>
        <w:rPr>
          <w:rStyle w:val="FontStyle262"/>
          <w:rFonts w:ascii="Bookman Old Style" w:hAnsi="Bookman Old Style"/>
          <w:bCs w:val="0"/>
          <w:i w:val="0"/>
          <w:iCs w:val="0"/>
          <w:sz w:val="24"/>
          <w:szCs w:val="24"/>
        </w:rPr>
      </w:pPr>
      <w:r w:rsidRPr="00E926C7">
        <w:rPr>
          <w:rStyle w:val="FontStyle262"/>
          <w:rFonts w:ascii="Bookman Old Style" w:hAnsi="Bookman Old Style"/>
          <w:bCs w:val="0"/>
          <w:i w:val="0"/>
          <w:iCs w:val="0"/>
          <w:sz w:val="24"/>
          <w:szCs w:val="24"/>
        </w:rPr>
        <w:t>в д. Щекурья</w:t>
      </w:r>
    </w:p>
    <w:p w14:paraId="1ADB2336" w14:textId="3397F460"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lastRenderedPageBreak/>
        <w:t>увеличение средней жилищной обеспеченности до 23 м2/чел. (рост от существующего уровня жилищной обеспеченности составит 15%);</w:t>
      </w:r>
    </w:p>
    <w:p w14:paraId="63E28BD5"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ликвидация жилищного фонда в объеме не менее 0,9 тыс.м2;</w:t>
      </w:r>
    </w:p>
    <w:p w14:paraId="1B0219CE"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 xml:space="preserve">новое жилищное строительство за период расчетного срока составит более 2,2 тыс. м2; перспективный жилищный фонд составит 6,8 тыс. м2- 85 индивидуальных жилых домов. </w:t>
      </w:r>
    </w:p>
    <w:p w14:paraId="051B5395" w14:textId="3AA4B1A7" w:rsidR="00E926C7" w:rsidRPr="00E926C7" w:rsidRDefault="00E926C7" w:rsidP="00E926C7">
      <w:pPr>
        <w:pStyle w:val="S"/>
        <w:rPr>
          <w:rStyle w:val="FontStyle262"/>
          <w:rFonts w:ascii="Bookman Old Style" w:hAnsi="Bookman Old Style"/>
          <w:bCs w:val="0"/>
          <w:i w:val="0"/>
          <w:iCs w:val="0"/>
          <w:sz w:val="24"/>
          <w:szCs w:val="24"/>
        </w:rPr>
      </w:pPr>
      <w:r w:rsidRPr="00E926C7">
        <w:rPr>
          <w:rStyle w:val="FontStyle262"/>
          <w:rFonts w:ascii="Bookman Old Style" w:hAnsi="Bookman Old Style"/>
          <w:bCs w:val="0"/>
          <w:i w:val="0"/>
          <w:iCs w:val="0"/>
          <w:sz w:val="24"/>
          <w:szCs w:val="24"/>
        </w:rPr>
        <w:t>в д. Хурумпауль</w:t>
      </w:r>
    </w:p>
    <w:p w14:paraId="04622F82" w14:textId="64C62FEE"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увеличение средней жилищной обеспеченности до 18 м2/чел. (рост от существующего уровня жилищной обеспеченности составит порядка 30%);</w:t>
      </w:r>
    </w:p>
    <w:p w14:paraId="45C5406E" w14:textId="77777777" w:rsidR="00E926C7" w:rsidRPr="00E926C7"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E926C7">
        <w:rPr>
          <w:rStyle w:val="FontStyle274"/>
          <w:rFonts w:ascii="Bookman Old Style" w:hAnsi="Bookman Old Style"/>
          <w:sz w:val="24"/>
          <w:szCs w:val="24"/>
        </w:rPr>
        <w:t>ликвидация жилищного фонда в объеме не менее 0,6 тыс.м2; новое жилищное строительство за период расчетного срока составит 1,7 тыс. м ;</w:t>
      </w:r>
    </w:p>
    <w:p w14:paraId="75D5FF0F" w14:textId="2498F191" w:rsidR="00E926C7" w:rsidRPr="00B40FBC" w:rsidRDefault="00E926C7"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перспективный жилищный фонд составит 0,8 тыс. м2 - 12 индивидуальных жилых домов. По информации, полученной от администрации с.п. Саранпауль по состоянию на</w:t>
      </w:r>
      <w:r w:rsidR="003E57A8" w:rsidRPr="00B40FBC">
        <w:rPr>
          <w:rStyle w:val="FontStyle274"/>
          <w:rFonts w:ascii="Bookman Old Style" w:hAnsi="Bookman Old Style"/>
          <w:sz w:val="24"/>
          <w:szCs w:val="24"/>
        </w:rPr>
        <w:t xml:space="preserve"> </w:t>
      </w:r>
      <w:r w:rsidRPr="00B40FBC">
        <w:rPr>
          <w:rStyle w:val="FontStyle274"/>
          <w:rFonts w:ascii="Bookman Old Style" w:hAnsi="Bookman Old Style"/>
          <w:sz w:val="24"/>
          <w:szCs w:val="24"/>
        </w:rPr>
        <w:t>01.01.2013 года планируемые мероприятия по реализации генерального плана с.п. Саранпауль по строительству и ликвидации объектов жилого фонда реализованы не в полном объеме.</w:t>
      </w:r>
    </w:p>
    <w:p w14:paraId="22C91425" w14:textId="77777777" w:rsidR="003E57A8" w:rsidRPr="00B40FBC" w:rsidRDefault="003E57A8" w:rsidP="00B40FBC">
      <w:pPr>
        <w:pStyle w:val="S"/>
        <w:rPr>
          <w:rStyle w:val="FontStyle271"/>
          <w:rFonts w:ascii="Bookman Old Style" w:hAnsi="Bookman Old Style"/>
          <w:bCs w:val="0"/>
          <w:sz w:val="24"/>
          <w:szCs w:val="24"/>
        </w:rPr>
      </w:pPr>
      <w:r w:rsidRPr="00B40FBC">
        <w:rPr>
          <w:rStyle w:val="FontStyle271"/>
          <w:rFonts w:ascii="Bookman Old Style" w:hAnsi="Bookman Old Style"/>
          <w:bCs w:val="0"/>
          <w:sz w:val="24"/>
          <w:szCs w:val="24"/>
        </w:rPr>
        <w:t>Сведения об общественном фонде</w:t>
      </w:r>
    </w:p>
    <w:p w14:paraId="1716A024" w14:textId="77777777" w:rsidR="003E57A8" w:rsidRPr="00B40FBC" w:rsidRDefault="003E57A8" w:rsidP="00B40FBC">
      <w:pPr>
        <w:pStyle w:val="S"/>
        <w:rPr>
          <w:rStyle w:val="FontStyle274"/>
          <w:rFonts w:ascii="Bookman Old Style" w:hAnsi="Bookman Old Style"/>
          <w:sz w:val="24"/>
          <w:szCs w:val="24"/>
        </w:rPr>
      </w:pPr>
      <w:r w:rsidRPr="00B40FBC">
        <w:rPr>
          <w:rStyle w:val="FontStyle274"/>
          <w:rFonts w:ascii="Bookman Old Style" w:hAnsi="Bookman Old Style"/>
          <w:sz w:val="24"/>
          <w:szCs w:val="24"/>
        </w:rPr>
        <w:t>Социальная сфера сельского поселения представлена сетью учреждений, деятельность которых направлена на реализацию полномочий в области дошкольного и школьного образо</w:t>
      </w:r>
      <w:r w:rsidRPr="00B40FBC">
        <w:rPr>
          <w:rStyle w:val="FontStyle274"/>
          <w:rFonts w:ascii="Bookman Old Style" w:hAnsi="Bookman Old Style"/>
          <w:sz w:val="24"/>
          <w:szCs w:val="24"/>
        </w:rPr>
        <w:softHyphen/>
        <w:t>вания, организации культурного досуга, а также предприятиями, оказывающими услуги быто</w:t>
      </w:r>
      <w:r w:rsidRPr="00B40FBC">
        <w:rPr>
          <w:rStyle w:val="FontStyle274"/>
          <w:rFonts w:ascii="Bookman Old Style" w:hAnsi="Bookman Old Style"/>
          <w:sz w:val="24"/>
          <w:szCs w:val="24"/>
        </w:rPr>
        <w:softHyphen/>
        <w:t>вого обслуживания населения.</w:t>
      </w:r>
    </w:p>
    <w:p w14:paraId="5A0A509B" w14:textId="77777777" w:rsidR="003E57A8" w:rsidRPr="00B40FBC" w:rsidRDefault="003E57A8" w:rsidP="00B40FBC">
      <w:pPr>
        <w:pStyle w:val="S"/>
        <w:rPr>
          <w:rStyle w:val="FontStyle274"/>
          <w:rFonts w:ascii="Bookman Old Style" w:hAnsi="Bookman Old Style"/>
          <w:sz w:val="24"/>
          <w:szCs w:val="24"/>
        </w:rPr>
      </w:pPr>
      <w:r w:rsidRPr="00B40FBC">
        <w:rPr>
          <w:rStyle w:val="FontStyle274"/>
          <w:rFonts w:ascii="Bookman Old Style" w:hAnsi="Bookman Old Style"/>
          <w:sz w:val="24"/>
          <w:szCs w:val="24"/>
        </w:rPr>
        <w:t>Генеральным планом предлагаются следующие мероприятия по развитию и размещению объектов социальной сферы.</w:t>
      </w:r>
    </w:p>
    <w:p w14:paraId="58C327BE" w14:textId="77777777" w:rsidR="003E57A8" w:rsidRPr="00B40FBC" w:rsidRDefault="003E57A8" w:rsidP="00B40FBC">
      <w:pPr>
        <w:pStyle w:val="S"/>
        <w:rPr>
          <w:rStyle w:val="FontStyle263"/>
          <w:rFonts w:ascii="Bookman Old Style" w:hAnsi="Bookman Old Style"/>
          <w:i w:val="0"/>
          <w:iCs w:val="0"/>
          <w:sz w:val="24"/>
          <w:szCs w:val="24"/>
        </w:rPr>
      </w:pPr>
      <w:r w:rsidRPr="00B40FBC">
        <w:rPr>
          <w:rStyle w:val="FontStyle263"/>
          <w:rFonts w:ascii="Bookman Old Style" w:hAnsi="Bookman Old Style"/>
          <w:i w:val="0"/>
          <w:iCs w:val="0"/>
          <w:sz w:val="24"/>
          <w:szCs w:val="24"/>
          <w:u w:val="single"/>
        </w:rPr>
        <w:t>Ликвидация объектов</w:t>
      </w:r>
      <w:r w:rsidRPr="00B40FBC">
        <w:rPr>
          <w:rStyle w:val="FontStyle263"/>
          <w:rFonts w:ascii="Bookman Old Style" w:hAnsi="Bookman Old Style"/>
          <w:i w:val="0"/>
          <w:iCs w:val="0"/>
          <w:sz w:val="24"/>
          <w:szCs w:val="24"/>
        </w:rPr>
        <w:t>:</w:t>
      </w:r>
    </w:p>
    <w:p w14:paraId="51D89145" w14:textId="77777777" w:rsidR="003E57A8" w:rsidRPr="00B40FBC" w:rsidRDefault="003E57A8" w:rsidP="00B40FBC">
      <w:pPr>
        <w:pStyle w:val="S"/>
        <w:rPr>
          <w:rStyle w:val="FontStyle262"/>
          <w:rFonts w:ascii="Bookman Old Style" w:hAnsi="Bookman Old Style"/>
          <w:bCs w:val="0"/>
          <w:iCs w:val="0"/>
          <w:sz w:val="24"/>
          <w:szCs w:val="24"/>
        </w:rPr>
      </w:pPr>
      <w:r w:rsidRPr="00B40FBC">
        <w:rPr>
          <w:rStyle w:val="FontStyle262"/>
          <w:rFonts w:ascii="Bookman Old Style" w:hAnsi="Bookman Old Style"/>
          <w:bCs w:val="0"/>
          <w:iCs w:val="0"/>
          <w:sz w:val="24"/>
          <w:szCs w:val="24"/>
        </w:rPr>
        <w:t>в с. Саранпауль</w:t>
      </w:r>
    </w:p>
    <w:p w14:paraId="7C49D775"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Саранпаульский интернат (01:02:01);</w:t>
      </w:r>
    </w:p>
    <w:p w14:paraId="37DBAA13"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кухня-прачечная интерната (01:02:01);</w:t>
      </w:r>
    </w:p>
    <w:p w14:paraId="01187D70"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2 корпуса средней общеобразовательной школы (01:01:02, 01:01:13)</w:t>
      </w:r>
    </w:p>
    <w:p w14:paraId="2390DFB2"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корпус ДЮЦ «Поиск» (01:02:01);</w:t>
      </w:r>
    </w:p>
    <w:p w14:paraId="07E27760"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музей (01:01:06);</w:t>
      </w:r>
    </w:p>
    <w:p w14:paraId="160A5656"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узел связи (01:08:07);</w:t>
      </w:r>
    </w:p>
    <w:p w14:paraId="259EE2C5"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радио (01:08:07);</w:t>
      </w:r>
    </w:p>
    <w:p w14:paraId="5B6E6044"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контрольно-спасательный пункт (01:10:11);</w:t>
      </w:r>
    </w:p>
    <w:p w14:paraId="346FF7D8"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территориальный опорный пункт милиции (01:01:06);</w:t>
      </w:r>
    </w:p>
    <w:p w14:paraId="4683E140"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кафе «Зарина» (01:08:04);</w:t>
      </w:r>
    </w:p>
    <w:p w14:paraId="4C652E8A"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мастерская (межквартальная территория);</w:t>
      </w:r>
    </w:p>
    <w:p w14:paraId="60B73940"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приход (01:08:07);</w:t>
      </w:r>
    </w:p>
    <w:p w14:paraId="701C3346"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9 магазинов (01:08:06, 01:02:02, 01:01:03, 01:02:06, 01:02:01, 01:08:03, 01:07:03, 01:03:04,</w:t>
      </w:r>
    </w:p>
    <w:p w14:paraId="04E7FB45"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01:01:02);</w:t>
      </w:r>
    </w:p>
    <w:p w14:paraId="78392AEA" w14:textId="77777777" w:rsidR="00B40FBC"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 xml:space="preserve">4 магазина (межквартальная территория). </w:t>
      </w:r>
    </w:p>
    <w:p w14:paraId="529F3CD7" w14:textId="443057B5" w:rsidR="003E57A8" w:rsidRPr="00B40FBC" w:rsidRDefault="003E57A8" w:rsidP="00B40FBC">
      <w:pPr>
        <w:pStyle w:val="S"/>
        <w:rPr>
          <w:rStyle w:val="FontStyle274"/>
          <w:rFonts w:ascii="Bookman Old Style" w:hAnsi="Bookman Old Style"/>
          <w:sz w:val="24"/>
          <w:szCs w:val="24"/>
        </w:rPr>
      </w:pPr>
      <w:r w:rsidRPr="00B40FBC">
        <w:rPr>
          <w:rStyle w:val="FontStyle262"/>
          <w:rFonts w:ascii="Bookman Old Style" w:hAnsi="Bookman Old Style"/>
          <w:sz w:val="24"/>
          <w:szCs w:val="24"/>
        </w:rPr>
        <w:lastRenderedPageBreak/>
        <w:t>в п. Сосьва</w:t>
      </w:r>
    </w:p>
    <w:p w14:paraId="41EDD57A"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милиция, аэропорт (05:02:07);</w:t>
      </w:r>
    </w:p>
    <w:p w14:paraId="5C238D33"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детский сад «Брусничка» (05:02:09);</w:t>
      </w:r>
    </w:p>
    <w:p w14:paraId="5AECBC3C"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средняя общеобразовательная школа (05:02:09);</w:t>
      </w:r>
    </w:p>
    <w:p w14:paraId="46FE3A6A"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столовая, мастерские, спортивный зал, расположенные при школе (05:02:09);</w:t>
      </w:r>
    </w:p>
    <w:p w14:paraId="2213CE93"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метеослужба (05:01:03);</w:t>
      </w:r>
    </w:p>
    <w:p w14:paraId="6CE89D9D"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контора ЖКХ (05:02:10);</w:t>
      </w:r>
    </w:p>
    <w:p w14:paraId="32F3836D"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пошивочное КБО, расположенное в жилом здании по ул. Рыбопромысловая (05:01:05);</w:t>
      </w:r>
    </w:p>
    <w:p w14:paraId="0DA1889C" w14:textId="77777777" w:rsidR="00B40FBC"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 xml:space="preserve">узел связи (05:01:02). </w:t>
      </w:r>
    </w:p>
    <w:p w14:paraId="4305BBF2" w14:textId="09027196" w:rsidR="003E57A8" w:rsidRPr="00B40FBC" w:rsidRDefault="003E57A8" w:rsidP="003E57A8">
      <w:pPr>
        <w:pStyle w:val="S"/>
        <w:rPr>
          <w:rStyle w:val="FontStyle274"/>
          <w:rFonts w:ascii="Bookman Old Style" w:hAnsi="Bookman Old Style"/>
          <w:sz w:val="24"/>
          <w:szCs w:val="24"/>
        </w:rPr>
      </w:pPr>
      <w:r w:rsidRPr="00B40FBC">
        <w:rPr>
          <w:rStyle w:val="FontStyle262"/>
          <w:rFonts w:ascii="Bookman Old Style" w:hAnsi="Bookman Old Style"/>
          <w:sz w:val="24"/>
          <w:szCs w:val="24"/>
        </w:rPr>
        <w:t>в с. Ломбовож</w:t>
      </w:r>
    </w:p>
    <w:p w14:paraId="4E081A77"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клуб (04:01:06);</w:t>
      </w:r>
    </w:p>
    <w:p w14:paraId="27EC221F"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магазин (04:01:06);</w:t>
      </w:r>
    </w:p>
    <w:p w14:paraId="3DCC41B6" w14:textId="77777777" w:rsidR="00B40FBC"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 xml:space="preserve">узел связи (04:01:10). </w:t>
      </w:r>
    </w:p>
    <w:p w14:paraId="28E5BF67" w14:textId="6001C220" w:rsidR="003E57A8" w:rsidRPr="00B40FBC" w:rsidRDefault="003E57A8" w:rsidP="003E57A8">
      <w:pPr>
        <w:pStyle w:val="S"/>
        <w:rPr>
          <w:rStyle w:val="FontStyle274"/>
          <w:rFonts w:ascii="Bookman Old Style" w:hAnsi="Bookman Old Style"/>
          <w:sz w:val="24"/>
          <w:szCs w:val="24"/>
        </w:rPr>
      </w:pPr>
      <w:r w:rsidRPr="00B40FBC">
        <w:rPr>
          <w:rStyle w:val="FontStyle262"/>
          <w:rFonts w:ascii="Bookman Old Style" w:hAnsi="Bookman Old Style"/>
          <w:sz w:val="24"/>
          <w:szCs w:val="24"/>
        </w:rPr>
        <w:t>в д. Кимкьясуй</w:t>
      </w:r>
    </w:p>
    <w:p w14:paraId="10EC987B"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клуб с библиотекой (07:01:09);</w:t>
      </w:r>
    </w:p>
    <w:p w14:paraId="5FA253CA"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ФАП (07:01:05);</w:t>
      </w:r>
    </w:p>
    <w:p w14:paraId="3E812BC1" w14:textId="77777777" w:rsidR="00B40FBC"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 xml:space="preserve">здание почты, узла связи (07:01:07). </w:t>
      </w:r>
    </w:p>
    <w:p w14:paraId="7175538E" w14:textId="7C7854B1" w:rsidR="003E57A8" w:rsidRPr="00B40FBC" w:rsidRDefault="003E57A8" w:rsidP="003E57A8">
      <w:pPr>
        <w:pStyle w:val="S"/>
        <w:rPr>
          <w:rStyle w:val="FontStyle274"/>
          <w:rFonts w:ascii="Bookman Old Style" w:hAnsi="Bookman Old Style"/>
          <w:sz w:val="24"/>
          <w:szCs w:val="24"/>
        </w:rPr>
      </w:pPr>
      <w:r w:rsidRPr="00B40FBC">
        <w:rPr>
          <w:rStyle w:val="FontStyle262"/>
          <w:rFonts w:ascii="Bookman Old Style" w:hAnsi="Bookman Old Style"/>
          <w:sz w:val="24"/>
          <w:szCs w:val="24"/>
        </w:rPr>
        <w:t>в д. Сартынья</w:t>
      </w:r>
    </w:p>
    <w:p w14:paraId="3D13735C"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клуб (06:01:02);</w:t>
      </w:r>
    </w:p>
    <w:p w14:paraId="2F55F261" w14:textId="77777777" w:rsidR="00B40FBC"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 xml:space="preserve">библиотека (06:01:01). </w:t>
      </w:r>
    </w:p>
    <w:p w14:paraId="2E3D652B" w14:textId="0F403242" w:rsidR="003E57A8" w:rsidRPr="00B40FBC" w:rsidRDefault="003E57A8" w:rsidP="003E57A8">
      <w:pPr>
        <w:pStyle w:val="S"/>
        <w:rPr>
          <w:rStyle w:val="FontStyle274"/>
          <w:rFonts w:ascii="Bookman Old Style" w:hAnsi="Bookman Old Style"/>
          <w:sz w:val="24"/>
          <w:szCs w:val="24"/>
        </w:rPr>
      </w:pPr>
      <w:r w:rsidRPr="00B40FBC">
        <w:rPr>
          <w:rStyle w:val="FontStyle262"/>
          <w:rFonts w:ascii="Bookman Old Style" w:hAnsi="Bookman Old Style"/>
          <w:sz w:val="24"/>
          <w:szCs w:val="24"/>
        </w:rPr>
        <w:t>в д. Щекурья</w:t>
      </w:r>
    </w:p>
    <w:p w14:paraId="045EE6CF"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ФАП (02:01:02);</w:t>
      </w:r>
    </w:p>
    <w:p w14:paraId="47C951EA" w14:textId="77777777" w:rsidR="003E57A8" w:rsidRPr="00B40FBC"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B40FBC">
        <w:rPr>
          <w:rStyle w:val="FontStyle274"/>
          <w:rFonts w:ascii="Bookman Old Style" w:hAnsi="Bookman Old Style"/>
          <w:sz w:val="24"/>
          <w:szCs w:val="24"/>
        </w:rPr>
        <w:t>два магазина (02:01:01, 02:01:02).</w:t>
      </w:r>
    </w:p>
    <w:p w14:paraId="2CD4B83D" w14:textId="77777777" w:rsidR="00B40FBC" w:rsidRPr="00B40FBC" w:rsidRDefault="003E57A8" w:rsidP="003E57A8">
      <w:pPr>
        <w:pStyle w:val="S"/>
        <w:rPr>
          <w:rStyle w:val="FontStyle263"/>
          <w:rFonts w:ascii="Bookman Old Style" w:hAnsi="Bookman Old Style"/>
          <w:sz w:val="24"/>
          <w:szCs w:val="24"/>
          <w:u w:val="single"/>
        </w:rPr>
      </w:pPr>
      <w:r w:rsidRPr="00B40FBC">
        <w:rPr>
          <w:rStyle w:val="FontStyle263"/>
          <w:rFonts w:ascii="Bookman Old Style" w:hAnsi="Bookman Old Style"/>
          <w:sz w:val="24"/>
          <w:szCs w:val="24"/>
          <w:u w:val="single"/>
        </w:rPr>
        <w:t xml:space="preserve">Строительство объектов социально-бытового назначения: </w:t>
      </w:r>
    </w:p>
    <w:p w14:paraId="11585920" w14:textId="77ACC0B7" w:rsidR="003E57A8" w:rsidRPr="00B40FBC" w:rsidRDefault="003E57A8" w:rsidP="003E57A8">
      <w:pPr>
        <w:pStyle w:val="S"/>
        <w:rPr>
          <w:rStyle w:val="FontStyle262"/>
          <w:rFonts w:ascii="Bookman Old Style" w:hAnsi="Bookman Old Style"/>
          <w:sz w:val="24"/>
          <w:szCs w:val="24"/>
        </w:rPr>
      </w:pPr>
      <w:r w:rsidRPr="00B40FBC">
        <w:rPr>
          <w:rStyle w:val="FontStyle262"/>
          <w:rFonts w:ascii="Bookman Old Style" w:hAnsi="Bookman Old Style"/>
          <w:sz w:val="24"/>
          <w:szCs w:val="24"/>
        </w:rPr>
        <w:t>в с. Саранпауль</w:t>
      </w:r>
    </w:p>
    <w:p w14:paraId="055FCF4F"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детский сад на 150 мест (01:06:08);</w:t>
      </w:r>
    </w:p>
    <w:p w14:paraId="47A0C365"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школа-интернат на 50 мест (01:02:01);</w:t>
      </w:r>
    </w:p>
    <w:p w14:paraId="7D74CE4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дом культуры на 165 мест с библиотекой на 25 тыс. экземпляров (01:01:02);</w:t>
      </w:r>
    </w:p>
    <w:p w14:paraId="051AA323"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общественный центр на 240 мест с библиотекой на 8 тыс. экземпляров (01:06:08);</w:t>
      </w:r>
    </w:p>
    <w:p w14:paraId="69F1164E"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рынок 1500 кв. м торг. площади (01:02:05);</w:t>
      </w:r>
    </w:p>
    <w:p w14:paraId="60F1AF10"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торговый павильон на 200 кв.м торговой площади (01:02:05);</w:t>
      </w:r>
    </w:p>
    <w:p w14:paraId="32D5D4E7"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на 100 кв.м торг. площади (01:02:06);</w:t>
      </w:r>
    </w:p>
    <w:p w14:paraId="50555E76"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на 100 кв.м торговой площади (01:06:01);</w:t>
      </w:r>
    </w:p>
    <w:p w14:paraId="378336F2"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административное здание (Администрация, Дума, ЗАГС и другие социальные службы) (01:01:06);</w:t>
      </w:r>
    </w:p>
    <w:p w14:paraId="3FDFB742"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бюро ритуальных услуг (01:02:06);</w:t>
      </w:r>
    </w:p>
    <w:p w14:paraId="2B9AA2F9"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два административных здания (01:06:05). </w:t>
      </w:r>
      <w:r w:rsidRPr="006D7619">
        <w:rPr>
          <w:rStyle w:val="FontStyle274"/>
          <w:rFonts w:ascii="Bookman Old Style" w:hAnsi="Bookman Old Style"/>
          <w:sz w:val="24"/>
          <w:szCs w:val="24"/>
          <w:u w:val="single"/>
        </w:rPr>
        <w:t>2 очередь:</w:t>
      </w:r>
    </w:p>
    <w:p w14:paraId="666AE234"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детский сад на 155 мест (01:01:06);</w:t>
      </w:r>
    </w:p>
    <w:p w14:paraId="2D74C420"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средняя общеобразовательная школа на 600 мест (01:06:07);</w:t>
      </w:r>
    </w:p>
    <w:p w14:paraId="2FA124D4"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lastRenderedPageBreak/>
        <w:t>дополнительный корпус детского юношеского центра «Поиск» на 100 мест и школы ис</w:t>
      </w:r>
      <w:r w:rsidRPr="006D7619">
        <w:rPr>
          <w:rStyle w:val="FontStyle274"/>
          <w:rFonts w:ascii="Bookman Old Style" w:hAnsi="Bookman Old Style"/>
          <w:sz w:val="24"/>
          <w:szCs w:val="24"/>
        </w:rPr>
        <w:softHyphen/>
        <w:t>кусств 75 мест (01:04:05);</w:t>
      </w:r>
    </w:p>
    <w:p w14:paraId="540E9BED"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станция скорой медицинской помощи (01:01:12);</w:t>
      </w:r>
    </w:p>
    <w:p w14:paraId="4F80B4CE"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дополнительный корпус больницы на 75 койко-мест (01:01:12);</w:t>
      </w:r>
    </w:p>
    <w:p w14:paraId="17A5174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стадион с трибунами (01:01:10).</w:t>
      </w:r>
    </w:p>
    <w:p w14:paraId="337AF3D5"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2 торговых павильона на 100 и 150 кв.м. торговой площади (01:02:05);</w:t>
      </w:r>
    </w:p>
    <w:p w14:paraId="0EE90195"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«Ямаха» 400 кв.м торг. площади (01:02:04);</w:t>
      </w:r>
    </w:p>
    <w:p w14:paraId="1BEE6462"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касса аэровокзала, автовокзал (01:02:06);</w:t>
      </w:r>
    </w:p>
    <w:p w14:paraId="238DC05F"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офисное здание (01:01:02);</w:t>
      </w:r>
    </w:p>
    <w:p w14:paraId="1019BBE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почта и узел связи (01:08:01).</w:t>
      </w:r>
    </w:p>
    <w:p w14:paraId="464A5A05"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многофункциональный комплекс обслуживания (01:10:03);</w:t>
      </w:r>
    </w:p>
    <w:p w14:paraId="2D6C4823"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КБО на 105 рабочих мест с прачечной на 1365 кг белья в смену и химчисткой на 40 кг вещей в смену (01:01:11);</w:t>
      </w:r>
    </w:p>
    <w:p w14:paraId="2E1823C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баня на 15 мест (01:01:13);</w:t>
      </w:r>
    </w:p>
    <w:p w14:paraId="6F218AEB"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баня на 45 (01:01:11);</w:t>
      </w:r>
    </w:p>
    <w:p w14:paraId="74DB3C59"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сауна на 10 мест (01:06:04);</w:t>
      </w:r>
    </w:p>
    <w:p w14:paraId="19A72097"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отель на 15 мест (01:01:02).</w:t>
      </w:r>
    </w:p>
    <w:p w14:paraId="3B99F6E1" w14:textId="77777777"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3 очередь</w:t>
      </w:r>
      <w:r w:rsidRPr="006D7619">
        <w:rPr>
          <w:rStyle w:val="FontStyle274"/>
          <w:rFonts w:ascii="Bookman Old Style" w:hAnsi="Bookman Old Style"/>
          <w:sz w:val="24"/>
          <w:szCs w:val="24"/>
        </w:rPr>
        <w:t>:</w:t>
      </w:r>
    </w:p>
    <w:p w14:paraId="1CA0EE2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детский сад на 160 мест (01:10:02);</w:t>
      </w:r>
    </w:p>
    <w:p w14:paraId="64DD34E5"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культурно-спортивный центр с универсальным игровым залом 1238 кв.м площади пола и с бассейном на 308 кв.м площади зеркала воды (01:01:10);</w:t>
      </w:r>
    </w:p>
    <w:p w14:paraId="1543102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общественный центр на 250 мест с библиотекой на 8 тыс. экземпляров (01:10:08);</w:t>
      </w:r>
    </w:p>
    <w:p w14:paraId="48CF95A3"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досуговый центр на 90 мест с библиотекой на 10 тыс. ед. хранения (01:05:04).</w:t>
      </w:r>
    </w:p>
    <w:p w14:paraId="5EAC7683"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торговый павильон 300 кв. м торговой площади (01:02:05);</w:t>
      </w:r>
    </w:p>
    <w:p w14:paraId="194B79CD"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150 кв. м торговой площади (01:01:06);</w:t>
      </w:r>
    </w:p>
    <w:p w14:paraId="7F8C6AC3"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300 кв. м торговой площади (01:10:05);</w:t>
      </w:r>
    </w:p>
    <w:p w14:paraId="48E8AB02"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200 кв. м торговой площади (01:04:03, 01:05:08);</w:t>
      </w:r>
    </w:p>
    <w:p w14:paraId="20F5426C"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100 кв. м торговой площади (01:06:07);</w:t>
      </w:r>
    </w:p>
    <w:p w14:paraId="7C01E2C7"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150 кв. м торговой площади (01:03:02);</w:t>
      </w:r>
    </w:p>
    <w:p w14:paraId="6F65D950"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автомагазин 100 кв.м торговой площади (01:04:04);</w:t>
      </w:r>
    </w:p>
    <w:p w14:paraId="314EB6FE"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кафе на 30 мест (01:05:03);</w:t>
      </w:r>
    </w:p>
    <w:p w14:paraId="33CEFB87"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два административных здания (01:04:05);</w:t>
      </w:r>
    </w:p>
    <w:p w14:paraId="269427F0"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административно-гостиничный комплекс на 40 мест (01:03:04);</w:t>
      </w:r>
    </w:p>
    <w:p w14:paraId="1CCCD704"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здание милиции (01:01:02);</w:t>
      </w:r>
    </w:p>
    <w:p w14:paraId="79616A19"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многофункциональный комплекс обслуживания (01:06:07).</w:t>
      </w:r>
    </w:p>
    <w:p w14:paraId="29304362"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Кроме того, в течение расчетного срока к строительству предложены следующие объекты:</w:t>
      </w:r>
    </w:p>
    <w:p w14:paraId="3B95DBA5"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музейный комплекс под открытым небом (01:02:04 и 01:10:05);</w:t>
      </w:r>
    </w:p>
    <w:p w14:paraId="7F1828FF"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турбаза с кемпингом на 70 мест (7 домиков по 10 мест), с гостиницей на 20 мест (01:12:01);</w:t>
      </w:r>
    </w:p>
    <w:p w14:paraId="5CE9B99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этно-природный комплекс (01:12:01);</w:t>
      </w:r>
    </w:p>
    <w:p w14:paraId="0D81D8E9"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церковь (01:08:06).</w:t>
      </w:r>
    </w:p>
    <w:p w14:paraId="496B0A35" w14:textId="77777777" w:rsidR="003E57A8" w:rsidRPr="006D7619" w:rsidRDefault="003E57A8" w:rsidP="003E57A8">
      <w:pPr>
        <w:pStyle w:val="S"/>
        <w:rPr>
          <w:rStyle w:val="FontStyle263"/>
          <w:rFonts w:ascii="Bookman Old Style" w:hAnsi="Bookman Old Style"/>
          <w:sz w:val="24"/>
          <w:szCs w:val="24"/>
          <w:u w:val="single"/>
        </w:rPr>
      </w:pPr>
      <w:r w:rsidRPr="006D7619">
        <w:rPr>
          <w:rStyle w:val="FontStyle263"/>
          <w:rFonts w:ascii="Bookman Old Style" w:hAnsi="Bookman Old Style"/>
          <w:sz w:val="24"/>
          <w:szCs w:val="24"/>
          <w:u w:val="single"/>
        </w:rPr>
        <w:lastRenderedPageBreak/>
        <w:t>Запланирована реконструкция следующих объектов:</w:t>
      </w:r>
    </w:p>
    <w:p w14:paraId="2A73697F"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детский сад «Елочка» (01:07:01);</w:t>
      </w:r>
    </w:p>
    <w:p w14:paraId="28A3099A"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пекарня (перепрофилирование в магазин-пекарню, 01:08:07);</w:t>
      </w:r>
    </w:p>
    <w:p w14:paraId="11B411F8"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дом культуры по ул. Победы (размещение краеведческого музея, перенос библиотеки в новое проектируемое здание, 01:01:06);</w:t>
      </w:r>
    </w:p>
    <w:p w14:paraId="44221356"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корпус недействующей общеобразовательной школы под межшкольный методический комбинат на 80 мест (01:01:02);</w:t>
      </w:r>
    </w:p>
    <w:p w14:paraId="54DCC36E" w14:textId="1658EF72" w:rsid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дом музей купца (01:08:06).</w:t>
      </w:r>
    </w:p>
    <w:p w14:paraId="6A4CA594" w14:textId="6DC297D8" w:rsidR="003E57A8" w:rsidRPr="006D7619" w:rsidRDefault="003E57A8" w:rsidP="003E57A8">
      <w:pPr>
        <w:pStyle w:val="S"/>
        <w:rPr>
          <w:rStyle w:val="FontStyle262"/>
          <w:rFonts w:ascii="Bookman Old Style" w:hAnsi="Bookman Old Style"/>
          <w:sz w:val="24"/>
          <w:szCs w:val="24"/>
        </w:rPr>
      </w:pPr>
      <w:r w:rsidRPr="006D7619">
        <w:rPr>
          <w:rStyle w:val="FontStyle262"/>
          <w:rFonts w:ascii="Bookman Old Style" w:hAnsi="Bookman Old Style"/>
          <w:sz w:val="24"/>
          <w:szCs w:val="24"/>
        </w:rPr>
        <w:t>в п. Сосьва</w:t>
      </w:r>
    </w:p>
    <w:p w14:paraId="197908B8" w14:textId="34276C45"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1</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p>
    <w:p w14:paraId="5350282D"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детский сад на 40 мест (05:02:09);</w:t>
      </w:r>
    </w:p>
    <w:p w14:paraId="45221C11"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досуговый центр на 200 мест с библиотекой на 4 тыс. экземпляров (05:02:07);</w:t>
      </w:r>
    </w:p>
    <w:p w14:paraId="489B8A39"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дополнительный корпус больницы на 17 посещ. в смену и 5 койко-мест (05:02:09).</w:t>
      </w:r>
    </w:p>
    <w:p w14:paraId="12128294"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гараж под автомобиль скорой мед. помощи.</w:t>
      </w:r>
    </w:p>
    <w:p w14:paraId="6B282162" w14:textId="0523F531"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2</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p>
    <w:p w14:paraId="703EA196" w14:textId="60C1AE61"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средняя общеобразовательная школа на 325 мест, столовая, мастерские, спортивные залы</w:t>
      </w:r>
      <w:r w:rsidR="00A73DDA">
        <w:rPr>
          <w:rStyle w:val="FontStyle274"/>
          <w:rFonts w:ascii="Bookman Old Style" w:hAnsi="Bookman Old Style"/>
          <w:sz w:val="24"/>
          <w:szCs w:val="24"/>
        </w:rPr>
        <w:t xml:space="preserve"> </w:t>
      </w:r>
      <w:r w:rsidRPr="006D7619">
        <w:rPr>
          <w:rStyle w:val="FontStyle274"/>
          <w:rFonts w:ascii="Bookman Old Style" w:hAnsi="Bookman Old Style"/>
          <w:sz w:val="24"/>
          <w:szCs w:val="24"/>
        </w:rPr>
        <w:t>(05:02:09);</w:t>
      </w:r>
    </w:p>
    <w:p w14:paraId="2DC9E484"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спортивный комплекс с универсальным игровым залом и бассейном (05:02:10);</w:t>
      </w:r>
    </w:p>
    <w:p w14:paraId="35505A85"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столовая на 50 мест (05:01:01);</w:t>
      </w:r>
    </w:p>
    <w:p w14:paraId="66AD6D7E"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на 40 кв. м торговой площади (05:02:01);</w:t>
      </w:r>
    </w:p>
    <w:p w14:paraId="264E5810"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контора ЖКХ (05:02:09).</w:t>
      </w:r>
    </w:p>
    <w:p w14:paraId="269516C3" w14:textId="77777777"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3 очередь</w:t>
      </w:r>
    </w:p>
    <w:p w14:paraId="4096EC1D"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детский досуговый центр на 45 мест (05:01:03);</w:t>
      </w:r>
    </w:p>
    <w:p w14:paraId="78ECF3FE"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социально-реабилитационный центр на 25 мест (05:03:08);</w:t>
      </w:r>
    </w:p>
    <w:p w14:paraId="355940D9"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отделение связи, отделение сбербанка на 1 операционное место (05:02:02);</w:t>
      </w:r>
    </w:p>
    <w:p w14:paraId="3C199C20"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гостиница на 10 мест, КБО на 8 рабочих мест (05:01:05);</w:t>
      </w:r>
    </w:p>
    <w:p w14:paraId="3D87428E"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баня на 10 мест (05:04:01);</w:t>
      </w:r>
    </w:p>
    <w:p w14:paraId="09110DA4"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метеорологическая станция (05:03:07);</w:t>
      </w:r>
    </w:p>
    <w:p w14:paraId="6E450E10"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дом отдыха на 25 мест (05:03:08);</w:t>
      </w:r>
    </w:p>
    <w:p w14:paraId="6A397292"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отделение милиции при одноквартирном жилом доме (05:03:03);</w:t>
      </w:r>
    </w:p>
    <w:p w14:paraId="38ED477F"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пожарное депо на 2 автомобиля (05:02:07)$</w:t>
      </w:r>
    </w:p>
    <w:p w14:paraId="01DCA1AA"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этно-природный парк (05:03:08).</w:t>
      </w:r>
    </w:p>
    <w:p w14:paraId="0832B806"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Кроме того, в течение расчетного срока к строительству предложены следующие объек</w:t>
      </w:r>
      <w:r w:rsidRPr="006D7619">
        <w:rPr>
          <w:rStyle w:val="FontStyle274"/>
          <w:rFonts w:ascii="Bookman Old Style" w:hAnsi="Bookman Old Style"/>
          <w:sz w:val="24"/>
          <w:szCs w:val="24"/>
        </w:rPr>
        <w:softHyphen/>
        <w:t>ты:</w:t>
      </w:r>
    </w:p>
    <w:p w14:paraId="1CCA79AD"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церковь (05:01:02);</w:t>
      </w:r>
    </w:p>
    <w:p w14:paraId="1EAAB4DC"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туристический комплекс (05:02:10).</w:t>
      </w:r>
    </w:p>
    <w:p w14:paraId="15E93068" w14:textId="77777777" w:rsidR="003E57A8" w:rsidRPr="006D7619" w:rsidRDefault="003E57A8" w:rsidP="003E57A8">
      <w:pPr>
        <w:pStyle w:val="S"/>
        <w:rPr>
          <w:rStyle w:val="FontStyle262"/>
          <w:rFonts w:ascii="Bookman Old Style" w:hAnsi="Bookman Old Style"/>
          <w:sz w:val="24"/>
          <w:szCs w:val="24"/>
        </w:rPr>
      </w:pPr>
      <w:r w:rsidRPr="006D7619">
        <w:rPr>
          <w:rStyle w:val="FontStyle262"/>
          <w:rFonts w:ascii="Bookman Old Style" w:hAnsi="Bookman Old Style"/>
          <w:sz w:val="24"/>
          <w:szCs w:val="24"/>
        </w:rPr>
        <w:t>в с. Ломбовож</w:t>
      </w:r>
    </w:p>
    <w:p w14:paraId="2DF2C4C3" w14:textId="493DC710"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1</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p>
    <w:p w14:paraId="557326CC"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lastRenderedPageBreak/>
        <w:t>здание администрации с размещением в нем клуба на 130 мест и библиотеки на 2 тыс. эк</w:t>
      </w:r>
      <w:r w:rsidRPr="006D7619">
        <w:rPr>
          <w:rStyle w:val="FontStyle274"/>
          <w:rFonts w:ascii="Bookman Old Style" w:hAnsi="Bookman Old Style"/>
          <w:sz w:val="24"/>
          <w:szCs w:val="24"/>
        </w:rPr>
        <w:softHyphen/>
        <w:t>земпляров. (04:01:06);</w:t>
      </w:r>
    </w:p>
    <w:p w14:paraId="3DA439E9" w14:textId="77777777" w:rsidR="003E57A8" w:rsidRPr="006D7619" w:rsidRDefault="003E57A8" w:rsidP="00A73DDA">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здание комбината бытового обслуживания (4 рабочих места) с размещением магазина на 70 кв.м. торговой площади и кафе на 10 мест (04:01:06).</w:t>
      </w:r>
    </w:p>
    <w:p w14:paraId="604E810D" w14:textId="490B9F20"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2</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p>
    <w:p w14:paraId="3EB9AEA8" w14:textId="5EC1F1F8" w:rsidR="003E57A8" w:rsidRPr="006D7619" w:rsidRDefault="003E57A8" w:rsidP="00A73DDA">
      <w:pPr>
        <w:pStyle w:val="S"/>
        <w:numPr>
          <w:ilvl w:val="0"/>
          <w:numId w:val="28"/>
        </w:numPr>
        <w:tabs>
          <w:tab w:val="left" w:pos="851"/>
        </w:tabs>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спортивный зал на 162 кв.м. площади пола. ФАП. Спортивная площадка.</w:t>
      </w:r>
      <w:r w:rsidR="00A73DDA">
        <w:rPr>
          <w:rStyle w:val="FontStyle274"/>
          <w:rFonts w:ascii="Bookman Old Style" w:hAnsi="Bookman Old Style"/>
          <w:sz w:val="24"/>
          <w:szCs w:val="24"/>
        </w:rPr>
        <w:t xml:space="preserve"> </w:t>
      </w:r>
      <w:r w:rsidRPr="006D7619">
        <w:rPr>
          <w:rStyle w:val="FontStyle274"/>
          <w:rFonts w:ascii="Bookman Old Style" w:hAnsi="Bookman Old Style"/>
          <w:sz w:val="24"/>
          <w:szCs w:val="24"/>
        </w:rPr>
        <w:t>(04:01:03).</w:t>
      </w:r>
    </w:p>
    <w:p w14:paraId="746E4230" w14:textId="1E51D15D"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3</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p>
    <w:p w14:paraId="44EE1F80" w14:textId="56786098"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пожарный пост (04:01:07);</w:t>
      </w:r>
    </w:p>
    <w:p w14:paraId="43D99163" w14:textId="7CA163A3" w:rsidR="006D7619"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комплекс (отделение связи и отделение сбербанка на 1 операционное место) (04:01:10). </w:t>
      </w:r>
    </w:p>
    <w:p w14:paraId="7E3B5946" w14:textId="0CAB4A13" w:rsidR="003E57A8" w:rsidRPr="006D7619" w:rsidRDefault="003E57A8" w:rsidP="003E57A8">
      <w:pPr>
        <w:pStyle w:val="S"/>
        <w:rPr>
          <w:rStyle w:val="FontStyle262"/>
          <w:rFonts w:ascii="Bookman Old Style" w:hAnsi="Bookman Old Style"/>
          <w:sz w:val="24"/>
          <w:szCs w:val="24"/>
        </w:rPr>
      </w:pPr>
      <w:r w:rsidRPr="006D7619">
        <w:rPr>
          <w:rStyle w:val="FontStyle262"/>
          <w:rFonts w:ascii="Bookman Old Style" w:hAnsi="Bookman Old Style"/>
          <w:sz w:val="24"/>
          <w:szCs w:val="24"/>
        </w:rPr>
        <w:t>в д. Кимкьясуй</w:t>
      </w:r>
    </w:p>
    <w:p w14:paraId="45DCC239" w14:textId="5ED317F3"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1</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p>
    <w:p w14:paraId="4113DED9"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здание администрации с размещением в нем клуба на 65 мест, библиотеки на 1 тыс. эк</w:t>
      </w:r>
      <w:r w:rsidRPr="006D7619">
        <w:rPr>
          <w:rStyle w:val="FontStyle274"/>
          <w:rFonts w:ascii="Bookman Old Style" w:hAnsi="Bookman Old Style"/>
          <w:sz w:val="24"/>
          <w:szCs w:val="24"/>
        </w:rPr>
        <w:softHyphen/>
        <w:t>земпляров, КБО на 3 рабочих места (07:01:01);</w:t>
      </w:r>
    </w:p>
    <w:p w14:paraId="3258F204"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спортивная площадка (07:01:05).</w:t>
      </w:r>
    </w:p>
    <w:p w14:paraId="19494C5C" w14:textId="423FA2A1" w:rsidR="003E57A8" w:rsidRPr="006D7619" w:rsidRDefault="003E57A8" w:rsidP="003E57A8">
      <w:pPr>
        <w:pStyle w:val="S"/>
        <w:rPr>
          <w:rStyle w:val="FontStyle274"/>
          <w:rFonts w:ascii="Bookman Old Style" w:hAnsi="Bookman Old Style"/>
          <w:sz w:val="24"/>
          <w:szCs w:val="24"/>
        </w:rPr>
      </w:pPr>
      <w:r w:rsidRPr="00686E09">
        <w:rPr>
          <w:rStyle w:val="FontStyle274"/>
          <w:rFonts w:ascii="Bookman Old Style" w:hAnsi="Bookman Old Style"/>
          <w:sz w:val="24"/>
          <w:szCs w:val="24"/>
          <w:u w:val="single"/>
        </w:rPr>
        <w:t>2</w:t>
      </w:r>
      <w:r w:rsidR="006D7619" w:rsidRPr="00686E09">
        <w:rPr>
          <w:rStyle w:val="FontStyle274"/>
          <w:rFonts w:ascii="Bookman Old Style" w:hAnsi="Bookman Old Style"/>
          <w:sz w:val="24"/>
          <w:szCs w:val="24"/>
          <w:u w:val="single"/>
        </w:rPr>
        <w:t xml:space="preserve"> </w:t>
      </w:r>
      <w:r w:rsidRPr="00686E0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2C033526"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комплекс (отделение связи и отделение сбербанка на 1 операционное место) (07:01:07);</w:t>
      </w:r>
    </w:p>
    <w:p w14:paraId="121AB079"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пожарный пост (07:01:03).</w:t>
      </w:r>
    </w:p>
    <w:p w14:paraId="24F0D83E" w14:textId="77777777" w:rsidR="003E57A8" w:rsidRPr="006D7619" w:rsidRDefault="003E57A8" w:rsidP="003E57A8">
      <w:pPr>
        <w:pStyle w:val="S"/>
        <w:rPr>
          <w:rStyle w:val="FontStyle262"/>
          <w:rFonts w:ascii="Bookman Old Style" w:hAnsi="Bookman Old Style"/>
          <w:sz w:val="24"/>
          <w:szCs w:val="24"/>
        </w:rPr>
      </w:pPr>
      <w:r w:rsidRPr="006D7619">
        <w:rPr>
          <w:rStyle w:val="FontStyle262"/>
          <w:rFonts w:ascii="Bookman Old Style" w:hAnsi="Bookman Old Style"/>
          <w:sz w:val="24"/>
          <w:szCs w:val="24"/>
        </w:rPr>
        <w:t>в д. Сартынья</w:t>
      </w:r>
    </w:p>
    <w:p w14:paraId="46A48489" w14:textId="50B8D1BF" w:rsidR="003E57A8" w:rsidRPr="006D7619" w:rsidRDefault="003E57A8" w:rsidP="003E57A8">
      <w:pPr>
        <w:pStyle w:val="S"/>
        <w:rPr>
          <w:rStyle w:val="FontStyle274"/>
          <w:rFonts w:ascii="Bookman Old Style" w:hAnsi="Bookman Old Style"/>
          <w:sz w:val="24"/>
          <w:szCs w:val="24"/>
          <w:u w:val="single"/>
        </w:rPr>
      </w:pPr>
      <w:r w:rsidRPr="006D7619">
        <w:rPr>
          <w:rStyle w:val="FontStyle274"/>
          <w:rFonts w:ascii="Bookman Old Style" w:hAnsi="Bookman Old Style"/>
          <w:sz w:val="24"/>
          <w:szCs w:val="24"/>
          <w:u w:val="single"/>
        </w:rPr>
        <w:t>1</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p>
    <w:p w14:paraId="307D5695"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комплекс начальная школа на 10 мест с детским садом на 10 мест, спортивная площадка (06:01:03);</w:t>
      </w:r>
    </w:p>
    <w:p w14:paraId="536F71A9"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магазин 15 кв. м торговой площади с кафе на 2 места (06:01:03).</w:t>
      </w:r>
    </w:p>
    <w:p w14:paraId="756850EF" w14:textId="67038885"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2</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3DF5DA49" w14:textId="3E72E249" w:rsidR="003E57A8" w:rsidRPr="006D7619" w:rsidRDefault="003E57A8" w:rsidP="00686E09">
      <w:pPr>
        <w:pStyle w:val="S"/>
        <w:numPr>
          <w:ilvl w:val="0"/>
          <w:numId w:val="28"/>
        </w:numPr>
        <w:tabs>
          <w:tab w:val="left" w:pos="851"/>
        </w:tabs>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клуб на 30 мест с библиотекой на 1 тыс. экземпляров, ФАП (06:01:03).</w:t>
      </w:r>
    </w:p>
    <w:p w14:paraId="1BC3E6EE" w14:textId="4C2EF9CB"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3</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457F0C15"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комплекс администрация с отделением связи и отделением сбербанка на 1 операционное место (06:01:04);</w:t>
      </w:r>
    </w:p>
    <w:p w14:paraId="35FF5061"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пожарный пост (06:01:05).</w:t>
      </w:r>
    </w:p>
    <w:p w14:paraId="66DAE75D" w14:textId="77777777" w:rsidR="006D7619"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В течение расчетного срока запланировано строительство часовни (06:01:02). </w:t>
      </w:r>
    </w:p>
    <w:p w14:paraId="1EBB6F68" w14:textId="76EAC99A" w:rsidR="003E57A8" w:rsidRPr="006D7619" w:rsidRDefault="003E57A8" w:rsidP="003E57A8">
      <w:pPr>
        <w:pStyle w:val="S"/>
        <w:rPr>
          <w:rStyle w:val="FontStyle262"/>
          <w:rFonts w:ascii="Bookman Old Style" w:hAnsi="Bookman Old Style"/>
          <w:sz w:val="24"/>
          <w:szCs w:val="24"/>
        </w:rPr>
      </w:pPr>
      <w:r w:rsidRPr="006D7619">
        <w:rPr>
          <w:rStyle w:val="FontStyle262"/>
          <w:rFonts w:ascii="Bookman Old Style" w:hAnsi="Bookman Old Style"/>
          <w:sz w:val="24"/>
          <w:szCs w:val="24"/>
        </w:rPr>
        <w:t>в д. Хурумпауль</w:t>
      </w:r>
    </w:p>
    <w:p w14:paraId="17ADBE47" w14:textId="2C4B789B"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1</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7F6966EE" w14:textId="77777777" w:rsidR="003E57A8" w:rsidRPr="006D7619" w:rsidRDefault="003E57A8" w:rsidP="00686E09">
      <w:pPr>
        <w:pStyle w:val="S"/>
        <w:spacing w:after="0"/>
        <w:rPr>
          <w:rStyle w:val="FontStyle274"/>
          <w:rFonts w:ascii="Bookman Old Style" w:hAnsi="Bookman Old Style"/>
          <w:sz w:val="24"/>
          <w:szCs w:val="24"/>
        </w:rPr>
      </w:pPr>
      <w:r w:rsidRPr="006D7619">
        <w:rPr>
          <w:rStyle w:val="FontStyle274"/>
          <w:rFonts w:ascii="Bookman Old Style" w:hAnsi="Bookman Old Style"/>
          <w:sz w:val="24"/>
          <w:szCs w:val="24"/>
        </w:rPr>
        <w:t>магазина на 15 кв.м торговой площади (03:01:01);</w:t>
      </w:r>
    </w:p>
    <w:p w14:paraId="099EC10F" w14:textId="77777777" w:rsidR="003E57A8" w:rsidRPr="006D7619" w:rsidRDefault="003E57A8" w:rsidP="00686E09">
      <w:pPr>
        <w:pStyle w:val="S"/>
        <w:spacing w:after="0"/>
        <w:rPr>
          <w:rStyle w:val="FontStyle274"/>
          <w:rFonts w:ascii="Bookman Old Style" w:hAnsi="Bookman Old Style"/>
          <w:sz w:val="24"/>
          <w:szCs w:val="24"/>
        </w:rPr>
      </w:pPr>
      <w:r w:rsidRPr="006D7619">
        <w:rPr>
          <w:rStyle w:val="FontStyle274"/>
          <w:rFonts w:ascii="Bookman Old Style" w:hAnsi="Bookman Old Style"/>
          <w:sz w:val="24"/>
          <w:szCs w:val="24"/>
        </w:rPr>
        <w:t>комплекс начальная школа на 5 мест с детским садом на 10 мест, спортивная площадка (03:01:01).</w:t>
      </w:r>
    </w:p>
    <w:p w14:paraId="2A611506" w14:textId="555E893F"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2</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69703FF9" w14:textId="5544A72B" w:rsidR="003E57A8" w:rsidRPr="006D7619" w:rsidRDefault="003E57A8" w:rsidP="00686E09">
      <w:pPr>
        <w:pStyle w:val="S"/>
        <w:numPr>
          <w:ilvl w:val="0"/>
          <w:numId w:val="28"/>
        </w:numPr>
        <w:tabs>
          <w:tab w:val="left" w:pos="851"/>
        </w:tabs>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lastRenderedPageBreak/>
        <w:t>ФАП (03:01:01).</w:t>
      </w:r>
    </w:p>
    <w:p w14:paraId="12532786" w14:textId="4E8D16D9"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3</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1B200105" w14:textId="4F3955B1"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здание администрации с размещением в нем клуба на 25 мест, отделения связи и отделе</w:t>
      </w:r>
      <w:r w:rsidRPr="006D7619">
        <w:rPr>
          <w:rStyle w:val="FontStyle274"/>
          <w:rFonts w:ascii="Bookman Old Style" w:hAnsi="Bookman Old Style"/>
          <w:sz w:val="24"/>
          <w:szCs w:val="24"/>
        </w:rPr>
        <w:softHyphen/>
        <w:t>ния сбербанка на 1 операционное место (03:01:01);</w:t>
      </w:r>
    </w:p>
    <w:p w14:paraId="03804612" w14:textId="41F4E44E" w:rsidR="006D7619"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пожарный пост (03:01:01). </w:t>
      </w:r>
    </w:p>
    <w:p w14:paraId="35D3DF47" w14:textId="6B0CD882" w:rsidR="003E57A8" w:rsidRPr="006D7619" w:rsidRDefault="003E57A8" w:rsidP="003E57A8">
      <w:pPr>
        <w:pStyle w:val="S"/>
        <w:rPr>
          <w:rStyle w:val="FontStyle262"/>
          <w:rFonts w:ascii="Bookman Old Style" w:hAnsi="Bookman Old Style"/>
          <w:sz w:val="24"/>
          <w:szCs w:val="24"/>
        </w:rPr>
      </w:pPr>
      <w:r w:rsidRPr="006D7619">
        <w:rPr>
          <w:rStyle w:val="FontStyle262"/>
          <w:rFonts w:ascii="Bookman Old Style" w:hAnsi="Bookman Old Style"/>
          <w:sz w:val="24"/>
          <w:szCs w:val="24"/>
        </w:rPr>
        <w:t>в д. Щекурья</w:t>
      </w:r>
    </w:p>
    <w:p w14:paraId="1C29850E" w14:textId="783AD167"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1</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7FE230E4" w14:textId="15AE7FD1" w:rsidR="003E57A8" w:rsidRPr="006D7619" w:rsidRDefault="003E57A8" w:rsidP="00686E09">
      <w:pPr>
        <w:pStyle w:val="S"/>
        <w:numPr>
          <w:ilvl w:val="0"/>
          <w:numId w:val="28"/>
        </w:numPr>
        <w:tabs>
          <w:tab w:val="left" w:pos="851"/>
        </w:tabs>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здание администрации с размещением в нем отделения связи и отделения сбербанка на 1 операционное место, клуба на 60 мест и библиотекой на 1 тыс. экземпляров, спортивная площадка</w:t>
      </w:r>
    </w:p>
    <w:p w14:paraId="237A8D9F" w14:textId="77777777"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rPr>
        <w:t>(02:02:03);</w:t>
      </w:r>
    </w:p>
    <w:p w14:paraId="2F97CABB" w14:textId="323E20C5" w:rsidR="003E57A8" w:rsidRPr="006D7619" w:rsidRDefault="003E57A8" w:rsidP="00686E09">
      <w:pPr>
        <w:pStyle w:val="S"/>
        <w:numPr>
          <w:ilvl w:val="0"/>
          <w:numId w:val="28"/>
        </w:numPr>
        <w:tabs>
          <w:tab w:val="left" w:pos="851"/>
        </w:tabs>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два магазина 300 кв. м торговой площади (02:02:03).</w:t>
      </w:r>
    </w:p>
    <w:p w14:paraId="6D4923B9" w14:textId="7BDA5008"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2</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29EC6E76" w14:textId="74BFC1EA"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rPr>
        <w:t>ФАП (02:01:04);</w:t>
      </w:r>
    </w:p>
    <w:p w14:paraId="6E568140" w14:textId="58872616" w:rsidR="003E57A8" w:rsidRPr="006D7619" w:rsidRDefault="003E57A8" w:rsidP="00686E09">
      <w:pPr>
        <w:pStyle w:val="S"/>
        <w:numPr>
          <w:ilvl w:val="0"/>
          <w:numId w:val="28"/>
        </w:numPr>
        <w:tabs>
          <w:tab w:val="left" w:pos="851"/>
        </w:tabs>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пожарный пост (02:01:08).</w:t>
      </w:r>
    </w:p>
    <w:p w14:paraId="07A97308" w14:textId="25168893"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u w:val="single"/>
        </w:rPr>
        <w:t>3</w:t>
      </w:r>
      <w:r w:rsidR="006D7619" w:rsidRPr="006D7619">
        <w:rPr>
          <w:rStyle w:val="FontStyle274"/>
          <w:rFonts w:ascii="Bookman Old Style" w:hAnsi="Bookman Old Style"/>
          <w:sz w:val="24"/>
          <w:szCs w:val="24"/>
          <w:u w:val="single"/>
        </w:rPr>
        <w:t xml:space="preserve"> </w:t>
      </w:r>
      <w:r w:rsidRPr="006D7619">
        <w:rPr>
          <w:rStyle w:val="FontStyle274"/>
          <w:rFonts w:ascii="Bookman Old Style" w:hAnsi="Bookman Old Style"/>
          <w:sz w:val="24"/>
          <w:szCs w:val="24"/>
          <w:u w:val="single"/>
        </w:rPr>
        <w:t>очередь</w:t>
      </w:r>
      <w:r w:rsidRPr="006D7619">
        <w:rPr>
          <w:rStyle w:val="FontStyle274"/>
          <w:rFonts w:ascii="Bookman Old Style" w:hAnsi="Bookman Old Style"/>
          <w:sz w:val="24"/>
          <w:szCs w:val="24"/>
        </w:rPr>
        <w:t>:</w:t>
      </w:r>
    </w:p>
    <w:p w14:paraId="6C823B14" w14:textId="7D0E51DE" w:rsidR="006D7619" w:rsidRPr="006D7619" w:rsidRDefault="003E57A8" w:rsidP="00686E09">
      <w:pPr>
        <w:pStyle w:val="S"/>
        <w:numPr>
          <w:ilvl w:val="0"/>
          <w:numId w:val="28"/>
        </w:numPr>
        <w:tabs>
          <w:tab w:val="left" w:pos="851"/>
        </w:tabs>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магазин-пекарня 40 кв. м торговой площади (02:01:03). </w:t>
      </w:r>
    </w:p>
    <w:p w14:paraId="0AAEBA46" w14:textId="5B216523" w:rsidR="003E57A8" w:rsidRPr="006D7619" w:rsidRDefault="003E57A8" w:rsidP="003E57A8">
      <w:pPr>
        <w:pStyle w:val="S"/>
        <w:rPr>
          <w:rStyle w:val="FontStyle263"/>
          <w:rFonts w:ascii="Bookman Old Style" w:hAnsi="Bookman Old Style"/>
          <w:sz w:val="24"/>
          <w:szCs w:val="24"/>
          <w:u w:val="single"/>
        </w:rPr>
      </w:pPr>
      <w:r w:rsidRPr="006D7619">
        <w:rPr>
          <w:rStyle w:val="FontStyle263"/>
          <w:rFonts w:ascii="Bookman Old Style" w:hAnsi="Bookman Old Style"/>
          <w:sz w:val="24"/>
          <w:szCs w:val="24"/>
          <w:u w:val="single"/>
        </w:rPr>
        <w:t>Реконструкция объектов:</w:t>
      </w:r>
    </w:p>
    <w:p w14:paraId="6C2CC407" w14:textId="77777777" w:rsidR="003E57A8" w:rsidRPr="006D7619" w:rsidRDefault="003E57A8" w:rsidP="003E57A8">
      <w:pPr>
        <w:pStyle w:val="S"/>
        <w:rPr>
          <w:rStyle w:val="FontStyle262"/>
          <w:rFonts w:ascii="Bookman Old Style" w:hAnsi="Bookman Old Style"/>
          <w:sz w:val="24"/>
          <w:szCs w:val="24"/>
        </w:rPr>
      </w:pPr>
      <w:r w:rsidRPr="006D7619">
        <w:rPr>
          <w:rStyle w:val="FontStyle262"/>
          <w:rFonts w:ascii="Bookman Old Style" w:hAnsi="Bookman Old Style"/>
          <w:sz w:val="24"/>
          <w:szCs w:val="24"/>
        </w:rPr>
        <w:t>в п. Сосьва</w:t>
      </w:r>
    </w:p>
    <w:p w14:paraId="0C692E04"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пекарни в магазин-пекарню мощностью 217 кг/сут. (05:02:03);</w:t>
      </w:r>
    </w:p>
    <w:p w14:paraId="2B31E37B" w14:textId="77777777" w:rsidR="006D7619"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здание конторы и интерната с целью выноса интерната (05:04:01). </w:t>
      </w:r>
    </w:p>
    <w:p w14:paraId="3A171177" w14:textId="33F0B183" w:rsidR="003E57A8" w:rsidRPr="006D7619" w:rsidRDefault="003E57A8" w:rsidP="003E57A8">
      <w:pPr>
        <w:pStyle w:val="S"/>
        <w:rPr>
          <w:rStyle w:val="FontStyle274"/>
          <w:rFonts w:ascii="Bookman Old Style" w:hAnsi="Bookman Old Style"/>
          <w:sz w:val="24"/>
          <w:szCs w:val="24"/>
        </w:rPr>
      </w:pPr>
      <w:r w:rsidRPr="006D7619">
        <w:rPr>
          <w:rStyle w:val="FontStyle262"/>
          <w:rFonts w:ascii="Bookman Old Style" w:hAnsi="Bookman Old Style"/>
          <w:sz w:val="24"/>
          <w:szCs w:val="24"/>
        </w:rPr>
        <w:t>в с. Саранпауль</w:t>
      </w:r>
    </w:p>
    <w:p w14:paraId="2205DD0C"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детский сад «Елочка» (01:07:01);</w:t>
      </w:r>
    </w:p>
    <w:p w14:paraId="55FDCE87"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пекарня (перепрофилирование в магазин-пекарню, 01:08:07);</w:t>
      </w:r>
    </w:p>
    <w:p w14:paraId="79EEAA96"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дом культуры по ул. Победы (размещение краеведческого музея, перенос библиотеки в новое проектируемое здание, 01:01:06);</w:t>
      </w:r>
    </w:p>
    <w:p w14:paraId="54132730" w14:textId="77777777" w:rsidR="003E57A8"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корпус недействующей общеобразовательной школы под межшкольный методический комбинат на 80 мест (01:01:02);</w:t>
      </w:r>
    </w:p>
    <w:p w14:paraId="33D6C189" w14:textId="77777777" w:rsidR="006D7619" w:rsidRPr="006D7619" w:rsidRDefault="003E57A8" w:rsidP="00686E09">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дом музей купца (01:08:06). </w:t>
      </w:r>
    </w:p>
    <w:p w14:paraId="2E9BE803" w14:textId="50CB8188" w:rsidR="003E57A8" w:rsidRPr="006D7619" w:rsidRDefault="003E57A8" w:rsidP="003E57A8">
      <w:pPr>
        <w:pStyle w:val="S"/>
        <w:rPr>
          <w:rStyle w:val="FontStyle274"/>
          <w:rFonts w:ascii="Bookman Old Style" w:hAnsi="Bookman Old Style"/>
          <w:sz w:val="24"/>
          <w:szCs w:val="24"/>
        </w:rPr>
      </w:pPr>
      <w:r w:rsidRPr="006D7619">
        <w:rPr>
          <w:rStyle w:val="FontStyle262"/>
          <w:rFonts w:ascii="Bookman Old Style" w:hAnsi="Bookman Old Style"/>
          <w:sz w:val="24"/>
          <w:szCs w:val="24"/>
        </w:rPr>
        <w:t>в с. Ломбовож</w:t>
      </w:r>
    </w:p>
    <w:p w14:paraId="2E209109" w14:textId="77777777" w:rsidR="003E57A8" w:rsidRPr="006D7619" w:rsidRDefault="003E57A8" w:rsidP="00686E09">
      <w:pPr>
        <w:pStyle w:val="S"/>
        <w:numPr>
          <w:ilvl w:val="0"/>
          <w:numId w:val="28"/>
        </w:numPr>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здание действующего ФАПа по ул. Новая (перевод площадей под жилье);</w:t>
      </w:r>
    </w:p>
    <w:p w14:paraId="2A35134D" w14:textId="77777777" w:rsidR="006D7619" w:rsidRPr="006D7619" w:rsidRDefault="003E57A8" w:rsidP="00686E09">
      <w:pPr>
        <w:pStyle w:val="S"/>
        <w:numPr>
          <w:ilvl w:val="0"/>
          <w:numId w:val="28"/>
        </w:numPr>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здание действующей библиотеки ул. Набережная (перевод площадей под жилье). </w:t>
      </w:r>
    </w:p>
    <w:p w14:paraId="3268C6DC" w14:textId="51324318" w:rsidR="003E57A8" w:rsidRPr="006D7619" w:rsidRDefault="003E57A8" w:rsidP="003E57A8">
      <w:pPr>
        <w:pStyle w:val="S"/>
        <w:rPr>
          <w:rStyle w:val="FontStyle274"/>
          <w:rFonts w:ascii="Bookman Old Style" w:hAnsi="Bookman Old Style"/>
          <w:sz w:val="24"/>
          <w:szCs w:val="24"/>
        </w:rPr>
      </w:pPr>
      <w:r w:rsidRPr="006D7619">
        <w:rPr>
          <w:rStyle w:val="FontStyle262"/>
          <w:rFonts w:ascii="Bookman Old Style" w:hAnsi="Bookman Old Style"/>
          <w:sz w:val="24"/>
          <w:szCs w:val="24"/>
        </w:rPr>
        <w:t>в д. Щекурья</w:t>
      </w:r>
    </w:p>
    <w:p w14:paraId="78A1AF6C" w14:textId="77777777"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rPr>
        <w:t>клуб по ул. Панкова (перепрофилирование под церковь).</w:t>
      </w:r>
    </w:p>
    <w:p w14:paraId="6DD3C9B4" w14:textId="77777777" w:rsidR="003E57A8" w:rsidRPr="006D7619" w:rsidRDefault="003E57A8" w:rsidP="003E57A8">
      <w:pPr>
        <w:pStyle w:val="S"/>
        <w:rPr>
          <w:rStyle w:val="FontStyle274"/>
          <w:rFonts w:ascii="Bookman Old Style" w:hAnsi="Bookman Old Style"/>
          <w:sz w:val="24"/>
          <w:szCs w:val="24"/>
        </w:rPr>
      </w:pPr>
      <w:r w:rsidRPr="006D7619">
        <w:rPr>
          <w:rStyle w:val="FontStyle274"/>
          <w:rFonts w:ascii="Bookman Old Style" w:hAnsi="Bookman Old Style"/>
          <w:sz w:val="24"/>
          <w:szCs w:val="24"/>
        </w:rPr>
        <w:t>По информации, полученной от администрации с.п. Саранпауль по состоянию на 01.01.2013 года планируемые мероприятия по реализации генерального плана с.п. Саранпауль по строительству и ликвидации объектов общественного фонда реализованы не в полном объ</w:t>
      </w:r>
      <w:r w:rsidRPr="006D7619">
        <w:rPr>
          <w:rStyle w:val="FontStyle274"/>
          <w:rFonts w:ascii="Bookman Old Style" w:hAnsi="Bookman Old Style"/>
          <w:sz w:val="24"/>
          <w:szCs w:val="24"/>
        </w:rPr>
        <w:softHyphen/>
        <w:t>еме.</w:t>
      </w:r>
    </w:p>
    <w:p w14:paraId="584F8465" w14:textId="77777777" w:rsidR="006D7619" w:rsidRPr="006D7619" w:rsidRDefault="006D7619" w:rsidP="006D7619">
      <w:pPr>
        <w:pStyle w:val="S"/>
        <w:rPr>
          <w:rStyle w:val="FontStyle271"/>
          <w:rFonts w:ascii="Bookman Old Style" w:hAnsi="Bookman Old Style"/>
          <w:bCs w:val="0"/>
          <w:sz w:val="24"/>
          <w:szCs w:val="24"/>
        </w:rPr>
      </w:pPr>
      <w:r w:rsidRPr="006D7619">
        <w:rPr>
          <w:rStyle w:val="FontStyle271"/>
          <w:rFonts w:ascii="Bookman Old Style" w:hAnsi="Bookman Old Style"/>
          <w:bCs w:val="0"/>
          <w:sz w:val="24"/>
          <w:szCs w:val="24"/>
        </w:rPr>
        <w:lastRenderedPageBreak/>
        <w:t>Сведения о производственных территориях</w:t>
      </w:r>
    </w:p>
    <w:p w14:paraId="7D96EBA8" w14:textId="77777777" w:rsidR="006D7619" w:rsidRPr="006D7619" w:rsidRDefault="006D7619" w:rsidP="006D7619">
      <w:pPr>
        <w:pStyle w:val="S"/>
        <w:rPr>
          <w:rStyle w:val="FontStyle274"/>
          <w:rFonts w:ascii="Bookman Old Style" w:hAnsi="Bookman Old Style"/>
          <w:sz w:val="24"/>
          <w:szCs w:val="24"/>
        </w:rPr>
      </w:pPr>
      <w:r w:rsidRPr="006D7619">
        <w:rPr>
          <w:rStyle w:val="FontStyle274"/>
          <w:rFonts w:ascii="Bookman Old Style" w:hAnsi="Bookman Old Style"/>
          <w:sz w:val="24"/>
          <w:szCs w:val="24"/>
        </w:rPr>
        <w:t>Генеральным планом запланирована структурная и технологическая реорганизация су</w:t>
      </w:r>
      <w:r w:rsidRPr="006D7619">
        <w:rPr>
          <w:rStyle w:val="FontStyle274"/>
          <w:rFonts w:ascii="Bookman Old Style" w:hAnsi="Bookman Old Style"/>
          <w:sz w:val="24"/>
          <w:szCs w:val="24"/>
        </w:rPr>
        <w:softHyphen/>
        <w:t>ществующих производственных и коммунально-складских территорий, обеспечивающая со</w:t>
      </w:r>
      <w:r w:rsidRPr="006D7619">
        <w:rPr>
          <w:rStyle w:val="FontStyle274"/>
          <w:rFonts w:ascii="Bookman Old Style" w:hAnsi="Bookman Old Style"/>
          <w:sz w:val="24"/>
          <w:szCs w:val="24"/>
        </w:rPr>
        <w:softHyphen/>
        <w:t>блюдение нормативных размеров санитарно-защитных зон от расположенных на них объек</w:t>
      </w:r>
      <w:r w:rsidRPr="006D7619">
        <w:rPr>
          <w:rStyle w:val="FontStyle274"/>
          <w:rFonts w:ascii="Bookman Old Style" w:hAnsi="Bookman Old Style"/>
          <w:sz w:val="24"/>
          <w:szCs w:val="24"/>
        </w:rPr>
        <w:softHyphen/>
        <w:t>тов.</w:t>
      </w:r>
    </w:p>
    <w:p w14:paraId="0B9B2EFF" w14:textId="77777777" w:rsidR="006D7619" w:rsidRPr="006D7619" w:rsidRDefault="006D7619" w:rsidP="006D7619">
      <w:pPr>
        <w:pStyle w:val="S"/>
        <w:rPr>
          <w:rStyle w:val="FontStyle263"/>
          <w:rFonts w:ascii="Bookman Old Style" w:hAnsi="Bookman Old Style"/>
          <w:i w:val="0"/>
          <w:iCs w:val="0"/>
          <w:sz w:val="24"/>
          <w:szCs w:val="24"/>
        </w:rPr>
      </w:pPr>
      <w:r w:rsidRPr="006D7619">
        <w:rPr>
          <w:rStyle w:val="FontStyle263"/>
          <w:rFonts w:ascii="Bookman Old Style" w:hAnsi="Bookman Old Style"/>
          <w:i w:val="0"/>
          <w:iCs w:val="0"/>
          <w:sz w:val="24"/>
          <w:szCs w:val="24"/>
          <w:u w:val="single"/>
        </w:rPr>
        <w:t>Ликвидация производственных объектов</w:t>
      </w:r>
      <w:r w:rsidRPr="006D7619">
        <w:rPr>
          <w:rStyle w:val="FontStyle263"/>
          <w:rFonts w:ascii="Bookman Old Style" w:hAnsi="Bookman Old Style"/>
          <w:i w:val="0"/>
          <w:iCs w:val="0"/>
          <w:sz w:val="24"/>
          <w:szCs w:val="24"/>
        </w:rPr>
        <w:t xml:space="preserve">: </w:t>
      </w:r>
    </w:p>
    <w:p w14:paraId="21DB8B7D" w14:textId="5B66B23E" w:rsidR="006D7619" w:rsidRPr="006D7619" w:rsidRDefault="006D7619" w:rsidP="006D7619">
      <w:pPr>
        <w:pStyle w:val="S"/>
        <w:rPr>
          <w:rStyle w:val="FontStyle262"/>
          <w:rFonts w:ascii="Bookman Old Style" w:hAnsi="Bookman Old Style"/>
          <w:bCs w:val="0"/>
          <w:iCs w:val="0"/>
          <w:sz w:val="24"/>
          <w:szCs w:val="24"/>
        </w:rPr>
      </w:pPr>
      <w:r w:rsidRPr="006D7619">
        <w:rPr>
          <w:rStyle w:val="FontStyle262"/>
          <w:rFonts w:ascii="Bookman Old Style" w:hAnsi="Bookman Old Style"/>
          <w:bCs w:val="0"/>
          <w:iCs w:val="0"/>
          <w:sz w:val="24"/>
          <w:szCs w:val="24"/>
        </w:rPr>
        <w:t>в с. Саранпауль</w:t>
      </w:r>
    </w:p>
    <w:p w14:paraId="7E82ECD5"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пилорама (01:01:11);</w:t>
      </w:r>
    </w:p>
    <w:p w14:paraId="7FC4B0F2"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складские помещения (01:08:04, 01:02:04, 01:07:02, 01:01:12, 01:08:02);</w:t>
      </w:r>
    </w:p>
    <w:p w14:paraId="09F3FED8" w14:textId="77777777" w:rsidR="008F5A32"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столярные цеха (01:08:04 и 01:01:06). </w:t>
      </w:r>
    </w:p>
    <w:p w14:paraId="37C520A3" w14:textId="708468F3" w:rsidR="006D7619" w:rsidRPr="008F5A32" w:rsidRDefault="006D7619" w:rsidP="006D7619">
      <w:pPr>
        <w:pStyle w:val="S"/>
        <w:rPr>
          <w:rStyle w:val="FontStyle274"/>
          <w:rFonts w:ascii="Bookman Old Style" w:hAnsi="Bookman Old Style"/>
          <w:sz w:val="24"/>
          <w:szCs w:val="24"/>
        </w:rPr>
      </w:pPr>
      <w:r w:rsidRPr="008F5A32">
        <w:rPr>
          <w:rStyle w:val="FontStyle262"/>
          <w:rFonts w:ascii="Bookman Old Style" w:hAnsi="Bookman Old Style"/>
          <w:bCs w:val="0"/>
          <w:iCs w:val="0"/>
          <w:sz w:val="24"/>
          <w:szCs w:val="24"/>
        </w:rPr>
        <w:t>в с. Ломбовож</w:t>
      </w:r>
    </w:p>
    <w:p w14:paraId="2081D646" w14:textId="77777777" w:rsidR="006D7619" w:rsidRPr="006D7619" w:rsidRDefault="006D7619" w:rsidP="008F5A32">
      <w:pPr>
        <w:pStyle w:val="S"/>
        <w:numPr>
          <w:ilvl w:val="0"/>
          <w:numId w:val="28"/>
        </w:numPr>
        <w:tabs>
          <w:tab w:val="left" w:pos="851"/>
        </w:tabs>
        <w:ind w:left="0" w:firstLine="567"/>
        <w:rPr>
          <w:rStyle w:val="FontStyle274"/>
          <w:rFonts w:ascii="Bookman Old Style" w:hAnsi="Bookman Old Style"/>
          <w:sz w:val="24"/>
          <w:szCs w:val="24"/>
        </w:rPr>
      </w:pPr>
      <w:r w:rsidRPr="008F5A32">
        <w:t>склад - холодильник (07:01:08</w:t>
      </w:r>
      <w:r w:rsidRPr="006D7619">
        <w:rPr>
          <w:rStyle w:val="FontStyle274"/>
          <w:rFonts w:ascii="Bookman Old Style" w:hAnsi="Bookman Old Style"/>
          <w:sz w:val="24"/>
          <w:szCs w:val="24"/>
        </w:rPr>
        <w:t>).</w:t>
      </w:r>
    </w:p>
    <w:p w14:paraId="3005F2BA" w14:textId="77777777" w:rsidR="006D7619" w:rsidRPr="006D7619" w:rsidRDefault="006D7619" w:rsidP="006D7619">
      <w:pPr>
        <w:pStyle w:val="S"/>
        <w:rPr>
          <w:rStyle w:val="FontStyle262"/>
          <w:rFonts w:ascii="Bookman Old Style" w:hAnsi="Bookman Old Style"/>
          <w:bCs w:val="0"/>
          <w:iCs w:val="0"/>
          <w:sz w:val="24"/>
          <w:szCs w:val="24"/>
        </w:rPr>
      </w:pPr>
      <w:r w:rsidRPr="006D7619">
        <w:rPr>
          <w:rStyle w:val="FontStyle262"/>
          <w:rFonts w:ascii="Bookman Old Style" w:hAnsi="Bookman Old Style"/>
          <w:bCs w:val="0"/>
          <w:iCs w:val="0"/>
          <w:sz w:val="24"/>
          <w:szCs w:val="24"/>
        </w:rPr>
        <w:t>в п. Сосьва</w:t>
      </w:r>
    </w:p>
    <w:p w14:paraId="6F3DA55B"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пилорама (недействующая)(05:04:01);</w:t>
      </w:r>
    </w:p>
    <w:p w14:paraId="2AFD8175"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ангар (05:01:07);</w:t>
      </w:r>
    </w:p>
    <w:p w14:paraId="0DD0EAEA"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6 складов (05:04:01; 05:01:07). </w:t>
      </w:r>
    </w:p>
    <w:p w14:paraId="3E4FD53D" w14:textId="77777777" w:rsidR="006D7619" w:rsidRPr="006D7619" w:rsidRDefault="006D7619" w:rsidP="006D7619">
      <w:pPr>
        <w:pStyle w:val="S"/>
        <w:rPr>
          <w:rStyle w:val="FontStyle263"/>
          <w:rFonts w:ascii="Bookman Old Style" w:hAnsi="Bookman Old Style"/>
          <w:i w:val="0"/>
          <w:iCs w:val="0"/>
          <w:sz w:val="24"/>
          <w:szCs w:val="24"/>
        </w:rPr>
      </w:pPr>
      <w:r w:rsidRPr="006D7619">
        <w:rPr>
          <w:rStyle w:val="FontStyle263"/>
          <w:rFonts w:ascii="Bookman Old Style" w:hAnsi="Bookman Old Style"/>
          <w:i w:val="0"/>
          <w:iCs w:val="0"/>
          <w:sz w:val="24"/>
          <w:szCs w:val="24"/>
          <w:u w:val="single"/>
        </w:rPr>
        <w:t>Ликвидация объектов с целью восстановления</w:t>
      </w:r>
      <w:r w:rsidRPr="006D7619">
        <w:rPr>
          <w:rStyle w:val="FontStyle263"/>
          <w:rFonts w:ascii="Bookman Old Style" w:hAnsi="Bookman Old Style"/>
          <w:i w:val="0"/>
          <w:iCs w:val="0"/>
          <w:sz w:val="24"/>
          <w:szCs w:val="24"/>
        </w:rPr>
        <w:t xml:space="preserve">: </w:t>
      </w:r>
    </w:p>
    <w:p w14:paraId="5A5C2079" w14:textId="17B448AC" w:rsidR="006D7619" w:rsidRPr="006D7619" w:rsidRDefault="006D7619" w:rsidP="006D7619">
      <w:pPr>
        <w:pStyle w:val="S"/>
        <w:rPr>
          <w:rStyle w:val="FontStyle274"/>
          <w:rFonts w:ascii="Bookman Old Style" w:hAnsi="Bookman Old Style"/>
          <w:sz w:val="24"/>
          <w:szCs w:val="24"/>
        </w:rPr>
      </w:pPr>
      <w:r w:rsidRPr="006D7619">
        <w:rPr>
          <w:rStyle w:val="FontStyle262"/>
          <w:rFonts w:ascii="Bookman Old Style" w:hAnsi="Bookman Old Style"/>
          <w:bCs w:val="0"/>
          <w:i w:val="0"/>
          <w:iCs w:val="0"/>
          <w:sz w:val="24"/>
          <w:szCs w:val="24"/>
        </w:rPr>
        <w:t>в с. Саранпауль</w:t>
      </w:r>
      <w:r w:rsidRPr="006D7619">
        <w:rPr>
          <w:rStyle w:val="FontStyle262"/>
          <w:rFonts w:ascii="Bookman Old Style" w:hAnsi="Bookman Old Style"/>
          <w:b w:val="0"/>
          <w:bCs w:val="0"/>
          <w:i w:val="0"/>
          <w:iCs w:val="0"/>
          <w:sz w:val="24"/>
          <w:szCs w:val="24"/>
        </w:rPr>
        <w:t>:</w:t>
      </w:r>
    </w:p>
    <w:p w14:paraId="1B5699ED"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холодильная установка ГУП «Саранпаульский» из 01:07:22 в 01:07:18;</w:t>
      </w:r>
    </w:p>
    <w:p w14:paraId="645BD603"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холодильные установки с межквартальной территории в планировочный квартал 01:01:06;</w:t>
      </w:r>
    </w:p>
    <w:p w14:paraId="322E24C8"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овощехранилище из 01:07:22 в 01:07:18;</w:t>
      </w:r>
    </w:p>
    <w:p w14:paraId="2F45D184"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свиноферма ГУП «Саранпаульский» из 01:07:18 в 01:10:11 (новое здание на 400 голов);</w:t>
      </w:r>
    </w:p>
    <w:p w14:paraId="24838C06"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лесопилка из 01:01:11 в 01:10:11.</w:t>
      </w:r>
    </w:p>
    <w:p w14:paraId="7A54BB35"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В п. Сосьва планируется перенос складских помещений в 05:04:01. </w:t>
      </w:r>
    </w:p>
    <w:p w14:paraId="2D15BA41" w14:textId="77777777" w:rsidR="006D7619" w:rsidRPr="006D7619" w:rsidRDefault="006D7619" w:rsidP="006D7619">
      <w:pPr>
        <w:pStyle w:val="S"/>
        <w:rPr>
          <w:rStyle w:val="FontStyle263"/>
          <w:rFonts w:ascii="Bookman Old Style" w:hAnsi="Bookman Old Style"/>
          <w:i w:val="0"/>
          <w:iCs w:val="0"/>
          <w:sz w:val="24"/>
          <w:szCs w:val="24"/>
        </w:rPr>
      </w:pPr>
      <w:r w:rsidRPr="006D7619">
        <w:rPr>
          <w:rStyle w:val="FontStyle263"/>
          <w:rFonts w:ascii="Bookman Old Style" w:hAnsi="Bookman Old Style"/>
          <w:i w:val="0"/>
          <w:iCs w:val="0"/>
          <w:sz w:val="24"/>
          <w:szCs w:val="24"/>
          <w:u w:val="single"/>
        </w:rPr>
        <w:t>Строительство производственных объектов</w:t>
      </w:r>
      <w:r w:rsidRPr="006D7619">
        <w:rPr>
          <w:rStyle w:val="FontStyle263"/>
          <w:rFonts w:ascii="Bookman Old Style" w:hAnsi="Bookman Old Style"/>
          <w:i w:val="0"/>
          <w:iCs w:val="0"/>
          <w:sz w:val="24"/>
          <w:szCs w:val="24"/>
        </w:rPr>
        <w:t xml:space="preserve">: </w:t>
      </w:r>
    </w:p>
    <w:p w14:paraId="659F7833" w14:textId="3597099C" w:rsidR="006D7619" w:rsidRPr="006D7619" w:rsidRDefault="006D7619" w:rsidP="006D7619">
      <w:pPr>
        <w:pStyle w:val="S"/>
        <w:rPr>
          <w:rStyle w:val="FontStyle262"/>
          <w:rFonts w:ascii="Bookman Old Style" w:hAnsi="Bookman Old Style"/>
          <w:bCs w:val="0"/>
          <w:i w:val="0"/>
          <w:iCs w:val="0"/>
          <w:sz w:val="24"/>
          <w:szCs w:val="24"/>
        </w:rPr>
      </w:pPr>
      <w:r w:rsidRPr="006D7619">
        <w:rPr>
          <w:rStyle w:val="FontStyle262"/>
          <w:rFonts w:ascii="Bookman Old Style" w:hAnsi="Bookman Old Style"/>
          <w:bCs w:val="0"/>
          <w:i w:val="0"/>
          <w:iCs w:val="0"/>
          <w:sz w:val="24"/>
          <w:szCs w:val="24"/>
        </w:rPr>
        <w:t>в с. Саранпауль</w:t>
      </w:r>
    </w:p>
    <w:p w14:paraId="31D33B4F"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завод по переработке блочного камня (01:11:01);</w:t>
      </w:r>
    </w:p>
    <w:p w14:paraId="0F970611"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завод по производству конструкционного бруса и деревянных плит (01:11:01);</w:t>
      </w:r>
    </w:p>
    <w:p w14:paraId="2FD06EC7"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цех по переработке цеолитсодержащих пород (01:11:01);</w:t>
      </w:r>
    </w:p>
    <w:p w14:paraId="6A368F66"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комплекс по производству кварцевого концентрата (01:11:02);</w:t>
      </w:r>
    </w:p>
    <w:p w14:paraId="4A28245B"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заготовительный пункт рыбы для кормовых нужд (01:07:18);</w:t>
      </w:r>
    </w:p>
    <w:p w14:paraId="01078AE8"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приемно-обменный пункт (охотничий промысел) (01:10:11);</w:t>
      </w:r>
    </w:p>
    <w:p w14:paraId="1968A393"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приемно-обменный пункт дикоросов (01:07:18);</w:t>
      </w:r>
    </w:p>
    <w:p w14:paraId="5E580835"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товарнооленеводческая ферма на 3 00 голов (01:10:11);</w:t>
      </w:r>
    </w:p>
    <w:p w14:paraId="723FBB5F"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цех по изготовлению керамических блоков (01:10:11);</w:t>
      </w:r>
    </w:p>
    <w:p w14:paraId="12041311"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склад сжиженного газа (01:11:01);</w:t>
      </w:r>
    </w:p>
    <w:p w14:paraId="415C27DA"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lastRenderedPageBreak/>
        <w:t>лесоперерабатывающий комплекс мощностью 10 тыс. куб. м в год (01:11:01);</w:t>
      </w:r>
    </w:p>
    <w:p w14:paraId="0771A446"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цех по производству сувенирной продукции (01:10:11).</w:t>
      </w:r>
    </w:p>
    <w:p w14:paraId="2DB7CF3F" w14:textId="77777777" w:rsidR="006D7619" w:rsidRPr="006D7619" w:rsidRDefault="006D7619" w:rsidP="006D7619">
      <w:pPr>
        <w:pStyle w:val="S"/>
        <w:rPr>
          <w:rStyle w:val="FontStyle262"/>
          <w:rFonts w:ascii="Bookman Old Style" w:hAnsi="Bookman Old Style"/>
          <w:bCs w:val="0"/>
          <w:i w:val="0"/>
          <w:iCs w:val="0"/>
          <w:sz w:val="24"/>
          <w:szCs w:val="24"/>
        </w:rPr>
      </w:pPr>
      <w:r w:rsidRPr="006D7619">
        <w:rPr>
          <w:rStyle w:val="FontStyle262"/>
          <w:rFonts w:ascii="Bookman Old Style" w:hAnsi="Bookman Old Style"/>
          <w:bCs w:val="0"/>
          <w:i w:val="0"/>
          <w:iCs w:val="0"/>
          <w:sz w:val="24"/>
          <w:szCs w:val="24"/>
        </w:rPr>
        <w:t>в п. Сосьва</w:t>
      </w:r>
    </w:p>
    <w:p w14:paraId="7F96781A"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товарнооленеводческая ферма (05:04:02);</w:t>
      </w:r>
    </w:p>
    <w:p w14:paraId="4A8A83F1"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приемно-обменный пункт (дикоросы, охот. промысел) (05:04:01);</w:t>
      </w:r>
    </w:p>
    <w:p w14:paraId="3EF49030"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ферма по разведению пушного зверя (05:04:01);</w:t>
      </w:r>
    </w:p>
    <w:p w14:paraId="474C60E5"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заготовительный пункт рыбы (05:04:01);</w:t>
      </w:r>
    </w:p>
    <w:p w14:paraId="582E1AC4"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предприятие по производству конструкционного бруса (05:04:02);</w:t>
      </w:r>
    </w:p>
    <w:p w14:paraId="7BC5A86B"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цех по переработке дикоросов (05:02:10). </w:t>
      </w:r>
      <w:r w:rsidRPr="006D7619">
        <w:rPr>
          <w:rStyle w:val="FontStyle262"/>
          <w:rFonts w:ascii="Bookman Old Style" w:hAnsi="Bookman Old Style"/>
          <w:b w:val="0"/>
          <w:bCs w:val="0"/>
          <w:i w:val="0"/>
          <w:iCs w:val="0"/>
          <w:sz w:val="24"/>
          <w:szCs w:val="24"/>
        </w:rPr>
        <w:t>в с. Ломбовож</w:t>
      </w:r>
    </w:p>
    <w:p w14:paraId="33E37D6A" w14:textId="21C4F16C"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заготовительный пункт (рыба, охотничий промысел, дикоросы), промстан (территория МО);</w:t>
      </w:r>
    </w:p>
    <w:p w14:paraId="394F1397" w14:textId="660A9C76"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лесопилка (04:01:07);</w:t>
      </w:r>
    </w:p>
    <w:p w14:paraId="29AF57A8" w14:textId="5520B33A"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национальный центр культуры и ремесел (традиционные ремесла и кустарное производ</w:t>
      </w:r>
      <w:r w:rsidRPr="006D7619">
        <w:rPr>
          <w:rStyle w:val="FontStyle274"/>
          <w:rFonts w:ascii="Bookman Old Style" w:hAnsi="Bookman Old Style"/>
          <w:sz w:val="24"/>
          <w:szCs w:val="24"/>
        </w:rPr>
        <w:softHyphen/>
        <w:t>ство) (04:01:02).</w:t>
      </w:r>
    </w:p>
    <w:p w14:paraId="46C28CAA" w14:textId="77777777" w:rsidR="006D7619" w:rsidRPr="006D7619" w:rsidRDefault="006D7619" w:rsidP="006D7619">
      <w:pPr>
        <w:pStyle w:val="S"/>
        <w:rPr>
          <w:rStyle w:val="FontStyle262"/>
          <w:rFonts w:ascii="Bookman Old Style" w:hAnsi="Bookman Old Style"/>
          <w:bCs w:val="0"/>
          <w:i w:val="0"/>
          <w:iCs w:val="0"/>
          <w:sz w:val="24"/>
          <w:szCs w:val="24"/>
        </w:rPr>
      </w:pPr>
      <w:r w:rsidRPr="006D7619">
        <w:rPr>
          <w:rStyle w:val="FontStyle262"/>
          <w:rFonts w:ascii="Bookman Old Style" w:hAnsi="Bookman Old Style"/>
          <w:bCs w:val="0"/>
          <w:i w:val="0"/>
          <w:iCs w:val="0"/>
          <w:sz w:val="24"/>
          <w:szCs w:val="24"/>
        </w:rPr>
        <w:t>в д. Кимкьясуй</w:t>
      </w:r>
    </w:p>
    <w:p w14:paraId="309B3E49"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заготовительный пункт рыбы со складом-холодильником, промстан (07:01:03);</w:t>
      </w:r>
    </w:p>
    <w:p w14:paraId="4EB138E8"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пилорама (территория МО);</w:t>
      </w:r>
    </w:p>
    <w:p w14:paraId="7FE0F392"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склад (07:01:03);</w:t>
      </w:r>
    </w:p>
    <w:p w14:paraId="73ED1954" w14:textId="2C40E0BB"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мастерские по производству сувенирной продукции (традиционные ремесла и кустарное производство) (07:01:03).</w:t>
      </w:r>
    </w:p>
    <w:p w14:paraId="69F19DEE" w14:textId="77777777" w:rsidR="006D7619" w:rsidRPr="006D7619" w:rsidRDefault="006D7619" w:rsidP="006D7619">
      <w:pPr>
        <w:pStyle w:val="S"/>
        <w:rPr>
          <w:rStyle w:val="FontStyle262"/>
          <w:rFonts w:ascii="Bookman Old Style" w:hAnsi="Bookman Old Style"/>
          <w:bCs w:val="0"/>
          <w:i w:val="0"/>
          <w:iCs w:val="0"/>
          <w:sz w:val="24"/>
          <w:szCs w:val="24"/>
        </w:rPr>
      </w:pPr>
      <w:r w:rsidRPr="006D7619">
        <w:rPr>
          <w:rStyle w:val="FontStyle262"/>
          <w:rFonts w:ascii="Bookman Old Style" w:hAnsi="Bookman Old Style"/>
          <w:bCs w:val="0"/>
          <w:i w:val="0"/>
          <w:iCs w:val="0"/>
          <w:sz w:val="24"/>
          <w:szCs w:val="24"/>
        </w:rPr>
        <w:t>в д. Сартынья</w:t>
      </w:r>
    </w:p>
    <w:p w14:paraId="75449B62"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пилорама (06:02:01);</w:t>
      </w:r>
    </w:p>
    <w:p w14:paraId="6409FC54"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промстан (охот. промысел) (06:01:05);</w:t>
      </w:r>
    </w:p>
    <w:p w14:paraId="6E221AEC" w14:textId="74DA2DB5"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мастерские по производству сувенирной продукции (традиционные ремесла и кустарное производство) (06:01:01);</w:t>
      </w:r>
    </w:p>
    <w:p w14:paraId="2D6FCBF8" w14:textId="53D695E3"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пункт приема рыбы и дикоросов (06:01:01);</w:t>
      </w:r>
    </w:p>
    <w:p w14:paraId="34F0A2DD"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складские помещения (06:01:02, 06:01:05). </w:t>
      </w:r>
      <w:r w:rsidRPr="006D7619">
        <w:rPr>
          <w:rStyle w:val="FontStyle262"/>
          <w:rFonts w:ascii="Bookman Old Style" w:hAnsi="Bookman Old Style"/>
          <w:b w:val="0"/>
          <w:bCs w:val="0"/>
          <w:i w:val="0"/>
          <w:iCs w:val="0"/>
          <w:sz w:val="24"/>
          <w:szCs w:val="24"/>
        </w:rPr>
        <w:t>в д. Хурумпауль</w:t>
      </w:r>
    </w:p>
    <w:p w14:paraId="0EA4D3DA"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заготовительный пункт дикоросов (03:01:05);</w:t>
      </w:r>
    </w:p>
    <w:p w14:paraId="64600452"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заготовительный пункт рыбы и пушнины (03:01:05);</w:t>
      </w:r>
    </w:p>
    <w:p w14:paraId="5292AB7C" w14:textId="5B699B2D"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мастерские по производству сувенирной продукции (традиционные ремесла и кустарное производство) (03:01:05);</w:t>
      </w:r>
    </w:p>
    <w:p w14:paraId="5FC98AE3"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фермерское хозяйство на 40 голов (03:01:05). </w:t>
      </w:r>
      <w:r w:rsidRPr="006D7619">
        <w:rPr>
          <w:rStyle w:val="FontStyle262"/>
          <w:rFonts w:ascii="Bookman Old Style" w:hAnsi="Bookman Old Style"/>
          <w:b w:val="0"/>
          <w:bCs w:val="0"/>
          <w:i w:val="0"/>
          <w:iCs w:val="0"/>
          <w:sz w:val="24"/>
          <w:szCs w:val="24"/>
        </w:rPr>
        <w:t>в д. Щекурья</w:t>
      </w:r>
    </w:p>
    <w:p w14:paraId="51E2144F" w14:textId="77777777"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пилорама (02:02:08);</w:t>
      </w:r>
    </w:p>
    <w:p w14:paraId="4FFA40F9" w14:textId="77777777" w:rsidR="008F5A32"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заготовительный пункт рыбы (02:01:08). </w:t>
      </w:r>
    </w:p>
    <w:p w14:paraId="6931FF7A" w14:textId="4E9B5E88" w:rsidR="006D7619" w:rsidRPr="006D7619" w:rsidRDefault="006D7619" w:rsidP="006D7619">
      <w:pPr>
        <w:pStyle w:val="S"/>
        <w:rPr>
          <w:rStyle w:val="FontStyle274"/>
          <w:rFonts w:ascii="Bookman Old Style" w:hAnsi="Bookman Old Style"/>
          <w:sz w:val="24"/>
          <w:szCs w:val="24"/>
        </w:rPr>
      </w:pPr>
      <w:r w:rsidRPr="008F5A32">
        <w:rPr>
          <w:rStyle w:val="FontStyle263"/>
          <w:rFonts w:ascii="Bookman Old Style" w:hAnsi="Bookman Old Style"/>
          <w:i w:val="0"/>
          <w:iCs w:val="0"/>
          <w:sz w:val="24"/>
          <w:szCs w:val="24"/>
          <w:u w:val="single"/>
        </w:rPr>
        <w:t>Реконструкция объектов</w:t>
      </w:r>
      <w:r w:rsidRPr="006D7619">
        <w:rPr>
          <w:rStyle w:val="FontStyle263"/>
          <w:rFonts w:ascii="Bookman Old Style" w:hAnsi="Bookman Old Style"/>
          <w:i w:val="0"/>
          <w:iCs w:val="0"/>
          <w:sz w:val="24"/>
          <w:szCs w:val="24"/>
        </w:rPr>
        <w:t>:</w:t>
      </w:r>
    </w:p>
    <w:p w14:paraId="3E22D0EC" w14:textId="77777777" w:rsidR="006D7619" w:rsidRPr="006D7619" w:rsidRDefault="006D7619" w:rsidP="006D7619">
      <w:pPr>
        <w:pStyle w:val="S"/>
        <w:rPr>
          <w:rStyle w:val="FontStyle262"/>
          <w:rFonts w:ascii="Bookman Old Style" w:hAnsi="Bookman Old Style"/>
          <w:bCs w:val="0"/>
          <w:i w:val="0"/>
          <w:iCs w:val="0"/>
          <w:sz w:val="24"/>
          <w:szCs w:val="24"/>
        </w:rPr>
      </w:pPr>
      <w:r w:rsidRPr="006D7619">
        <w:rPr>
          <w:rStyle w:val="FontStyle262"/>
          <w:rFonts w:ascii="Bookman Old Style" w:hAnsi="Bookman Old Style"/>
          <w:bCs w:val="0"/>
          <w:i w:val="0"/>
          <w:iCs w:val="0"/>
          <w:sz w:val="24"/>
          <w:szCs w:val="24"/>
        </w:rPr>
        <w:t>в с. Саранпауль</w:t>
      </w:r>
    </w:p>
    <w:p w14:paraId="58B5D343" w14:textId="01F02E99"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здания свинофермы ГУП «Саранпульский» (перепрофилирование в фермы для крупного рогатого скота на 100 голов с цехом по переработке молока) (01:07:18);</w:t>
      </w:r>
    </w:p>
    <w:p w14:paraId="77A4DF4E" w14:textId="77777777" w:rsidR="008F5A32"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t xml:space="preserve">цех дробления (01:06:11) (выделение помещений под склад). </w:t>
      </w:r>
    </w:p>
    <w:p w14:paraId="52768FE6" w14:textId="0B17B27E" w:rsidR="006D7619" w:rsidRPr="008F5A32" w:rsidRDefault="006D7619" w:rsidP="008F5A32">
      <w:pPr>
        <w:pStyle w:val="S"/>
        <w:rPr>
          <w:rStyle w:val="FontStyle262"/>
          <w:rFonts w:ascii="Bookman Old Style" w:hAnsi="Bookman Old Style"/>
          <w:bCs w:val="0"/>
          <w:i w:val="0"/>
          <w:iCs w:val="0"/>
          <w:sz w:val="24"/>
          <w:szCs w:val="24"/>
        </w:rPr>
      </w:pPr>
      <w:r w:rsidRPr="008F5A32">
        <w:rPr>
          <w:rStyle w:val="FontStyle262"/>
          <w:rFonts w:ascii="Bookman Old Style" w:hAnsi="Bookman Old Style"/>
          <w:bCs w:val="0"/>
          <w:i w:val="0"/>
          <w:iCs w:val="0"/>
          <w:sz w:val="24"/>
          <w:szCs w:val="24"/>
        </w:rPr>
        <w:t>в п. Сосьва</w:t>
      </w:r>
    </w:p>
    <w:p w14:paraId="297B4D3D" w14:textId="3727502B" w:rsidR="006D7619" w:rsidRPr="006D7619" w:rsidRDefault="006D7619" w:rsidP="008F5A32">
      <w:pPr>
        <w:pStyle w:val="S"/>
        <w:numPr>
          <w:ilvl w:val="0"/>
          <w:numId w:val="28"/>
        </w:numPr>
        <w:tabs>
          <w:tab w:val="left" w:pos="851"/>
        </w:tabs>
        <w:spacing w:after="0"/>
        <w:ind w:left="0" w:firstLine="567"/>
        <w:rPr>
          <w:rStyle w:val="FontStyle274"/>
          <w:rFonts w:ascii="Bookman Old Style" w:hAnsi="Bookman Old Style"/>
          <w:sz w:val="24"/>
          <w:szCs w:val="24"/>
        </w:rPr>
      </w:pPr>
      <w:r w:rsidRPr="006D7619">
        <w:rPr>
          <w:rStyle w:val="FontStyle274"/>
          <w:rFonts w:ascii="Bookman Old Style" w:hAnsi="Bookman Old Style"/>
          <w:sz w:val="24"/>
          <w:szCs w:val="24"/>
        </w:rPr>
        <w:lastRenderedPageBreak/>
        <w:t>недействующей пилорамы под приемно-обменный пункт дикоросов и охотничьего про</w:t>
      </w:r>
      <w:r w:rsidRPr="006D7619">
        <w:rPr>
          <w:rStyle w:val="FontStyle274"/>
          <w:rFonts w:ascii="Bookman Old Style" w:hAnsi="Bookman Old Style"/>
          <w:sz w:val="24"/>
          <w:szCs w:val="24"/>
        </w:rPr>
        <w:softHyphen/>
        <w:t>мысла (05:02:10).</w:t>
      </w:r>
    </w:p>
    <w:p w14:paraId="0C09E5CF" w14:textId="7A4ED919" w:rsidR="00553E6C" w:rsidRPr="006D7619" w:rsidRDefault="006D7619" w:rsidP="006D7619">
      <w:pPr>
        <w:pStyle w:val="S"/>
      </w:pPr>
      <w:r w:rsidRPr="006D7619">
        <w:rPr>
          <w:rStyle w:val="FontStyle274"/>
          <w:rFonts w:ascii="Bookman Old Style" w:hAnsi="Bookman Old Style"/>
          <w:sz w:val="24"/>
          <w:szCs w:val="24"/>
        </w:rPr>
        <w:t>По информации, полученной от администрации с.п. Саранпауль по состоянию на 01.01.2013 года планируемые мероприятия по реализации генерального плана с.п. Саранпауль по строительству и ликвидации объектов в производственных зонах реализованы не в полном объеме.</w:t>
      </w:r>
    </w:p>
    <w:p w14:paraId="0E5C4080" w14:textId="77777777" w:rsidR="00A73DDA" w:rsidRPr="00DB5B06" w:rsidRDefault="00A73DDA" w:rsidP="008F5A32">
      <w:pPr>
        <w:pStyle w:val="S"/>
        <w:rPr>
          <w:rStyle w:val="FontStyle271"/>
          <w:rFonts w:ascii="Bookman Old Style" w:hAnsi="Bookman Old Style"/>
          <w:bCs w:val="0"/>
          <w:sz w:val="24"/>
          <w:szCs w:val="24"/>
        </w:rPr>
      </w:pPr>
      <w:r w:rsidRPr="00DB5B06">
        <w:rPr>
          <w:rStyle w:val="FontStyle271"/>
          <w:rFonts w:ascii="Bookman Old Style" w:hAnsi="Bookman Old Style"/>
          <w:bCs w:val="0"/>
          <w:sz w:val="24"/>
          <w:szCs w:val="24"/>
        </w:rPr>
        <w:t>Прогноз развития строительных фондов на 2013 - 2028 гг.</w:t>
      </w:r>
    </w:p>
    <w:p w14:paraId="042317DD" w14:textId="77777777" w:rsidR="00A73DDA" w:rsidRPr="00DB5B06" w:rsidRDefault="00A73DDA" w:rsidP="008F5A32">
      <w:pPr>
        <w:pStyle w:val="S"/>
        <w:rPr>
          <w:rStyle w:val="FontStyle274"/>
          <w:rFonts w:ascii="Bookman Old Style" w:hAnsi="Bookman Old Style"/>
          <w:sz w:val="24"/>
          <w:szCs w:val="24"/>
        </w:rPr>
      </w:pPr>
      <w:r w:rsidRPr="00DB5B06">
        <w:rPr>
          <w:rStyle w:val="FontStyle274"/>
          <w:rFonts w:ascii="Bookman Old Style" w:hAnsi="Bookman Old Style"/>
          <w:sz w:val="24"/>
          <w:szCs w:val="24"/>
        </w:rPr>
        <w:t>ИТЦ «КЭР» при проведении ППИ от администрации сельского поселения Саранпауль письмом от 22.10.2013 №1422 (копия письма приведена в приложении Д) получены актуали</w:t>
      </w:r>
      <w:r w:rsidRPr="00DB5B06">
        <w:rPr>
          <w:rStyle w:val="FontStyle274"/>
          <w:rFonts w:ascii="Bookman Old Style" w:hAnsi="Bookman Old Style"/>
          <w:sz w:val="24"/>
          <w:szCs w:val="24"/>
        </w:rPr>
        <w:softHyphen/>
        <w:t>зированные данные по приростам площадей строительных фондов на каждом этапе рассмат</w:t>
      </w:r>
      <w:r w:rsidRPr="00DB5B06">
        <w:rPr>
          <w:rStyle w:val="FontStyle274"/>
          <w:rFonts w:ascii="Bookman Old Style" w:hAnsi="Bookman Old Style"/>
          <w:sz w:val="24"/>
          <w:szCs w:val="24"/>
        </w:rPr>
        <w:softHyphen/>
        <w:t>риваемого периода по сельскому поселению Саранпауль.</w:t>
      </w:r>
    </w:p>
    <w:p w14:paraId="515736F3" w14:textId="77777777" w:rsidR="00A73DDA" w:rsidRPr="00DB5B06" w:rsidRDefault="00A73DDA" w:rsidP="008F5A32">
      <w:pPr>
        <w:pStyle w:val="S"/>
        <w:rPr>
          <w:rStyle w:val="FontStyle274"/>
          <w:rFonts w:ascii="Bookman Old Style" w:hAnsi="Bookman Old Style"/>
          <w:sz w:val="24"/>
          <w:szCs w:val="24"/>
        </w:rPr>
      </w:pPr>
      <w:r w:rsidRPr="00DB5B06">
        <w:rPr>
          <w:rStyle w:val="FontStyle274"/>
          <w:rFonts w:ascii="Bookman Old Style" w:hAnsi="Bookman Old Style"/>
          <w:sz w:val="24"/>
          <w:szCs w:val="24"/>
        </w:rPr>
        <w:t>Плановые показатели строительства жилого и общественного фондов с.п. Саранпауль рассчитаны на следующие условия:</w:t>
      </w:r>
    </w:p>
    <w:p w14:paraId="19E3F4ED" w14:textId="77777777" w:rsidR="00A73DDA" w:rsidRPr="00DB5B06" w:rsidRDefault="00A73DDA" w:rsidP="00DB5B06">
      <w:pPr>
        <w:pStyle w:val="S"/>
        <w:numPr>
          <w:ilvl w:val="0"/>
          <w:numId w:val="28"/>
        </w:numPr>
        <w:tabs>
          <w:tab w:val="left" w:pos="851"/>
        </w:tabs>
        <w:ind w:left="0" w:firstLine="567"/>
        <w:rPr>
          <w:rStyle w:val="FontStyle274"/>
          <w:rFonts w:ascii="Bookman Old Style" w:hAnsi="Bookman Old Style"/>
          <w:sz w:val="24"/>
          <w:szCs w:val="24"/>
        </w:rPr>
      </w:pPr>
      <w:r w:rsidRPr="00DB5B06">
        <w:rPr>
          <w:rStyle w:val="FontStyle274"/>
          <w:rFonts w:ascii="Bookman Old Style" w:hAnsi="Bookman Old Style"/>
          <w:sz w:val="24"/>
          <w:szCs w:val="24"/>
        </w:rPr>
        <w:t>сохранение целевого показателя жилищной обеспеченности, определённого в Генераль</w:t>
      </w:r>
      <w:r w:rsidRPr="00DB5B06">
        <w:rPr>
          <w:rStyle w:val="FontStyle274"/>
          <w:rFonts w:ascii="Bookman Old Style" w:hAnsi="Bookman Old Style"/>
          <w:sz w:val="24"/>
          <w:szCs w:val="24"/>
        </w:rPr>
        <w:softHyphen/>
        <w:t>ном плане (20,5 кв. м. на человека);</w:t>
      </w:r>
    </w:p>
    <w:p w14:paraId="5937EA1C" w14:textId="77777777" w:rsidR="00A73DDA" w:rsidRPr="00DB5B06" w:rsidRDefault="00A73DDA" w:rsidP="00DB5B06">
      <w:pPr>
        <w:pStyle w:val="S"/>
        <w:numPr>
          <w:ilvl w:val="0"/>
          <w:numId w:val="28"/>
        </w:numPr>
        <w:tabs>
          <w:tab w:val="left" w:pos="851"/>
        </w:tabs>
        <w:ind w:left="0" w:firstLine="567"/>
        <w:rPr>
          <w:rStyle w:val="FontStyle274"/>
          <w:rFonts w:ascii="Bookman Old Style" w:hAnsi="Bookman Old Style"/>
          <w:sz w:val="24"/>
          <w:szCs w:val="24"/>
        </w:rPr>
      </w:pPr>
      <w:r w:rsidRPr="00DB5B06">
        <w:rPr>
          <w:rStyle w:val="FontStyle274"/>
          <w:rFonts w:ascii="Bookman Old Style" w:hAnsi="Bookman Old Style"/>
          <w:sz w:val="24"/>
          <w:szCs w:val="24"/>
        </w:rPr>
        <w:t>численность населения сельского поселения Саранпауль к 2028 году 4514 человек (на основании среднего наиболее вероятного сценария рождаемости, смертности и миграционной привлекательности региона в указанный период);</w:t>
      </w:r>
    </w:p>
    <w:p w14:paraId="511D0EFC" w14:textId="77777777" w:rsidR="00A73DDA" w:rsidRPr="00DB5B06" w:rsidRDefault="00A73DDA" w:rsidP="00DB5B06">
      <w:pPr>
        <w:pStyle w:val="S"/>
        <w:numPr>
          <w:ilvl w:val="0"/>
          <w:numId w:val="28"/>
        </w:numPr>
        <w:tabs>
          <w:tab w:val="left" w:pos="851"/>
        </w:tabs>
        <w:ind w:left="0" w:firstLine="567"/>
        <w:rPr>
          <w:rStyle w:val="FontStyle274"/>
          <w:rFonts w:ascii="Bookman Old Style" w:hAnsi="Bookman Old Style"/>
          <w:sz w:val="24"/>
          <w:szCs w:val="24"/>
        </w:rPr>
      </w:pPr>
      <w:r w:rsidRPr="00DB5B06">
        <w:rPr>
          <w:rStyle w:val="FontStyle274"/>
          <w:rFonts w:ascii="Bookman Old Style" w:hAnsi="Bookman Old Style"/>
          <w:sz w:val="24"/>
          <w:szCs w:val="24"/>
        </w:rPr>
        <w:t>приоритетность застройки (с учётом привлекательности для застройщиков); предполагается индивидуальное теплоснабжение с применением печного отопления в жилых домах частного сектора.</w:t>
      </w:r>
    </w:p>
    <w:p w14:paraId="62D4B914" w14:textId="77777777" w:rsidR="00A73DDA" w:rsidRPr="00DB5B06" w:rsidRDefault="00A73DDA" w:rsidP="008F5A32">
      <w:pPr>
        <w:pStyle w:val="S"/>
        <w:rPr>
          <w:rStyle w:val="FontStyle274"/>
          <w:rFonts w:ascii="Bookman Old Style" w:hAnsi="Bookman Old Style"/>
          <w:sz w:val="24"/>
          <w:szCs w:val="24"/>
        </w:rPr>
      </w:pPr>
      <w:r w:rsidRPr="00DB5B06">
        <w:rPr>
          <w:rStyle w:val="FontStyle274"/>
          <w:rFonts w:ascii="Bookman Old Style" w:hAnsi="Bookman Old Style"/>
          <w:sz w:val="24"/>
          <w:szCs w:val="24"/>
        </w:rPr>
        <w:t>Суммарный прирост строительных фондов на расчетный период до 2028 года по с.п. Са-ранпауль в разрезе населенных пунктов составит:</w:t>
      </w:r>
    </w:p>
    <w:p w14:paraId="15CD24D0" w14:textId="5D31B496" w:rsidR="00A73DDA" w:rsidRPr="00DB5B06" w:rsidRDefault="00A73DDA" w:rsidP="00DB5B06">
      <w:pPr>
        <w:pStyle w:val="S"/>
        <w:numPr>
          <w:ilvl w:val="0"/>
          <w:numId w:val="28"/>
        </w:numPr>
        <w:tabs>
          <w:tab w:val="left" w:pos="851"/>
        </w:tabs>
        <w:ind w:left="0" w:firstLine="567"/>
        <w:rPr>
          <w:rStyle w:val="FontStyle274"/>
          <w:rFonts w:ascii="Bookman Old Style" w:hAnsi="Bookman Old Style"/>
          <w:sz w:val="24"/>
          <w:szCs w:val="24"/>
        </w:rPr>
      </w:pPr>
      <w:r w:rsidRPr="00DB5B06">
        <w:rPr>
          <w:rStyle w:val="FontStyle274"/>
          <w:rFonts w:ascii="Bookman Old Style" w:hAnsi="Bookman Old Style"/>
          <w:sz w:val="24"/>
          <w:szCs w:val="24"/>
        </w:rPr>
        <w:t>по с. Саранпауль - 14,95 тыс. м2, из них прирост жилого фонда - 6,8 тыс. м2 (45,5% от суммарного прироста строительных фондов);</w:t>
      </w:r>
    </w:p>
    <w:p w14:paraId="7A09EC4B" w14:textId="61B2CB22" w:rsidR="00A73DDA" w:rsidRPr="00DB5B06" w:rsidRDefault="00A73DDA" w:rsidP="00DB5B06">
      <w:pPr>
        <w:pStyle w:val="S"/>
        <w:numPr>
          <w:ilvl w:val="0"/>
          <w:numId w:val="28"/>
        </w:numPr>
        <w:tabs>
          <w:tab w:val="left" w:pos="851"/>
        </w:tabs>
        <w:ind w:left="0" w:firstLine="567"/>
        <w:rPr>
          <w:rStyle w:val="FontStyle274"/>
          <w:rFonts w:ascii="Bookman Old Style" w:hAnsi="Bookman Old Style"/>
          <w:sz w:val="24"/>
          <w:szCs w:val="24"/>
        </w:rPr>
      </w:pPr>
      <w:r w:rsidRPr="00DB5B06">
        <w:rPr>
          <w:rStyle w:val="FontStyle274"/>
          <w:rFonts w:ascii="Bookman Old Style" w:hAnsi="Bookman Old Style"/>
          <w:sz w:val="24"/>
          <w:szCs w:val="24"/>
        </w:rPr>
        <w:t>по п. Сосьва - 4,1 тыс. м</w:t>
      </w:r>
      <w:r w:rsidRPr="00DB5B06">
        <w:rPr>
          <w:rStyle w:val="FontStyle256"/>
          <w:rFonts w:ascii="Bookman Old Style" w:hAnsi="Bookman Old Style" w:cs="Times New Roman"/>
          <w:b w:val="0"/>
          <w:bCs w:val="0"/>
          <w:sz w:val="24"/>
          <w:szCs w:val="24"/>
        </w:rPr>
        <w:t xml:space="preserve">2, </w:t>
      </w:r>
      <w:r w:rsidRPr="00DB5B06">
        <w:rPr>
          <w:rStyle w:val="FontStyle274"/>
          <w:rFonts w:ascii="Bookman Old Style" w:hAnsi="Bookman Old Style"/>
          <w:sz w:val="24"/>
          <w:szCs w:val="24"/>
        </w:rPr>
        <w:t>прирост жилого фонда не предусматривается.</w:t>
      </w:r>
    </w:p>
    <w:p w14:paraId="69BAE3F1" w14:textId="77777777" w:rsidR="00A73DDA" w:rsidRPr="00DB5B06" w:rsidRDefault="00A73DDA" w:rsidP="008F5A32">
      <w:pPr>
        <w:pStyle w:val="S"/>
        <w:rPr>
          <w:rStyle w:val="FontStyle274"/>
          <w:rFonts w:ascii="Bookman Old Style" w:hAnsi="Bookman Old Style"/>
          <w:sz w:val="24"/>
          <w:szCs w:val="24"/>
        </w:rPr>
      </w:pPr>
      <w:r w:rsidRPr="00DB5B06">
        <w:rPr>
          <w:rStyle w:val="FontStyle274"/>
          <w:rFonts w:ascii="Bookman Old Style" w:hAnsi="Bookman Old Style"/>
          <w:sz w:val="24"/>
          <w:szCs w:val="24"/>
        </w:rPr>
        <w:t>Прирост строительных фондов и снос зданий в течение 2014-2028 гг. по селу Ломбо</w:t>
      </w:r>
      <w:r w:rsidRPr="00DB5B06">
        <w:rPr>
          <w:rStyle w:val="FontStyle274"/>
          <w:rFonts w:ascii="Bookman Old Style" w:hAnsi="Bookman Old Style"/>
          <w:sz w:val="24"/>
          <w:szCs w:val="24"/>
        </w:rPr>
        <w:softHyphen/>
        <w:t>вож, деревням Кимкьясуй, Сартынья, Щекурья, Хурумпауль, Патрасуй, Ясунт, Верхненильди-на, а также по производственным объектам - не планируются.</w:t>
      </w:r>
    </w:p>
    <w:p w14:paraId="72C1E746" w14:textId="0471945D" w:rsidR="00553E6C" w:rsidRDefault="00DB5B06" w:rsidP="00AE159D">
      <w:pPr>
        <w:pStyle w:val="affff0"/>
      </w:pPr>
      <w:r>
        <w:t>Характеристика существующих и перспективных строительных фондов на территории сельского поселения Хулимсунт представлена в таблице 2.</w:t>
      </w:r>
      <w:r w:rsidR="00750A8B">
        <w:t>3</w:t>
      </w:r>
    </w:p>
    <w:p w14:paraId="2BC342E0" w14:textId="787792BA" w:rsidR="00750A8B" w:rsidRDefault="00750A8B" w:rsidP="00750A8B">
      <w:pPr>
        <w:pStyle w:val="affff0"/>
        <w:jc w:val="right"/>
        <w:rPr>
          <w:highlight w:val="yellow"/>
        </w:rPr>
      </w:pPr>
      <w:r>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548"/>
        <w:gridCol w:w="828"/>
        <w:gridCol w:w="828"/>
        <w:gridCol w:w="944"/>
        <w:gridCol w:w="828"/>
        <w:gridCol w:w="828"/>
        <w:gridCol w:w="836"/>
        <w:gridCol w:w="1077"/>
      </w:tblGrid>
      <w:tr w:rsidR="00750A8B" w14:paraId="76B1BEF0" w14:textId="77777777" w:rsidTr="00750A8B">
        <w:trPr>
          <w:trHeight w:val="20"/>
        </w:trPr>
        <w:tc>
          <w:tcPr>
            <w:tcW w:w="1826" w:type="pct"/>
            <w:vMerge w:val="restart"/>
            <w:vAlign w:val="center"/>
            <w:hideMark/>
          </w:tcPr>
          <w:p w14:paraId="55B2D73C" w14:textId="77777777" w:rsidR="00750A8B" w:rsidRPr="00750A8B" w:rsidRDefault="00750A8B" w:rsidP="00750A8B">
            <w:pPr>
              <w:pStyle w:val="affff1"/>
              <w:rPr>
                <w:rFonts w:ascii="Times New Roman" w:hAnsi="Times New Roman"/>
                <w:b/>
                <w:lang w:eastAsia="ru-RU"/>
              </w:rPr>
            </w:pPr>
            <w:r w:rsidRPr="00750A8B">
              <w:rPr>
                <w:b/>
              </w:rPr>
              <w:t>Показатель</w:t>
            </w:r>
          </w:p>
        </w:tc>
        <w:tc>
          <w:tcPr>
            <w:tcW w:w="426" w:type="pct"/>
            <w:vMerge w:val="restart"/>
            <w:vAlign w:val="center"/>
            <w:hideMark/>
          </w:tcPr>
          <w:p w14:paraId="48F7EC0B" w14:textId="77777777" w:rsidR="00750A8B" w:rsidRPr="00750A8B" w:rsidRDefault="00750A8B" w:rsidP="00750A8B">
            <w:pPr>
              <w:pStyle w:val="affff1"/>
              <w:rPr>
                <w:b/>
              </w:rPr>
            </w:pPr>
            <w:r w:rsidRPr="00750A8B">
              <w:rPr>
                <w:b/>
              </w:rPr>
              <w:t>2015 г.</w:t>
            </w:r>
          </w:p>
        </w:tc>
        <w:tc>
          <w:tcPr>
            <w:tcW w:w="2193" w:type="pct"/>
            <w:gridSpan w:val="5"/>
            <w:vAlign w:val="center"/>
            <w:hideMark/>
          </w:tcPr>
          <w:p w14:paraId="6A273444" w14:textId="77777777" w:rsidR="00750A8B" w:rsidRPr="00750A8B" w:rsidRDefault="00750A8B" w:rsidP="00750A8B">
            <w:pPr>
              <w:pStyle w:val="affff1"/>
              <w:rPr>
                <w:b/>
              </w:rPr>
            </w:pPr>
            <w:r w:rsidRPr="00750A8B">
              <w:rPr>
                <w:b/>
              </w:rPr>
              <w:t>1 этап (2014-2018 гг.)</w:t>
            </w:r>
          </w:p>
        </w:tc>
        <w:tc>
          <w:tcPr>
            <w:tcW w:w="555" w:type="pct"/>
            <w:vAlign w:val="center"/>
            <w:hideMark/>
          </w:tcPr>
          <w:p w14:paraId="7D0CFF79" w14:textId="77777777" w:rsidR="00750A8B" w:rsidRPr="00750A8B" w:rsidRDefault="00750A8B" w:rsidP="00750A8B">
            <w:pPr>
              <w:pStyle w:val="affff1"/>
              <w:rPr>
                <w:b/>
              </w:rPr>
            </w:pPr>
            <w:r w:rsidRPr="00750A8B">
              <w:rPr>
                <w:b/>
              </w:rPr>
              <w:t>2 этап</w:t>
            </w:r>
          </w:p>
        </w:tc>
      </w:tr>
      <w:tr w:rsidR="00750A8B" w14:paraId="6417D8F8" w14:textId="77777777" w:rsidTr="00750A8B">
        <w:trPr>
          <w:trHeight w:val="20"/>
        </w:trPr>
        <w:tc>
          <w:tcPr>
            <w:tcW w:w="1826" w:type="pct"/>
            <w:vMerge/>
            <w:vAlign w:val="center"/>
            <w:hideMark/>
          </w:tcPr>
          <w:p w14:paraId="1BF6F24E" w14:textId="77777777" w:rsidR="00750A8B" w:rsidRPr="00750A8B" w:rsidRDefault="00750A8B" w:rsidP="00750A8B">
            <w:pPr>
              <w:pStyle w:val="affff1"/>
              <w:rPr>
                <w:b/>
              </w:rPr>
            </w:pPr>
          </w:p>
        </w:tc>
        <w:tc>
          <w:tcPr>
            <w:tcW w:w="426" w:type="pct"/>
            <w:vMerge/>
            <w:vAlign w:val="center"/>
            <w:hideMark/>
          </w:tcPr>
          <w:p w14:paraId="6BBA4A36" w14:textId="77777777" w:rsidR="00750A8B" w:rsidRPr="00750A8B" w:rsidRDefault="00750A8B" w:rsidP="00750A8B">
            <w:pPr>
              <w:pStyle w:val="affff1"/>
              <w:rPr>
                <w:b/>
              </w:rPr>
            </w:pPr>
          </w:p>
        </w:tc>
        <w:tc>
          <w:tcPr>
            <w:tcW w:w="426" w:type="pct"/>
            <w:vAlign w:val="center"/>
            <w:hideMark/>
          </w:tcPr>
          <w:p w14:paraId="64BDFC71" w14:textId="77777777" w:rsidR="00750A8B" w:rsidRPr="00750A8B" w:rsidRDefault="00750A8B" w:rsidP="00750A8B">
            <w:pPr>
              <w:pStyle w:val="affff1"/>
              <w:rPr>
                <w:b/>
              </w:rPr>
            </w:pPr>
            <w:r w:rsidRPr="00750A8B">
              <w:rPr>
                <w:b/>
              </w:rPr>
              <w:t>2016 г.</w:t>
            </w:r>
          </w:p>
        </w:tc>
        <w:tc>
          <w:tcPr>
            <w:tcW w:w="486" w:type="pct"/>
            <w:vAlign w:val="center"/>
            <w:hideMark/>
          </w:tcPr>
          <w:p w14:paraId="678A5A95" w14:textId="77777777" w:rsidR="00750A8B" w:rsidRPr="00750A8B" w:rsidRDefault="00750A8B" w:rsidP="00750A8B">
            <w:pPr>
              <w:pStyle w:val="affff1"/>
              <w:rPr>
                <w:b/>
              </w:rPr>
            </w:pPr>
            <w:r w:rsidRPr="00750A8B">
              <w:rPr>
                <w:b/>
              </w:rPr>
              <w:t>2017г.</w:t>
            </w:r>
          </w:p>
        </w:tc>
        <w:tc>
          <w:tcPr>
            <w:tcW w:w="426" w:type="pct"/>
            <w:vAlign w:val="center"/>
            <w:hideMark/>
          </w:tcPr>
          <w:p w14:paraId="41C1F6AC" w14:textId="77777777" w:rsidR="00750A8B" w:rsidRPr="00750A8B" w:rsidRDefault="00750A8B" w:rsidP="00750A8B">
            <w:pPr>
              <w:pStyle w:val="affff1"/>
              <w:rPr>
                <w:b/>
              </w:rPr>
            </w:pPr>
            <w:r w:rsidRPr="00750A8B">
              <w:rPr>
                <w:b/>
              </w:rPr>
              <w:t>2018 г.</w:t>
            </w:r>
          </w:p>
        </w:tc>
        <w:tc>
          <w:tcPr>
            <w:tcW w:w="426" w:type="pct"/>
            <w:vAlign w:val="center"/>
            <w:hideMark/>
          </w:tcPr>
          <w:p w14:paraId="4920F794" w14:textId="77777777" w:rsidR="00750A8B" w:rsidRPr="00750A8B" w:rsidRDefault="00750A8B" w:rsidP="00750A8B">
            <w:pPr>
              <w:pStyle w:val="affff1"/>
              <w:rPr>
                <w:b/>
              </w:rPr>
            </w:pPr>
            <w:r w:rsidRPr="00750A8B">
              <w:rPr>
                <w:b/>
              </w:rPr>
              <w:t>2019 г.</w:t>
            </w:r>
          </w:p>
        </w:tc>
        <w:tc>
          <w:tcPr>
            <w:tcW w:w="430" w:type="pct"/>
            <w:vAlign w:val="center"/>
            <w:hideMark/>
          </w:tcPr>
          <w:p w14:paraId="10C6D377" w14:textId="77777777" w:rsidR="00750A8B" w:rsidRPr="00750A8B" w:rsidRDefault="00750A8B" w:rsidP="00750A8B">
            <w:pPr>
              <w:pStyle w:val="affff1"/>
              <w:rPr>
                <w:b/>
              </w:rPr>
            </w:pPr>
            <w:r w:rsidRPr="00750A8B">
              <w:rPr>
                <w:b/>
              </w:rPr>
              <w:t>2020 г.</w:t>
            </w:r>
          </w:p>
        </w:tc>
        <w:tc>
          <w:tcPr>
            <w:tcW w:w="555" w:type="pct"/>
            <w:vAlign w:val="center"/>
            <w:hideMark/>
          </w:tcPr>
          <w:p w14:paraId="36AB48E2" w14:textId="77777777" w:rsidR="00750A8B" w:rsidRPr="00750A8B" w:rsidRDefault="00750A8B" w:rsidP="00750A8B">
            <w:pPr>
              <w:pStyle w:val="affff1"/>
              <w:rPr>
                <w:b/>
              </w:rPr>
            </w:pPr>
            <w:r w:rsidRPr="00750A8B">
              <w:rPr>
                <w:b/>
              </w:rPr>
              <w:t>2021-2030гг.</w:t>
            </w:r>
          </w:p>
        </w:tc>
      </w:tr>
      <w:tr w:rsidR="00750A8B" w14:paraId="2D056D1E" w14:textId="77777777" w:rsidTr="00750A8B">
        <w:trPr>
          <w:trHeight w:val="20"/>
        </w:trPr>
        <w:tc>
          <w:tcPr>
            <w:tcW w:w="1826" w:type="pct"/>
            <w:vMerge/>
            <w:vAlign w:val="center"/>
            <w:hideMark/>
          </w:tcPr>
          <w:p w14:paraId="01EB9E41" w14:textId="77777777" w:rsidR="00750A8B" w:rsidRPr="00750A8B" w:rsidRDefault="00750A8B" w:rsidP="00750A8B">
            <w:pPr>
              <w:pStyle w:val="affff1"/>
              <w:rPr>
                <w:b/>
              </w:rPr>
            </w:pPr>
          </w:p>
        </w:tc>
        <w:tc>
          <w:tcPr>
            <w:tcW w:w="426" w:type="pct"/>
            <w:vAlign w:val="center"/>
            <w:hideMark/>
          </w:tcPr>
          <w:p w14:paraId="4722D644" w14:textId="77777777" w:rsidR="00750A8B" w:rsidRPr="00750A8B" w:rsidRDefault="00750A8B" w:rsidP="00750A8B">
            <w:pPr>
              <w:pStyle w:val="affff1"/>
              <w:rPr>
                <w:b/>
              </w:rPr>
            </w:pPr>
            <w:r w:rsidRPr="00750A8B">
              <w:rPr>
                <w:b/>
              </w:rPr>
              <w:t>факт</w:t>
            </w:r>
          </w:p>
        </w:tc>
        <w:tc>
          <w:tcPr>
            <w:tcW w:w="2193" w:type="pct"/>
            <w:gridSpan w:val="5"/>
            <w:vAlign w:val="center"/>
            <w:hideMark/>
          </w:tcPr>
          <w:p w14:paraId="1E82C074" w14:textId="77777777" w:rsidR="00750A8B" w:rsidRPr="00750A8B" w:rsidRDefault="00750A8B" w:rsidP="00750A8B">
            <w:pPr>
              <w:pStyle w:val="affff1"/>
              <w:rPr>
                <w:b/>
              </w:rPr>
            </w:pPr>
            <w:r w:rsidRPr="00750A8B">
              <w:rPr>
                <w:b/>
              </w:rPr>
              <w:t>план</w:t>
            </w:r>
          </w:p>
        </w:tc>
        <w:tc>
          <w:tcPr>
            <w:tcW w:w="555" w:type="pct"/>
            <w:vAlign w:val="center"/>
            <w:hideMark/>
          </w:tcPr>
          <w:p w14:paraId="191DF324" w14:textId="77777777" w:rsidR="00750A8B" w:rsidRPr="00750A8B" w:rsidRDefault="00750A8B" w:rsidP="00750A8B">
            <w:pPr>
              <w:pStyle w:val="affff1"/>
              <w:rPr>
                <w:b/>
              </w:rPr>
            </w:pPr>
            <w:r w:rsidRPr="00750A8B">
              <w:rPr>
                <w:b/>
              </w:rPr>
              <w:t>план</w:t>
            </w:r>
          </w:p>
        </w:tc>
      </w:tr>
      <w:tr w:rsidR="00750A8B" w14:paraId="187BDF10" w14:textId="77777777" w:rsidTr="00750A8B">
        <w:trPr>
          <w:trHeight w:val="20"/>
        </w:trPr>
        <w:tc>
          <w:tcPr>
            <w:tcW w:w="1826" w:type="pct"/>
            <w:vAlign w:val="center"/>
            <w:hideMark/>
          </w:tcPr>
          <w:p w14:paraId="4437E4DA" w14:textId="77777777" w:rsidR="00750A8B" w:rsidRDefault="00750A8B" w:rsidP="00750A8B">
            <w:pPr>
              <w:pStyle w:val="affff1"/>
            </w:pPr>
            <w:r>
              <w:t>1</w:t>
            </w:r>
          </w:p>
        </w:tc>
        <w:tc>
          <w:tcPr>
            <w:tcW w:w="426" w:type="pct"/>
            <w:vAlign w:val="center"/>
            <w:hideMark/>
          </w:tcPr>
          <w:p w14:paraId="2F534794" w14:textId="77777777" w:rsidR="00750A8B" w:rsidRDefault="00750A8B" w:rsidP="00750A8B">
            <w:pPr>
              <w:pStyle w:val="affff1"/>
            </w:pPr>
            <w:r>
              <w:t>2</w:t>
            </w:r>
          </w:p>
        </w:tc>
        <w:tc>
          <w:tcPr>
            <w:tcW w:w="426" w:type="pct"/>
            <w:vAlign w:val="center"/>
            <w:hideMark/>
          </w:tcPr>
          <w:p w14:paraId="28EDBE13" w14:textId="77777777" w:rsidR="00750A8B" w:rsidRDefault="00750A8B" w:rsidP="00750A8B">
            <w:pPr>
              <w:pStyle w:val="affff1"/>
            </w:pPr>
            <w:r>
              <w:t>3</w:t>
            </w:r>
          </w:p>
        </w:tc>
        <w:tc>
          <w:tcPr>
            <w:tcW w:w="486" w:type="pct"/>
            <w:vAlign w:val="center"/>
            <w:hideMark/>
          </w:tcPr>
          <w:p w14:paraId="43A1B96A" w14:textId="77777777" w:rsidR="00750A8B" w:rsidRDefault="00750A8B" w:rsidP="00750A8B">
            <w:pPr>
              <w:pStyle w:val="affff1"/>
            </w:pPr>
            <w:r>
              <w:t>4</w:t>
            </w:r>
          </w:p>
        </w:tc>
        <w:tc>
          <w:tcPr>
            <w:tcW w:w="426" w:type="pct"/>
            <w:vAlign w:val="center"/>
            <w:hideMark/>
          </w:tcPr>
          <w:p w14:paraId="2E530188" w14:textId="77777777" w:rsidR="00750A8B" w:rsidRDefault="00750A8B" w:rsidP="00750A8B">
            <w:pPr>
              <w:pStyle w:val="affff1"/>
            </w:pPr>
            <w:r>
              <w:t>5</w:t>
            </w:r>
          </w:p>
        </w:tc>
        <w:tc>
          <w:tcPr>
            <w:tcW w:w="426" w:type="pct"/>
            <w:vAlign w:val="center"/>
            <w:hideMark/>
          </w:tcPr>
          <w:p w14:paraId="416E9912" w14:textId="77777777" w:rsidR="00750A8B" w:rsidRDefault="00750A8B" w:rsidP="00750A8B">
            <w:pPr>
              <w:pStyle w:val="affff1"/>
            </w:pPr>
            <w:r>
              <w:t>6</w:t>
            </w:r>
          </w:p>
        </w:tc>
        <w:tc>
          <w:tcPr>
            <w:tcW w:w="430" w:type="pct"/>
            <w:vAlign w:val="center"/>
            <w:hideMark/>
          </w:tcPr>
          <w:p w14:paraId="4AF31923" w14:textId="77777777" w:rsidR="00750A8B" w:rsidRDefault="00750A8B" w:rsidP="00750A8B">
            <w:pPr>
              <w:pStyle w:val="affff1"/>
            </w:pPr>
            <w:r>
              <w:t>7</w:t>
            </w:r>
          </w:p>
        </w:tc>
        <w:tc>
          <w:tcPr>
            <w:tcW w:w="555" w:type="pct"/>
            <w:vAlign w:val="center"/>
            <w:hideMark/>
          </w:tcPr>
          <w:p w14:paraId="6B182622" w14:textId="77777777" w:rsidR="00750A8B" w:rsidRDefault="00750A8B" w:rsidP="00750A8B">
            <w:pPr>
              <w:pStyle w:val="affff1"/>
            </w:pPr>
            <w:r>
              <w:t>8</w:t>
            </w:r>
          </w:p>
        </w:tc>
      </w:tr>
      <w:tr w:rsidR="00750A8B" w14:paraId="3EC6EB2C" w14:textId="77777777" w:rsidTr="00750A8B">
        <w:trPr>
          <w:trHeight w:val="20"/>
        </w:trPr>
        <w:tc>
          <w:tcPr>
            <w:tcW w:w="5000" w:type="pct"/>
            <w:gridSpan w:val="8"/>
            <w:vAlign w:val="center"/>
            <w:hideMark/>
          </w:tcPr>
          <w:p w14:paraId="63293443" w14:textId="77777777" w:rsidR="00750A8B" w:rsidRDefault="00750A8B" w:rsidP="00750A8B">
            <w:pPr>
              <w:pStyle w:val="affff1"/>
              <w:rPr>
                <w:lang w:val="en-US"/>
              </w:rPr>
            </w:pPr>
            <w:r>
              <w:t xml:space="preserve">Населенный пункт </w:t>
            </w:r>
            <w:r>
              <w:rPr>
                <w:lang w:val="en-US"/>
              </w:rPr>
              <w:t>N</w:t>
            </w:r>
          </w:p>
        </w:tc>
      </w:tr>
      <w:tr w:rsidR="00750A8B" w14:paraId="407C4506" w14:textId="77777777" w:rsidTr="00750A8B">
        <w:trPr>
          <w:trHeight w:val="20"/>
        </w:trPr>
        <w:tc>
          <w:tcPr>
            <w:tcW w:w="1826" w:type="pct"/>
            <w:vAlign w:val="center"/>
            <w:hideMark/>
          </w:tcPr>
          <w:p w14:paraId="7038C1FC" w14:textId="77777777" w:rsidR="00750A8B" w:rsidRDefault="00750A8B" w:rsidP="00750A8B">
            <w:pPr>
              <w:pStyle w:val="affff1"/>
              <w:rPr>
                <w:i/>
              </w:rPr>
            </w:pPr>
            <w:r>
              <w:rPr>
                <w:i/>
              </w:rPr>
              <w:lastRenderedPageBreak/>
              <w:t>Общая площадь жилищного фонда, в том числе:</w:t>
            </w:r>
          </w:p>
        </w:tc>
        <w:tc>
          <w:tcPr>
            <w:tcW w:w="426" w:type="pct"/>
            <w:vAlign w:val="center"/>
            <w:hideMark/>
          </w:tcPr>
          <w:p w14:paraId="4C76D9EE" w14:textId="77777777" w:rsidR="00750A8B" w:rsidRDefault="00750A8B" w:rsidP="00750A8B">
            <w:pPr>
              <w:pStyle w:val="affff1"/>
            </w:pPr>
            <w:r>
              <w:t>59,9</w:t>
            </w:r>
          </w:p>
        </w:tc>
        <w:tc>
          <w:tcPr>
            <w:tcW w:w="426" w:type="pct"/>
            <w:vAlign w:val="center"/>
            <w:hideMark/>
          </w:tcPr>
          <w:p w14:paraId="06936332" w14:textId="77777777" w:rsidR="00750A8B" w:rsidRDefault="00750A8B" w:rsidP="00750A8B">
            <w:pPr>
              <w:pStyle w:val="affff1"/>
            </w:pPr>
            <w:r>
              <w:t>61,0</w:t>
            </w:r>
          </w:p>
        </w:tc>
        <w:tc>
          <w:tcPr>
            <w:tcW w:w="486" w:type="pct"/>
            <w:vAlign w:val="center"/>
            <w:hideMark/>
          </w:tcPr>
          <w:p w14:paraId="5F511F92" w14:textId="77777777" w:rsidR="00750A8B" w:rsidRDefault="00750A8B" w:rsidP="00750A8B">
            <w:pPr>
              <w:pStyle w:val="affff1"/>
            </w:pPr>
            <w:r>
              <w:t>61,8</w:t>
            </w:r>
          </w:p>
        </w:tc>
        <w:tc>
          <w:tcPr>
            <w:tcW w:w="426" w:type="pct"/>
            <w:vAlign w:val="center"/>
            <w:hideMark/>
          </w:tcPr>
          <w:p w14:paraId="46351CE6" w14:textId="77777777" w:rsidR="00750A8B" w:rsidRDefault="00750A8B" w:rsidP="00750A8B">
            <w:pPr>
              <w:pStyle w:val="affff1"/>
            </w:pPr>
            <w:r>
              <w:t>62,4</w:t>
            </w:r>
          </w:p>
        </w:tc>
        <w:tc>
          <w:tcPr>
            <w:tcW w:w="426" w:type="pct"/>
            <w:vAlign w:val="center"/>
            <w:hideMark/>
          </w:tcPr>
          <w:p w14:paraId="7EA27CDE" w14:textId="77777777" w:rsidR="00750A8B" w:rsidRDefault="00750A8B" w:rsidP="00750A8B">
            <w:pPr>
              <w:pStyle w:val="affff1"/>
            </w:pPr>
            <w:r>
              <w:t>63,2</w:t>
            </w:r>
          </w:p>
        </w:tc>
        <w:tc>
          <w:tcPr>
            <w:tcW w:w="430" w:type="pct"/>
            <w:vAlign w:val="center"/>
            <w:hideMark/>
          </w:tcPr>
          <w:p w14:paraId="3A9D3E45" w14:textId="77777777" w:rsidR="00750A8B" w:rsidRDefault="00750A8B" w:rsidP="00750A8B">
            <w:pPr>
              <w:pStyle w:val="affff1"/>
            </w:pPr>
            <w:r>
              <w:t>64,1</w:t>
            </w:r>
          </w:p>
        </w:tc>
        <w:tc>
          <w:tcPr>
            <w:tcW w:w="555" w:type="pct"/>
            <w:vAlign w:val="center"/>
            <w:hideMark/>
          </w:tcPr>
          <w:p w14:paraId="3D6AAD04" w14:textId="77777777" w:rsidR="00750A8B" w:rsidRDefault="00750A8B" w:rsidP="00750A8B">
            <w:pPr>
              <w:pStyle w:val="affff1"/>
            </w:pPr>
            <w:r>
              <w:t>65,6</w:t>
            </w:r>
          </w:p>
        </w:tc>
      </w:tr>
      <w:tr w:rsidR="00750A8B" w14:paraId="1798F363" w14:textId="77777777" w:rsidTr="00750A8B">
        <w:trPr>
          <w:trHeight w:val="20"/>
        </w:trPr>
        <w:tc>
          <w:tcPr>
            <w:tcW w:w="1826" w:type="pct"/>
            <w:vAlign w:val="center"/>
            <w:hideMark/>
          </w:tcPr>
          <w:p w14:paraId="7A70D776" w14:textId="77777777" w:rsidR="00750A8B" w:rsidRDefault="00750A8B" w:rsidP="00750A8B">
            <w:pPr>
              <w:pStyle w:val="affff1"/>
              <w:rPr>
                <w:i/>
              </w:rPr>
            </w:pPr>
            <w:r>
              <w:rPr>
                <w:i/>
              </w:rPr>
              <w:t>- Многоквартирные дома, в том числе:</w:t>
            </w:r>
          </w:p>
        </w:tc>
        <w:tc>
          <w:tcPr>
            <w:tcW w:w="426" w:type="pct"/>
            <w:vAlign w:val="center"/>
            <w:hideMark/>
          </w:tcPr>
          <w:p w14:paraId="5606B35D" w14:textId="77777777" w:rsidR="00750A8B" w:rsidRDefault="00750A8B" w:rsidP="00750A8B">
            <w:pPr>
              <w:pStyle w:val="affff1"/>
            </w:pPr>
            <w:r>
              <w:t>42,4</w:t>
            </w:r>
          </w:p>
        </w:tc>
        <w:tc>
          <w:tcPr>
            <w:tcW w:w="426" w:type="pct"/>
            <w:vAlign w:val="center"/>
            <w:hideMark/>
          </w:tcPr>
          <w:p w14:paraId="5A1BED65" w14:textId="77777777" w:rsidR="00750A8B" w:rsidRDefault="00750A8B" w:rsidP="00750A8B">
            <w:pPr>
              <w:pStyle w:val="affff1"/>
            </w:pPr>
            <w:r>
              <w:t>43,0</w:t>
            </w:r>
          </w:p>
        </w:tc>
        <w:tc>
          <w:tcPr>
            <w:tcW w:w="486" w:type="pct"/>
            <w:vAlign w:val="center"/>
            <w:hideMark/>
          </w:tcPr>
          <w:p w14:paraId="7C6F2A22" w14:textId="77777777" w:rsidR="00750A8B" w:rsidRDefault="00750A8B" w:rsidP="00750A8B">
            <w:pPr>
              <w:pStyle w:val="affff1"/>
            </w:pPr>
            <w:r>
              <w:t>43,5</w:t>
            </w:r>
          </w:p>
        </w:tc>
        <w:tc>
          <w:tcPr>
            <w:tcW w:w="426" w:type="pct"/>
            <w:vAlign w:val="center"/>
            <w:hideMark/>
          </w:tcPr>
          <w:p w14:paraId="4FB05083" w14:textId="77777777" w:rsidR="00750A8B" w:rsidRDefault="00750A8B" w:rsidP="00750A8B">
            <w:pPr>
              <w:pStyle w:val="affff1"/>
            </w:pPr>
            <w:r>
              <w:t>44,3</w:t>
            </w:r>
          </w:p>
        </w:tc>
        <w:tc>
          <w:tcPr>
            <w:tcW w:w="426" w:type="pct"/>
            <w:vAlign w:val="center"/>
            <w:hideMark/>
          </w:tcPr>
          <w:p w14:paraId="3A0D9CAA" w14:textId="77777777" w:rsidR="00750A8B" w:rsidRDefault="00750A8B" w:rsidP="00750A8B">
            <w:pPr>
              <w:pStyle w:val="affff1"/>
            </w:pPr>
            <w:r>
              <w:t>45,0</w:t>
            </w:r>
          </w:p>
        </w:tc>
        <w:tc>
          <w:tcPr>
            <w:tcW w:w="430" w:type="pct"/>
            <w:vAlign w:val="center"/>
            <w:hideMark/>
          </w:tcPr>
          <w:p w14:paraId="373FEEE4" w14:textId="77777777" w:rsidR="00750A8B" w:rsidRDefault="00750A8B" w:rsidP="00750A8B">
            <w:pPr>
              <w:pStyle w:val="affff1"/>
            </w:pPr>
            <w:r>
              <w:t>45,6</w:t>
            </w:r>
          </w:p>
        </w:tc>
        <w:tc>
          <w:tcPr>
            <w:tcW w:w="555" w:type="pct"/>
            <w:vAlign w:val="center"/>
            <w:hideMark/>
          </w:tcPr>
          <w:p w14:paraId="2ABC5F18" w14:textId="77777777" w:rsidR="00750A8B" w:rsidRDefault="00750A8B" w:rsidP="00750A8B">
            <w:pPr>
              <w:pStyle w:val="affff1"/>
            </w:pPr>
            <w:r>
              <w:t>46,6</w:t>
            </w:r>
          </w:p>
        </w:tc>
      </w:tr>
      <w:tr w:rsidR="00750A8B" w14:paraId="0519F9B8" w14:textId="77777777" w:rsidTr="00750A8B">
        <w:trPr>
          <w:trHeight w:val="20"/>
        </w:trPr>
        <w:tc>
          <w:tcPr>
            <w:tcW w:w="1826" w:type="pct"/>
            <w:vAlign w:val="center"/>
            <w:hideMark/>
          </w:tcPr>
          <w:p w14:paraId="61BDE45F" w14:textId="77777777" w:rsidR="00750A8B" w:rsidRDefault="00750A8B" w:rsidP="00750A8B">
            <w:pPr>
              <w:pStyle w:val="affff1"/>
            </w:pPr>
            <w:r>
              <w:t>- ввод нового жилья</w:t>
            </w:r>
          </w:p>
        </w:tc>
        <w:tc>
          <w:tcPr>
            <w:tcW w:w="426" w:type="pct"/>
            <w:vAlign w:val="center"/>
            <w:hideMark/>
          </w:tcPr>
          <w:p w14:paraId="4CEEEE52" w14:textId="77777777" w:rsidR="00750A8B" w:rsidRDefault="00750A8B" w:rsidP="00750A8B">
            <w:pPr>
              <w:pStyle w:val="affff1"/>
            </w:pPr>
            <w:r>
              <w:t>1,5</w:t>
            </w:r>
          </w:p>
        </w:tc>
        <w:tc>
          <w:tcPr>
            <w:tcW w:w="426" w:type="pct"/>
            <w:vAlign w:val="center"/>
            <w:hideMark/>
          </w:tcPr>
          <w:p w14:paraId="0539A984" w14:textId="77777777" w:rsidR="00750A8B" w:rsidRDefault="00750A8B" w:rsidP="00750A8B">
            <w:pPr>
              <w:pStyle w:val="affff1"/>
            </w:pPr>
            <w:r>
              <w:t>1,5</w:t>
            </w:r>
          </w:p>
        </w:tc>
        <w:tc>
          <w:tcPr>
            <w:tcW w:w="486" w:type="pct"/>
            <w:vAlign w:val="center"/>
            <w:hideMark/>
          </w:tcPr>
          <w:p w14:paraId="1028EBBF" w14:textId="77777777" w:rsidR="00750A8B" w:rsidRDefault="00750A8B" w:rsidP="00750A8B">
            <w:pPr>
              <w:pStyle w:val="affff1"/>
            </w:pPr>
            <w:r>
              <w:t>0,8</w:t>
            </w:r>
          </w:p>
        </w:tc>
        <w:tc>
          <w:tcPr>
            <w:tcW w:w="426" w:type="pct"/>
            <w:vAlign w:val="center"/>
            <w:hideMark/>
          </w:tcPr>
          <w:p w14:paraId="0CE8BA1C" w14:textId="77777777" w:rsidR="00750A8B" w:rsidRDefault="00750A8B" w:rsidP="00750A8B">
            <w:pPr>
              <w:pStyle w:val="affff1"/>
            </w:pPr>
            <w:r>
              <w:t>1,0</w:t>
            </w:r>
          </w:p>
        </w:tc>
        <w:tc>
          <w:tcPr>
            <w:tcW w:w="426" w:type="pct"/>
            <w:vAlign w:val="center"/>
            <w:hideMark/>
          </w:tcPr>
          <w:p w14:paraId="57386EBB" w14:textId="77777777" w:rsidR="00750A8B" w:rsidRDefault="00750A8B" w:rsidP="00750A8B">
            <w:pPr>
              <w:pStyle w:val="affff1"/>
            </w:pPr>
            <w:r>
              <w:t>1,0</w:t>
            </w:r>
          </w:p>
        </w:tc>
        <w:tc>
          <w:tcPr>
            <w:tcW w:w="430" w:type="pct"/>
            <w:vAlign w:val="center"/>
            <w:hideMark/>
          </w:tcPr>
          <w:p w14:paraId="2AFCDC5E" w14:textId="77777777" w:rsidR="00750A8B" w:rsidRDefault="00750A8B" w:rsidP="00750A8B">
            <w:pPr>
              <w:pStyle w:val="affff1"/>
            </w:pPr>
            <w:r>
              <w:t>0,8</w:t>
            </w:r>
          </w:p>
        </w:tc>
        <w:tc>
          <w:tcPr>
            <w:tcW w:w="555" w:type="pct"/>
            <w:vAlign w:val="center"/>
            <w:hideMark/>
          </w:tcPr>
          <w:p w14:paraId="419ED339" w14:textId="77777777" w:rsidR="00750A8B" w:rsidRDefault="00750A8B" w:rsidP="00750A8B">
            <w:pPr>
              <w:pStyle w:val="affff1"/>
            </w:pPr>
            <w:r>
              <w:t>3,0</w:t>
            </w:r>
          </w:p>
        </w:tc>
      </w:tr>
      <w:tr w:rsidR="00750A8B" w14:paraId="2062BEA2" w14:textId="77777777" w:rsidTr="00750A8B">
        <w:trPr>
          <w:trHeight w:val="20"/>
        </w:trPr>
        <w:tc>
          <w:tcPr>
            <w:tcW w:w="1826" w:type="pct"/>
            <w:vAlign w:val="center"/>
            <w:hideMark/>
          </w:tcPr>
          <w:p w14:paraId="508DAA4F" w14:textId="77777777" w:rsidR="00750A8B" w:rsidRDefault="00750A8B" w:rsidP="00750A8B">
            <w:pPr>
              <w:pStyle w:val="affff1"/>
            </w:pPr>
            <w:r>
              <w:t>- снос домов</w:t>
            </w:r>
          </w:p>
        </w:tc>
        <w:tc>
          <w:tcPr>
            <w:tcW w:w="426" w:type="pct"/>
            <w:vAlign w:val="center"/>
            <w:hideMark/>
          </w:tcPr>
          <w:p w14:paraId="65CB87D1" w14:textId="77777777" w:rsidR="00750A8B" w:rsidRDefault="00750A8B" w:rsidP="00750A8B">
            <w:pPr>
              <w:pStyle w:val="affff1"/>
            </w:pPr>
            <w:r>
              <w:t>0,7</w:t>
            </w:r>
          </w:p>
        </w:tc>
        <w:tc>
          <w:tcPr>
            <w:tcW w:w="426" w:type="pct"/>
            <w:vAlign w:val="center"/>
            <w:hideMark/>
          </w:tcPr>
          <w:p w14:paraId="4C264513" w14:textId="77777777" w:rsidR="00750A8B" w:rsidRDefault="00750A8B" w:rsidP="00750A8B">
            <w:pPr>
              <w:pStyle w:val="affff1"/>
            </w:pPr>
            <w:r>
              <w:t>0,9</w:t>
            </w:r>
          </w:p>
        </w:tc>
        <w:tc>
          <w:tcPr>
            <w:tcW w:w="486" w:type="pct"/>
            <w:vAlign w:val="center"/>
            <w:hideMark/>
          </w:tcPr>
          <w:p w14:paraId="7334D62C" w14:textId="77777777" w:rsidR="00750A8B" w:rsidRDefault="00750A8B" w:rsidP="00750A8B">
            <w:pPr>
              <w:pStyle w:val="affff1"/>
            </w:pPr>
            <w:r>
              <w:t>0,3</w:t>
            </w:r>
          </w:p>
        </w:tc>
        <w:tc>
          <w:tcPr>
            <w:tcW w:w="426" w:type="pct"/>
            <w:vAlign w:val="center"/>
            <w:hideMark/>
          </w:tcPr>
          <w:p w14:paraId="4D0941E1" w14:textId="77777777" w:rsidR="00750A8B" w:rsidRDefault="00750A8B" w:rsidP="00750A8B">
            <w:pPr>
              <w:pStyle w:val="affff1"/>
            </w:pPr>
            <w:r>
              <w:t>0,2</w:t>
            </w:r>
          </w:p>
        </w:tc>
        <w:tc>
          <w:tcPr>
            <w:tcW w:w="426" w:type="pct"/>
            <w:vAlign w:val="center"/>
            <w:hideMark/>
          </w:tcPr>
          <w:p w14:paraId="77314427" w14:textId="77777777" w:rsidR="00750A8B" w:rsidRDefault="00750A8B" w:rsidP="00750A8B">
            <w:pPr>
              <w:pStyle w:val="affff1"/>
            </w:pPr>
            <w:r>
              <w:t>0,3</w:t>
            </w:r>
          </w:p>
        </w:tc>
        <w:tc>
          <w:tcPr>
            <w:tcW w:w="430" w:type="pct"/>
            <w:vAlign w:val="center"/>
            <w:hideMark/>
          </w:tcPr>
          <w:p w14:paraId="38109031" w14:textId="77777777" w:rsidR="00750A8B" w:rsidRDefault="00750A8B" w:rsidP="00750A8B">
            <w:pPr>
              <w:pStyle w:val="affff1"/>
            </w:pPr>
            <w:r>
              <w:t>0,2</w:t>
            </w:r>
          </w:p>
        </w:tc>
        <w:tc>
          <w:tcPr>
            <w:tcW w:w="555" w:type="pct"/>
            <w:vAlign w:val="center"/>
            <w:hideMark/>
          </w:tcPr>
          <w:p w14:paraId="6E7883BC" w14:textId="77777777" w:rsidR="00750A8B" w:rsidRDefault="00750A8B" w:rsidP="00750A8B">
            <w:pPr>
              <w:pStyle w:val="affff1"/>
            </w:pPr>
            <w:r>
              <w:t>2,0</w:t>
            </w:r>
          </w:p>
        </w:tc>
      </w:tr>
      <w:tr w:rsidR="00750A8B" w14:paraId="1B665E86" w14:textId="77777777" w:rsidTr="00750A8B">
        <w:trPr>
          <w:trHeight w:val="20"/>
        </w:trPr>
        <w:tc>
          <w:tcPr>
            <w:tcW w:w="1826" w:type="pct"/>
            <w:vAlign w:val="center"/>
            <w:hideMark/>
          </w:tcPr>
          <w:p w14:paraId="0737FFBB" w14:textId="77777777" w:rsidR="00750A8B" w:rsidRDefault="00750A8B" w:rsidP="00750A8B">
            <w:pPr>
              <w:pStyle w:val="affff1"/>
              <w:rPr>
                <w:i/>
              </w:rPr>
            </w:pPr>
            <w:r>
              <w:rPr>
                <w:i/>
              </w:rPr>
              <w:t>- Индивидуальные жилые дома, в том числе:</w:t>
            </w:r>
          </w:p>
        </w:tc>
        <w:tc>
          <w:tcPr>
            <w:tcW w:w="426" w:type="pct"/>
            <w:vAlign w:val="center"/>
            <w:hideMark/>
          </w:tcPr>
          <w:p w14:paraId="0A5A693A" w14:textId="77777777" w:rsidR="00750A8B" w:rsidRDefault="00750A8B" w:rsidP="00750A8B">
            <w:pPr>
              <w:pStyle w:val="affff1"/>
            </w:pPr>
            <w:r>
              <w:t>17,5</w:t>
            </w:r>
          </w:p>
        </w:tc>
        <w:tc>
          <w:tcPr>
            <w:tcW w:w="426" w:type="pct"/>
            <w:vAlign w:val="center"/>
            <w:hideMark/>
          </w:tcPr>
          <w:p w14:paraId="498383B4" w14:textId="77777777" w:rsidR="00750A8B" w:rsidRDefault="00750A8B" w:rsidP="00750A8B">
            <w:pPr>
              <w:pStyle w:val="affff1"/>
            </w:pPr>
            <w:r>
              <w:t>18,0</w:t>
            </w:r>
          </w:p>
        </w:tc>
        <w:tc>
          <w:tcPr>
            <w:tcW w:w="486" w:type="pct"/>
            <w:vAlign w:val="center"/>
            <w:hideMark/>
          </w:tcPr>
          <w:p w14:paraId="55605B9E" w14:textId="77777777" w:rsidR="00750A8B" w:rsidRDefault="00750A8B" w:rsidP="00750A8B">
            <w:pPr>
              <w:pStyle w:val="affff1"/>
            </w:pPr>
            <w:r>
              <w:t>18,3</w:t>
            </w:r>
          </w:p>
        </w:tc>
        <w:tc>
          <w:tcPr>
            <w:tcW w:w="426" w:type="pct"/>
            <w:vAlign w:val="center"/>
            <w:hideMark/>
          </w:tcPr>
          <w:p w14:paraId="6CA7A452" w14:textId="77777777" w:rsidR="00750A8B" w:rsidRDefault="00750A8B" w:rsidP="00750A8B">
            <w:pPr>
              <w:pStyle w:val="affff1"/>
            </w:pPr>
            <w:r>
              <w:t>18,1</w:t>
            </w:r>
          </w:p>
        </w:tc>
        <w:tc>
          <w:tcPr>
            <w:tcW w:w="426" w:type="pct"/>
            <w:vAlign w:val="center"/>
            <w:hideMark/>
          </w:tcPr>
          <w:p w14:paraId="7657DB84" w14:textId="77777777" w:rsidR="00750A8B" w:rsidRDefault="00750A8B" w:rsidP="00750A8B">
            <w:pPr>
              <w:pStyle w:val="affff1"/>
            </w:pPr>
            <w:r>
              <w:t>18,2</w:t>
            </w:r>
          </w:p>
        </w:tc>
        <w:tc>
          <w:tcPr>
            <w:tcW w:w="430" w:type="pct"/>
            <w:vAlign w:val="center"/>
            <w:hideMark/>
          </w:tcPr>
          <w:p w14:paraId="238D4F5D" w14:textId="77777777" w:rsidR="00750A8B" w:rsidRDefault="00750A8B" w:rsidP="00750A8B">
            <w:pPr>
              <w:pStyle w:val="affff1"/>
            </w:pPr>
            <w:r>
              <w:t>18,5</w:t>
            </w:r>
          </w:p>
        </w:tc>
        <w:tc>
          <w:tcPr>
            <w:tcW w:w="555" w:type="pct"/>
            <w:vAlign w:val="center"/>
            <w:hideMark/>
          </w:tcPr>
          <w:p w14:paraId="7F2A78B9" w14:textId="77777777" w:rsidR="00750A8B" w:rsidRDefault="00750A8B" w:rsidP="00750A8B">
            <w:pPr>
              <w:pStyle w:val="affff1"/>
            </w:pPr>
            <w:r>
              <w:t>19,0</w:t>
            </w:r>
          </w:p>
        </w:tc>
      </w:tr>
      <w:tr w:rsidR="00750A8B" w14:paraId="75F45003" w14:textId="77777777" w:rsidTr="00750A8B">
        <w:trPr>
          <w:trHeight w:val="20"/>
        </w:trPr>
        <w:tc>
          <w:tcPr>
            <w:tcW w:w="1826" w:type="pct"/>
            <w:vAlign w:val="center"/>
            <w:hideMark/>
          </w:tcPr>
          <w:p w14:paraId="41450456" w14:textId="77777777" w:rsidR="00750A8B" w:rsidRDefault="00750A8B" w:rsidP="00750A8B">
            <w:pPr>
              <w:pStyle w:val="affff1"/>
            </w:pPr>
            <w:r>
              <w:t>- ввод нового жилья</w:t>
            </w:r>
          </w:p>
        </w:tc>
        <w:tc>
          <w:tcPr>
            <w:tcW w:w="426" w:type="pct"/>
            <w:vAlign w:val="center"/>
            <w:hideMark/>
          </w:tcPr>
          <w:p w14:paraId="0FC41FED" w14:textId="77777777" w:rsidR="00750A8B" w:rsidRDefault="00750A8B" w:rsidP="00750A8B">
            <w:pPr>
              <w:pStyle w:val="affff1"/>
            </w:pPr>
            <w:r>
              <w:t>0,8</w:t>
            </w:r>
          </w:p>
        </w:tc>
        <w:tc>
          <w:tcPr>
            <w:tcW w:w="426" w:type="pct"/>
            <w:vAlign w:val="center"/>
            <w:hideMark/>
          </w:tcPr>
          <w:p w14:paraId="720981EA" w14:textId="77777777" w:rsidR="00750A8B" w:rsidRDefault="00750A8B" w:rsidP="00750A8B">
            <w:pPr>
              <w:pStyle w:val="affff1"/>
            </w:pPr>
            <w:r>
              <w:t>0,6</w:t>
            </w:r>
          </w:p>
        </w:tc>
        <w:tc>
          <w:tcPr>
            <w:tcW w:w="486" w:type="pct"/>
            <w:vAlign w:val="center"/>
            <w:hideMark/>
          </w:tcPr>
          <w:p w14:paraId="71C9DE66" w14:textId="77777777" w:rsidR="00750A8B" w:rsidRDefault="00750A8B" w:rsidP="00750A8B">
            <w:pPr>
              <w:pStyle w:val="affff1"/>
            </w:pPr>
            <w:r>
              <w:t>0,4</w:t>
            </w:r>
          </w:p>
        </w:tc>
        <w:tc>
          <w:tcPr>
            <w:tcW w:w="426" w:type="pct"/>
            <w:vAlign w:val="center"/>
            <w:hideMark/>
          </w:tcPr>
          <w:p w14:paraId="6865DA93" w14:textId="77777777" w:rsidR="00750A8B" w:rsidRDefault="00750A8B" w:rsidP="00750A8B">
            <w:pPr>
              <w:pStyle w:val="affff1"/>
            </w:pPr>
            <w:r>
              <w:t>0,2</w:t>
            </w:r>
          </w:p>
        </w:tc>
        <w:tc>
          <w:tcPr>
            <w:tcW w:w="426" w:type="pct"/>
            <w:vAlign w:val="center"/>
            <w:hideMark/>
          </w:tcPr>
          <w:p w14:paraId="267F2C6B" w14:textId="77777777" w:rsidR="00750A8B" w:rsidRDefault="00750A8B" w:rsidP="00750A8B">
            <w:pPr>
              <w:pStyle w:val="affff1"/>
            </w:pPr>
            <w:r>
              <w:t>0,2</w:t>
            </w:r>
          </w:p>
        </w:tc>
        <w:tc>
          <w:tcPr>
            <w:tcW w:w="430" w:type="pct"/>
            <w:vAlign w:val="center"/>
            <w:hideMark/>
          </w:tcPr>
          <w:p w14:paraId="77D7D7BD" w14:textId="77777777" w:rsidR="00750A8B" w:rsidRDefault="00750A8B" w:rsidP="00750A8B">
            <w:pPr>
              <w:pStyle w:val="affff1"/>
            </w:pPr>
            <w:r>
              <w:t>0,4</w:t>
            </w:r>
          </w:p>
        </w:tc>
        <w:tc>
          <w:tcPr>
            <w:tcW w:w="555" w:type="pct"/>
            <w:vAlign w:val="center"/>
            <w:hideMark/>
          </w:tcPr>
          <w:p w14:paraId="2E7C69D1" w14:textId="77777777" w:rsidR="00750A8B" w:rsidRDefault="00750A8B" w:rsidP="00750A8B">
            <w:pPr>
              <w:pStyle w:val="affff1"/>
            </w:pPr>
            <w:r>
              <w:t>1,5</w:t>
            </w:r>
          </w:p>
        </w:tc>
      </w:tr>
      <w:tr w:rsidR="00750A8B" w14:paraId="1F3427A1" w14:textId="77777777" w:rsidTr="00750A8B">
        <w:trPr>
          <w:trHeight w:val="20"/>
        </w:trPr>
        <w:tc>
          <w:tcPr>
            <w:tcW w:w="1826" w:type="pct"/>
            <w:vAlign w:val="center"/>
            <w:hideMark/>
          </w:tcPr>
          <w:p w14:paraId="38AE822B" w14:textId="77777777" w:rsidR="00750A8B" w:rsidRDefault="00750A8B" w:rsidP="00750A8B">
            <w:pPr>
              <w:pStyle w:val="affff1"/>
            </w:pPr>
            <w:r>
              <w:t>- снос домов</w:t>
            </w:r>
          </w:p>
        </w:tc>
        <w:tc>
          <w:tcPr>
            <w:tcW w:w="426" w:type="pct"/>
            <w:vAlign w:val="center"/>
            <w:hideMark/>
          </w:tcPr>
          <w:p w14:paraId="19C487DC" w14:textId="77777777" w:rsidR="00750A8B" w:rsidRDefault="00750A8B" w:rsidP="00750A8B">
            <w:pPr>
              <w:pStyle w:val="affff1"/>
            </w:pPr>
            <w:r>
              <w:t>-</w:t>
            </w:r>
          </w:p>
        </w:tc>
        <w:tc>
          <w:tcPr>
            <w:tcW w:w="426" w:type="pct"/>
            <w:vAlign w:val="center"/>
            <w:hideMark/>
          </w:tcPr>
          <w:p w14:paraId="239CCD67" w14:textId="77777777" w:rsidR="00750A8B" w:rsidRDefault="00750A8B" w:rsidP="00750A8B">
            <w:pPr>
              <w:pStyle w:val="affff1"/>
            </w:pPr>
            <w:r>
              <w:t>0,1</w:t>
            </w:r>
          </w:p>
        </w:tc>
        <w:tc>
          <w:tcPr>
            <w:tcW w:w="486" w:type="pct"/>
            <w:vAlign w:val="center"/>
            <w:hideMark/>
          </w:tcPr>
          <w:p w14:paraId="5180B106" w14:textId="77777777" w:rsidR="00750A8B" w:rsidRDefault="00750A8B" w:rsidP="00750A8B">
            <w:pPr>
              <w:pStyle w:val="affff1"/>
            </w:pPr>
            <w:r>
              <w:t>0,1</w:t>
            </w:r>
          </w:p>
        </w:tc>
        <w:tc>
          <w:tcPr>
            <w:tcW w:w="426" w:type="pct"/>
            <w:vAlign w:val="center"/>
            <w:hideMark/>
          </w:tcPr>
          <w:p w14:paraId="51140D65" w14:textId="77777777" w:rsidR="00750A8B" w:rsidRDefault="00750A8B" w:rsidP="00750A8B">
            <w:pPr>
              <w:pStyle w:val="affff1"/>
            </w:pPr>
            <w:r>
              <w:t>0,1</w:t>
            </w:r>
          </w:p>
        </w:tc>
        <w:tc>
          <w:tcPr>
            <w:tcW w:w="426" w:type="pct"/>
            <w:vAlign w:val="center"/>
            <w:hideMark/>
          </w:tcPr>
          <w:p w14:paraId="0952A9D8" w14:textId="77777777" w:rsidR="00750A8B" w:rsidRDefault="00750A8B" w:rsidP="00750A8B">
            <w:pPr>
              <w:pStyle w:val="affff1"/>
            </w:pPr>
            <w:r>
              <w:t>0,1</w:t>
            </w:r>
          </w:p>
        </w:tc>
        <w:tc>
          <w:tcPr>
            <w:tcW w:w="430" w:type="pct"/>
            <w:vAlign w:val="center"/>
            <w:hideMark/>
          </w:tcPr>
          <w:p w14:paraId="434A8841" w14:textId="77777777" w:rsidR="00750A8B" w:rsidRDefault="00750A8B" w:rsidP="00750A8B">
            <w:pPr>
              <w:pStyle w:val="affff1"/>
            </w:pPr>
            <w:r>
              <w:t>0,1</w:t>
            </w:r>
          </w:p>
        </w:tc>
        <w:tc>
          <w:tcPr>
            <w:tcW w:w="555" w:type="pct"/>
            <w:vAlign w:val="center"/>
            <w:hideMark/>
          </w:tcPr>
          <w:p w14:paraId="1D59F5B7" w14:textId="77777777" w:rsidR="00750A8B" w:rsidRDefault="00750A8B" w:rsidP="00750A8B">
            <w:pPr>
              <w:pStyle w:val="affff1"/>
            </w:pPr>
            <w:r>
              <w:t>1,0</w:t>
            </w:r>
          </w:p>
        </w:tc>
      </w:tr>
      <w:tr w:rsidR="00750A8B" w14:paraId="08214AD3" w14:textId="77777777" w:rsidTr="00750A8B">
        <w:trPr>
          <w:trHeight w:val="20"/>
        </w:trPr>
        <w:tc>
          <w:tcPr>
            <w:tcW w:w="1826" w:type="pct"/>
            <w:vAlign w:val="center"/>
            <w:hideMark/>
          </w:tcPr>
          <w:p w14:paraId="2EE0FD2B" w14:textId="77777777" w:rsidR="00750A8B" w:rsidRDefault="00750A8B" w:rsidP="00750A8B">
            <w:pPr>
              <w:pStyle w:val="affff1"/>
              <w:rPr>
                <w:i/>
              </w:rPr>
            </w:pPr>
            <w:r>
              <w:rPr>
                <w:i/>
              </w:rPr>
              <w:t>Общественные здания, в том числе:</w:t>
            </w:r>
          </w:p>
        </w:tc>
        <w:tc>
          <w:tcPr>
            <w:tcW w:w="426" w:type="pct"/>
            <w:vAlign w:val="center"/>
          </w:tcPr>
          <w:p w14:paraId="085D1E83" w14:textId="77777777" w:rsidR="00750A8B" w:rsidRDefault="00750A8B" w:rsidP="00750A8B">
            <w:pPr>
              <w:pStyle w:val="affff1"/>
            </w:pPr>
          </w:p>
        </w:tc>
        <w:tc>
          <w:tcPr>
            <w:tcW w:w="426" w:type="pct"/>
            <w:vAlign w:val="center"/>
          </w:tcPr>
          <w:p w14:paraId="77682A6E" w14:textId="77777777" w:rsidR="00750A8B" w:rsidRDefault="00750A8B" w:rsidP="00750A8B">
            <w:pPr>
              <w:pStyle w:val="affff1"/>
            </w:pPr>
          </w:p>
        </w:tc>
        <w:tc>
          <w:tcPr>
            <w:tcW w:w="486" w:type="pct"/>
            <w:vAlign w:val="center"/>
          </w:tcPr>
          <w:p w14:paraId="7230A98E" w14:textId="77777777" w:rsidR="00750A8B" w:rsidRDefault="00750A8B" w:rsidP="00750A8B">
            <w:pPr>
              <w:pStyle w:val="affff1"/>
            </w:pPr>
          </w:p>
        </w:tc>
        <w:tc>
          <w:tcPr>
            <w:tcW w:w="426" w:type="pct"/>
            <w:vAlign w:val="center"/>
          </w:tcPr>
          <w:p w14:paraId="4FE5A67E" w14:textId="77777777" w:rsidR="00750A8B" w:rsidRDefault="00750A8B" w:rsidP="00750A8B">
            <w:pPr>
              <w:pStyle w:val="affff1"/>
            </w:pPr>
          </w:p>
        </w:tc>
        <w:tc>
          <w:tcPr>
            <w:tcW w:w="426" w:type="pct"/>
            <w:vAlign w:val="center"/>
          </w:tcPr>
          <w:p w14:paraId="38311DFE" w14:textId="77777777" w:rsidR="00750A8B" w:rsidRDefault="00750A8B" w:rsidP="00750A8B">
            <w:pPr>
              <w:pStyle w:val="affff1"/>
            </w:pPr>
          </w:p>
        </w:tc>
        <w:tc>
          <w:tcPr>
            <w:tcW w:w="430" w:type="pct"/>
            <w:vAlign w:val="center"/>
          </w:tcPr>
          <w:p w14:paraId="4F587A88" w14:textId="77777777" w:rsidR="00750A8B" w:rsidRDefault="00750A8B" w:rsidP="00750A8B">
            <w:pPr>
              <w:pStyle w:val="affff1"/>
            </w:pPr>
          </w:p>
        </w:tc>
        <w:tc>
          <w:tcPr>
            <w:tcW w:w="555" w:type="pct"/>
            <w:vAlign w:val="center"/>
          </w:tcPr>
          <w:p w14:paraId="10618468" w14:textId="77777777" w:rsidR="00750A8B" w:rsidRDefault="00750A8B" w:rsidP="00750A8B">
            <w:pPr>
              <w:pStyle w:val="affff1"/>
            </w:pPr>
          </w:p>
        </w:tc>
      </w:tr>
      <w:tr w:rsidR="00750A8B" w14:paraId="4F282DFD" w14:textId="77777777" w:rsidTr="00750A8B">
        <w:trPr>
          <w:trHeight w:val="20"/>
        </w:trPr>
        <w:tc>
          <w:tcPr>
            <w:tcW w:w="1826" w:type="pct"/>
            <w:vAlign w:val="center"/>
            <w:hideMark/>
          </w:tcPr>
          <w:p w14:paraId="0040273F" w14:textId="77777777" w:rsidR="00750A8B" w:rsidRDefault="00750A8B" w:rsidP="00750A8B">
            <w:pPr>
              <w:pStyle w:val="affff1"/>
            </w:pPr>
            <w:r>
              <w:t>- ввод зданий</w:t>
            </w:r>
          </w:p>
        </w:tc>
        <w:tc>
          <w:tcPr>
            <w:tcW w:w="426" w:type="pct"/>
            <w:vAlign w:val="center"/>
            <w:hideMark/>
          </w:tcPr>
          <w:p w14:paraId="382E3DE8" w14:textId="77777777" w:rsidR="00750A8B" w:rsidRDefault="00750A8B" w:rsidP="00750A8B">
            <w:pPr>
              <w:pStyle w:val="affff1"/>
            </w:pPr>
            <w:r>
              <w:t>1,0</w:t>
            </w:r>
          </w:p>
        </w:tc>
        <w:tc>
          <w:tcPr>
            <w:tcW w:w="426" w:type="pct"/>
            <w:vAlign w:val="center"/>
            <w:hideMark/>
          </w:tcPr>
          <w:p w14:paraId="6109B297" w14:textId="77777777" w:rsidR="00750A8B" w:rsidRDefault="00750A8B" w:rsidP="00750A8B">
            <w:pPr>
              <w:pStyle w:val="affff1"/>
            </w:pPr>
            <w:r>
              <w:t>2,6</w:t>
            </w:r>
          </w:p>
        </w:tc>
        <w:tc>
          <w:tcPr>
            <w:tcW w:w="486" w:type="pct"/>
            <w:vAlign w:val="center"/>
            <w:hideMark/>
          </w:tcPr>
          <w:p w14:paraId="4C1533C1" w14:textId="77777777" w:rsidR="00750A8B" w:rsidRDefault="00750A8B" w:rsidP="00750A8B">
            <w:pPr>
              <w:pStyle w:val="affff1"/>
            </w:pPr>
            <w:r>
              <w:t>1,4</w:t>
            </w:r>
          </w:p>
        </w:tc>
        <w:tc>
          <w:tcPr>
            <w:tcW w:w="426" w:type="pct"/>
            <w:vAlign w:val="center"/>
            <w:hideMark/>
          </w:tcPr>
          <w:p w14:paraId="646F5857" w14:textId="77777777" w:rsidR="00750A8B" w:rsidRDefault="00750A8B" w:rsidP="00750A8B">
            <w:pPr>
              <w:pStyle w:val="affff1"/>
            </w:pPr>
            <w:r>
              <w:t>-</w:t>
            </w:r>
          </w:p>
        </w:tc>
        <w:tc>
          <w:tcPr>
            <w:tcW w:w="426" w:type="pct"/>
            <w:vAlign w:val="center"/>
            <w:hideMark/>
          </w:tcPr>
          <w:p w14:paraId="1E9CEAA8" w14:textId="77777777" w:rsidR="00750A8B" w:rsidRDefault="00750A8B" w:rsidP="00750A8B">
            <w:pPr>
              <w:pStyle w:val="affff1"/>
            </w:pPr>
            <w:r>
              <w:t>-</w:t>
            </w:r>
          </w:p>
        </w:tc>
        <w:tc>
          <w:tcPr>
            <w:tcW w:w="430" w:type="pct"/>
            <w:vAlign w:val="center"/>
            <w:hideMark/>
          </w:tcPr>
          <w:p w14:paraId="04E2FBD6" w14:textId="77777777" w:rsidR="00750A8B" w:rsidRDefault="00750A8B" w:rsidP="00750A8B">
            <w:pPr>
              <w:pStyle w:val="affff1"/>
            </w:pPr>
            <w:r>
              <w:t>0,4</w:t>
            </w:r>
          </w:p>
        </w:tc>
        <w:tc>
          <w:tcPr>
            <w:tcW w:w="555" w:type="pct"/>
            <w:vAlign w:val="center"/>
            <w:hideMark/>
          </w:tcPr>
          <w:p w14:paraId="12E3FB30" w14:textId="77777777" w:rsidR="00750A8B" w:rsidRDefault="00750A8B" w:rsidP="00750A8B">
            <w:pPr>
              <w:pStyle w:val="affff1"/>
            </w:pPr>
            <w:r>
              <w:t>1,2</w:t>
            </w:r>
          </w:p>
        </w:tc>
      </w:tr>
      <w:tr w:rsidR="00750A8B" w14:paraId="32215D45" w14:textId="77777777" w:rsidTr="00750A8B">
        <w:trPr>
          <w:trHeight w:val="20"/>
        </w:trPr>
        <w:tc>
          <w:tcPr>
            <w:tcW w:w="1826" w:type="pct"/>
            <w:vAlign w:val="center"/>
            <w:hideMark/>
          </w:tcPr>
          <w:p w14:paraId="53791CAC" w14:textId="77777777" w:rsidR="00750A8B" w:rsidRDefault="00750A8B" w:rsidP="00750A8B">
            <w:pPr>
              <w:pStyle w:val="affff1"/>
            </w:pPr>
            <w:r>
              <w:t>- снос зданий</w:t>
            </w:r>
          </w:p>
        </w:tc>
        <w:tc>
          <w:tcPr>
            <w:tcW w:w="426" w:type="pct"/>
            <w:vAlign w:val="center"/>
            <w:hideMark/>
          </w:tcPr>
          <w:p w14:paraId="684DE38D" w14:textId="77777777" w:rsidR="00750A8B" w:rsidRDefault="00750A8B" w:rsidP="00750A8B">
            <w:pPr>
              <w:pStyle w:val="affff1"/>
            </w:pPr>
            <w:r>
              <w:t>-</w:t>
            </w:r>
          </w:p>
        </w:tc>
        <w:tc>
          <w:tcPr>
            <w:tcW w:w="426" w:type="pct"/>
            <w:vAlign w:val="center"/>
            <w:hideMark/>
          </w:tcPr>
          <w:p w14:paraId="0F1F75BD" w14:textId="77777777" w:rsidR="00750A8B" w:rsidRDefault="00750A8B" w:rsidP="00750A8B">
            <w:pPr>
              <w:pStyle w:val="affff1"/>
            </w:pPr>
            <w:r>
              <w:t>0,5</w:t>
            </w:r>
          </w:p>
        </w:tc>
        <w:tc>
          <w:tcPr>
            <w:tcW w:w="486" w:type="pct"/>
            <w:vAlign w:val="center"/>
            <w:hideMark/>
          </w:tcPr>
          <w:p w14:paraId="44F47B26" w14:textId="77777777" w:rsidR="00750A8B" w:rsidRDefault="00750A8B" w:rsidP="00750A8B">
            <w:pPr>
              <w:pStyle w:val="affff1"/>
            </w:pPr>
            <w:r>
              <w:t>-</w:t>
            </w:r>
          </w:p>
        </w:tc>
        <w:tc>
          <w:tcPr>
            <w:tcW w:w="426" w:type="pct"/>
            <w:vAlign w:val="center"/>
            <w:hideMark/>
          </w:tcPr>
          <w:p w14:paraId="72253013" w14:textId="77777777" w:rsidR="00750A8B" w:rsidRDefault="00750A8B" w:rsidP="00750A8B">
            <w:pPr>
              <w:pStyle w:val="affff1"/>
            </w:pPr>
            <w:r>
              <w:t>-</w:t>
            </w:r>
          </w:p>
        </w:tc>
        <w:tc>
          <w:tcPr>
            <w:tcW w:w="426" w:type="pct"/>
            <w:vAlign w:val="center"/>
            <w:hideMark/>
          </w:tcPr>
          <w:p w14:paraId="17B24FDA" w14:textId="77777777" w:rsidR="00750A8B" w:rsidRDefault="00750A8B" w:rsidP="00750A8B">
            <w:pPr>
              <w:pStyle w:val="affff1"/>
            </w:pPr>
            <w:r>
              <w:t>-</w:t>
            </w:r>
          </w:p>
        </w:tc>
        <w:tc>
          <w:tcPr>
            <w:tcW w:w="430" w:type="pct"/>
            <w:vAlign w:val="center"/>
            <w:hideMark/>
          </w:tcPr>
          <w:p w14:paraId="2EAE16EB" w14:textId="77777777" w:rsidR="00750A8B" w:rsidRDefault="00750A8B" w:rsidP="00750A8B">
            <w:pPr>
              <w:pStyle w:val="affff1"/>
            </w:pPr>
            <w:r>
              <w:t>-</w:t>
            </w:r>
          </w:p>
        </w:tc>
        <w:tc>
          <w:tcPr>
            <w:tcW w:w="555" w:type="pct"/>
            <w:vAlign w:val="center"/>
            <w:hideMark/>
          </w:tcPr>
          <w:p w14:paraId="67B1FC1A" w14:textId="77777777" w:rsidR="00750A8B" w:rsidRDefault="00750A8B" w:rsidP="00750A8B">
            <w:pPr>
              <w:pStyle w:val="affff1"/>
            </w:pPr>
            <w:r>
              <w:t>0,3</w:t>
            </w:r>
          </w:p>
        </w:tc>
      </w:tr>
      <w:tr w:rsidR="00750A8B" w14:paraId="7F06217E" w14:textId="77777777" w:rsidTr="00750A8B">
        <w:trPr>
          <w:trHeight w:val="20"/>
        </w:trPr>
        <w:tc>
          <w:tcPr>
            <w:tcW w:w="1826" w:type="pct"/>
            <w:vAlign w:val="center"/>
            <w:hideMark/>
          </w:tcPr>
          <w:p w14:paraId="4503E227" w14:textId="77777777" w:rsidR="00750A8B" w:rsidRDefault="00750A8B" w:rsidP="00750A8B">
            <w:pPr>
              <w:pStyle w:val="affff1"/>
              <w:rPr>
                <w:i/>
              </w:rPr>
            </w:pPr>
            <w:r>
              <w:rPr>
                <w:i/>
              </w:rPr>
              <w:t>Производственные здания, в том числе:</w:t>
            </w:r>
          </w:p>
        </w:tc>
        <w:tc>
          <w:tcPr>
            <w:tcW w:w="426" w:type="pct"/>
            <w:vAlign w:val="center"/>
          </w:tcPr>
          <w:p w14:paraId="4107D3F3" w14:textId="77777777" w:rsidR="00750A8B" w:rsidRDefault="00750A8B" w:rsidP="00750A8B">
            <w:pPr>
              <w:pStyle w:val="affff1"/>
            </w:pPr>
          </w:p>
        </w:tc>
        <w:tc>
          <w:tcPr>
            <w:tcW w:w="426" w:type="pct"/>
            <w:vAlign w:val="center"/>
          </w:tcPr>
          <w:p w14:paraId="645AECB0" w14:textId="77777777" w:rsidR="00750A8B" w:rsidRDefault="00750A8B" w:rsidP="00750A8B">
            <w:pPr>
              <w:pStyle w:val="affff1"/>
            </w:pPr>
          </w:p>
        </w:tc>
        <w:tc>
          <w:tcPr>
            <w:tcW w:w="486" w:type="pct"/>
            <w:vAlign w:val="center"/>
          </w:tcPr>
          <w:p w14:paraId="0F370CDC" w14:textId="77777777" w:rsidR="00750A8B" w:rsidRDefault="00750A8B" w:rsidP="00750A8B">
            <w:pPr>
              <w:pStyle w:val="affff1"/>
            </w:pPr>
          </w:p>
        </w:tc>
        <w:tc>
          <w:tcPr>
            <w:tcW w:w="426" w:type="pct"/>
            <w:vAlign w:val="center"/>
          </w:tcPr>
          <w:p w14:paraId="4DF4FD22" w14:textId="77777777" w:rsidR="00750A8B" w:rsidRDefault="00750A8B" w:rsidP="00750A8B">
            <w:pPr>
              <w:pStyle w:val="affff1"/>
            </w:pPr>
          </w:p>
        </w:tc>
        <w:tc>
          <w:tcPr>
            <w:tcW w:w="426" w:type="pct"/>
            <w:vAlign w:val="center"/>
          </w:tcPr>
          <w:p w14:paraId="4A9FD772" w14:textId="77777777" w:rsidR="00750A8B" w:rsidRDefault="00750A8B" w:rsidP="00750A8B">
            <w:pPr>
              <w:pStyle w:val="affff1"/>
            </w:pPr>
          </w:p>
        </w:tc>
        <w:tc>
          <w:tcPr>
            <w:tcW w:w="430" w:type="pct"/>
            <w:vAlign w:val="center"/>
          </w:tcPr>
          <w:p w14:paraId="7118FEF0" w14:textId="77777777" w:rsidR="00750A8B" w:rsidRDefault="00750A8B" w:rsidP="00750A8B">
            <w:pPr>
              <w:pStyle w:val="affff1"/>
            </w:pPr>
          </w:p>
        </w:tc>
        <w:tc>
          <w:tcPr>
            <w:tcW w:w="555" w:type="pct"/>
            <w:vAlign w:val="center"/>
          </w:tcPr>
          <w:p w14:paraId="66F924D0" w14:textId="77777777" w:rsidR="00750A8B" w:rsidRDefault="00750A8B" w:rsidP="00750A8B">
            <w:pPr>
              <w:pStyle w:val="affff1"/>
            </w:pPr>
          </w:p>
        </w:tc>
      </w:tr>
      <w:tr w:rsidR="00750A8B" w14:paraId="0BFAEB0E" w14:textId="77777777" w:rsidTr="00750A8B">
        <w:trPr>
          <w:trHeight w:val="20"/>
        </w:trPr>
        <w:tc>
          <w:tcPr>
            <w:tcW w:w="1826" w:type="pct"/>
            <w:vAlign w:val="center"/>
            <w:hideMark/>
          </w:tcPr>
          <w:p w14:paraId="293FC820" w14:textId="77777777" w:rsidR="00750A8B" w:rsidRDefault="00750A8B" w:rsidP="00750A8B">
            <w:pPr>
              <w:pStyle w:val="affff1"/>
            </w:pPr>
            <w:r>
              <w:t>- ввод объектов</w:t>
            </w:r>
          </w:p>
        </w:tc>
        <w:tc>
          <w:tcPr>
            <w:tcW w:w="426" w:type="pct"/>
            <w:vAlign w:val="center"/>
            <w:hideMark/>
          </w:tcPr>
          <w:p w14:paraId="0EED3617" w14:textId="77777777" w:rsidR="00750A8B" w:rsidRDefault="00750A8B" w:rsidP="00750A8B">
            <w:pPr>
              <w:pStyle w:val="affff1"/>
            </w:pPr>
            <w:r>
              <w:t>-</w:t>
            </w:r>
          </w:p>
        </w:tc>
        <w:tc>
          <w:tcPr>
            <w:tcW w:w="426" w:type="pct"/>
            <w:vAlign w:val="center"/>
            <w:hideMark/>
          </w:tcPr>
          <w:p w14:paraId="3D40C841" w14:textId="77777777" w:rsidR="00750A8B" w:rsidRDefault="00750A8B" w:rsidP="00750A8B">
            <w:pPr>
              <w:pStyle w:val="affff1"/>
            </w:pPr>
            <w:r>
              <w:t>-</w:t>
            </w:r>
          </w:p>
        </w:tc>
        <w:tc>
          <w:tcPr>
            <w:tcW w:w="486" w:type="pct"/>
            <w:vAlign w:val="center"/>
            <w:hideMark/>
          </w:tcPr>
          <w:p w14:paraId="794F2C6B" w14:textId="77777777" w:rsidR="00750A8B" w:rsidRDefault="00750A8B" w:rsidP="00750A8B">
            <w:pPr>
              <w:pStyle w:val="affff1"/>
            </w:pPr>
            <w:r>
              <w:t>0,3</w:t>
            </w:r>
          </w:p>
        </w:tc>
        <w:tc>
          <w:tcPr>
            <w:tcW w:w="426" w:type="pct"/>
            <w:vAlign w:val="center"/>
            <w:hideMark/>
          </w:tcPr>
          <w:p w14:paraId="6D67F7A9" w14:textId="77777777" w:rsidR="00750A8B" w:rsidRDefault="00750A8B" w:rsidP="00750A8B">
            <w:pPr>
              <w:pStyle w:val="affff1"/>
            </w:pPr>
            <w:r>
              <w:t>0,3</w:t>
            </w:r>
          </w:p>
        </w:tc>
        <w:tc>
          <w:tcPr>
            <w:tcW w:w="426" w:type="pct"/>
            <w:vAlign w:val="center"/>
            <w:hideMark/>
          </w:tcPr>
          <w:p w14:paraId="4894F2B9" w14:textId="77777777" w:rsidR="00750A8B" w:rsidRDefault="00750A8B" w:rsidP="00750A8B">
            <w:pPr>
              <w:pStyle w:val="affff1"/>
            </w:pPr>
            <w:r>
              <w:t>-</w:t>
            </w:r>
          </w:p>
        </w:tc>
        <w:tc>
          <w:tcPr>
            <w:tcW w:w="430" w:type="pct"/>
            <w:vAlign w:val="center"/>
          </w:tcPr>
          <w:p w14:paraId="15308571" w14:textId="77777777" w:rsidR="00750A8B" w:rsidRDefault="00750A8B" w:rsidP="00750A8B">
            <w:pPr>
              <w:pStyle w:val="affff1"/>
            </w:pPr>
          </w:p>
        </w:tc>
        <w:tc>
          <w:tcPr>
            <w:tcW w:w="555" w:type="pct"/>
            <w:vAlign w:val="center"/>
            <w:hideMark/>
          </w:tcPr>
          <w:p w14:paraId="017BF88D" w14:textId="77777777" w:rsidR="00750A8B" w:rsidRDefault="00750A8B" w:rsidP="00750A8B">
            <w:pPr>
              <w:pStyle w:val="affff1"/>
            </w:pPr>
            <w:r>
              <w:t>-</w:t>
            </w:r>
          </w:p>
        </w:tc>
      </w:tr>
      <w:tr w:rsidR="00750A8B" w14:paraId="41723913" w14:textId="77777777" w:rsidTr="00750A8B">
        <w:trPr>
          <w:trHeight w:val="20"/>
        </w:trPr>
        <w:tc>
          <w:tcPr>
            <w:tcW w:w="1826" w:type="pct"/>
            <w:vAlign w:val="center"/>
            <w:hideMark/>
          </w:tcPr>
          <w:p w14:paraId="3418238C" w14:textId="77777777" w:rsidR="00750A8B" w:rsidRDefault="00750A8B" w:rsidP="00750A8B">
            <w:pPr>
              <w:pStyle w:val="affff1"/>
            </w:pPr>
            <w:r>
              <w:t>- выведение объектов из эксплуатации</w:t>
            </w:r>
          </w:p>
        </w:tc>
        <w:tc>
          <w:tcPr>
            <w:tcW w:w="426" w:type="pct"/>
            <w:vAlign w:val="center"/>
            <w:hideMark/>
          </w:tcPr>
          <w:p w14:paraId="1D187E53" w14:textId="77777777" w:rsidR="00750A8B" w:rsidRDefault="00750A8B" w:rsidP="00750A8B">
            <w:pPr>
              <w:pStyle w:val="affff1"/>
            </w:pPr>
            <w:r>
              <w:t>-</w:t>
            </w:r>
          </w:p>
        </w:tc>
        <w:tc>
          <w:tcPr>
            <w:tcW w:w="426" w:type="pct"/>
            <w:vAlign w:val="center"/>
            <w:hideMark/>
          </w:tcPr>
          <w:p w14:paraId="4FB30AC9" w14:textId="77777777" w:rsidR="00750A8B" w:rsidRDefault="00750A8B" w:rsidP="00750A8B">
            <w:pPr>
              <w:pStyle w:val="affff1"/>
            </w:pPr>
            <w:r>
              <w:t>-</w:t>
            </w:r>
          </w:p>
        </w:tc>
        <w:tc>
          <w:tcPr>
            <w:tcW w:w="486" w:type="pct"/>
            <w:vAlign w:val="center"/>
            <w:hideMark/>
          </w:tcPr>
          <w:p w14:paraId="22B18DEF" w14:textId="77777777" w:rsidR="00750A8B" w:rsidRDefault="00750A8B" w:rsidP="00750A8B">
            <w:pPr>
              <w:pStyle w:val="affff1"/>
            </w:pPr>
            <w:r>
              <w:t>-</w:t>
            </w:r>
          </w:p>
        </w:tc>
        <w:tc>
          <w:tcPr>
            <w:tcW w:w="426" w:type="pct"/>
            <w:vAlign w:val="center"/>
            <w:hideMark/>
          </w:tcPr>
          <w:p w14:paraId="109EE1F1" w14:textId="77777777" w:rsidR="00750A8B" w:rsidRDefault="00750A8B" w:rsidP="00750A8B">
            <w:pPr>
              <w:pStyle w:val="affff1"/>
            </w:pPr>
            <w:r>
              <w:t>-</w:t>
            </w:r>
          </w:p>
        </w:tc>
        <w:tc>
          <w:tcPr>
            <w:tcW w:w="426" w:type="pct"/>
            <w:vAlign w:val="center"/>
            <w:hideMark/>
          </w:tcPr>
          <w:p w14:paraId="3A4EA568" w14:textId="77777777" w:rsidR="00750A8B" w:rsidRDefault="00750A8B" w:rsidP="00750A8B">
            <w:pPr>
              <w:pStyle w:val="affff1"/>
            </w:pPr>
            <w:r>
              <w:t>0,2</w:t>
            </w:r>
          </w:p>
        </w:tc>
        <w:tc>
          <w:tcPr>
            <w:tcW w:w="430" w:type="pct"/>
            <w:vAlign w:val="center"/>
            <w:hideMark/>
          </w:tcPr>
          <w:p w14:paraId="762C4BDD" w14:textId="77777777" w:rsidR="00750A8B" w:rsidRDefault="00750A8B" w:rsidP="00750A8B">
            <w:pPr>
              <w:pStyle w:val="affff1"/>
            </w:pPr>
            <w:r>
              <w:t>0,5</w:t>
            </w:r>
          </w:p>
        </w:tc>
        <w:tc>
          <w:tcPr>
            <w:tcW w:w="555" w:type="pct"/>
            <w:vAlign w:val="center"/>
            <w:hideMark/>
          </w:tcPr>
          <w:p w14:paraId="1C674942" w14:textId="77777777" w:rsidR="00750A8B" w:rsidRDefault="00750A8B" w:rsidP="00750A8B">
            <w:pPr>
              <w:pStyle w:val="affff1"/>
            </w:pPr>
            <w:r>
              <w:t>-</w:t>
            </w:r>
          </w:p>
        </w:tc>
      </w:tr>
    </w:tbl>
    <w:p w14:paraId="4A0CC40F" w14:textId="77777777" w:rsidR="00750A8B" w:rsidRDefault="00750A8B" w:rsidP="00750A8B">
      <w:pPr>
        <w:pStyle w:val="S"/>
        <w:spacing w:before="120"/>
      </w:pPr>
      <w:r>
        <w:t xml:space="preserve">Все вновь построенные здания потребуют обеспечения полным набором коммунальных ресурсов и услуг. При этом устанавливается, что весь прирост объемов капитального строительства, сосредоточенный в зонах действия существующих источников тепла, будет обеспечен из этих или смежных зон централизованного теплоснабжения. </w:t>
      </w:r>
    </w:p>
    <w:p w14:paraId="3D5A34EC" w14:textId="77777777" w:rsidR="00750A8B" w:rsidRDefault="00750A8B" w:rsidP="00750A8B">
      <w:pPr>
        <w:pStyle w:val="S"/>
        <w:rPr>
          <w:highlight w:val="yellow"/>
        </w:rPr>
      </w:pPr>
      <w:bookmarkStart w:id="34" w:name="_Toc374923959"/>
      <w:r>
        <w:rPr>
          <w:b/>
        </w:rPr>
        <w:t>Прогноз спроса на тепло для целей отопления</w:t>
      </w:r>
      <w:bookmarkEnd w:id="34"/>
    </w:p>
    <w:p w14:paraId="60D158B0" w14:textId="77777777" w:rsidR="00750A8B" w:rsidRPr="00750A8B" w:rsidRDefault="00750A8B" w:rsidP="00750A8B">
      <w:pPr>
        <w:pStyle w:val="S"/>
        <w:rPr>
          <w:rStyle w:val="FontStyle274"/>
          <w:rFonts w:ascii="Bookman Old Style" w:hAnsi="Bookman Old Style"/>
          <w:sz w:val="24"/>
          <w:szCs w:val="24"/>
        </w:rPr>
      </w:pPr>
      <w:r w:rsidRPr="00750A8B">
        <w:rPr>
          <w:rStyle w:val="FontStyle274"/>
          <w:rFonts w:ascii="Bookman Old Style" w:hAnsi="Bookman Old Style"/>
          <w:sz w:val="24"/>
          <w:szCs w:val="24"/>
        </w:rPr>
        <w:t>В соответствии с письмом администрации с.п. Саранпауль в адрес ИТЦ «КЭР» от 22.10.2013 № 1422 (копия письма приведена в приложении Д), в расчётный срок схемы тепло</w:t>
      </w:r>
      <w:r w:rsidRPr="00750A8B">
        <w:rPr>
          <w:rStyle w:val="FontStyle274"/>
          <w:rFonts w:ascii="Bookman Old Style" w:hAnsi="Bookman Old Style"/>
          <w:sz w:val="24"/>
          <w:szCs w:val="24"/>
        </w:rPr>
        <w:softHyphen/>
        <w:t>снабжения сельского поселения Саранпауль по селу Ломбовож, деревням Кимкьясуй, Сартынья, Щекурья, Хурумпауль, Патрасуй, Ясунт, Верхненильдина приростов площадей строительных фондов и изменения существующего положения в сфере теплоснабжения - не планируется. Учитывая это и то, что в указанных населенных пунктах организовано только индивидуальное теплоснабжение, в этом и последующих разделах и пунктах Схемы тепло</w:t>
      </w:r>
      <w:r w:rsidRPr="00750A8B">
        <w:rPr>
          <w:rStyle w:val="FontStyle274"/>
          <w:rFonts w:ascii="Bookman Old Style" w:hAnsi="Bookman Old Style"/>
          <w:sz w:val="24"/>
          <w:szCs w:val="24"/>
        </w:rPr>
        <w:softHyphen/>
        <w:t>снабжения сельского поселения Саранпауль данные по селу Ломбовож, деревням Кимкьясуй, Сартынья, Щекурья, Хурумпауль, Патрасуй, Ясунт, Верхненильдина - не учитывались.</w:t>
      </w:r>
    </w:p>
    <w:p w14:paraId="5A444E19" w14:textId="1A191923" w:rsidR="00750A8B" w:rsidRPr="00750A8B" w:rsidRDefault="00750A8B" w:rsidP="00750A8B">
      <w:pPr>
        <w:pStyle w:val="S"/>
        <w:rPr>
          <w:rStyle w:val="FontStyle274"/>
          <w:rFonts w:ascii="Bookman Old Style" w:hAnsi="Bookman Old Style"/>
          <w:sz w:val="24"/>
          <w:szCs w:val="24"/>
        </w:rPr>
      </w:pPr>
      <w:r w:rsidRPr="00750A8B">
        <w:rPr>
          <w:rStyle w:val="FontStyle274"/>
          <w:rFonts w:ascii="Bookman Old Style" w:hAnsi="Bookman Old Style"/>
          <w:sz w:val="24"/>
          <w:szCs w:val="24"/>
        </w:rPr>
        <w:t>Прогноз перспективных удельных расходов тепловой энергии на отопление и вентиля</w:t>
      </w:r>
      <w:r w:rsidRPr="00750A8B">
        <w:rPr>
          <w:rStyle w:val="FontStyle274"/>
          <w:rFonts w:ascii="Bookman Old Style" w:hAnsi="Bookman Old Style"/>
          <w:sz w:val="24"/>
          <w:szCs w:val="24"/>
        </w:rPr>
        <w:softHyphen/>
        <w:t>цию с.п. Саранпауль на перспективу 2028г. выполнен на основании предоставленных данных по поселению и с учётом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14:paraId="3307D396" w14:textId="77777777" w:rsidR="00750A8B" w:rsidRDefault="00750A8B" w:rsidP="00750A8B">
      <w:r>
        <w:t>Для расчёта перспективных тепловых нагрузок жилищно-коммунального сектора принято:</w:t>
      </w:r>
    </w:p>
    <w:p w14:paraId="4E4CEA06" w14:textId="77777777" w:rsidR="00750A8B" w:rsidRDefault="00750A8B" w:rsidP="00750A8B">
      <w:r>
        <w:t>удельные расходы тепловой энергии на отопление жилых (на 1 м</w:t>
      </w:r>
      <w:r>
        <w:rPr>
          <w:vertAlign w:val="superscript"/>
        </w:rPr>
        <w:t>2</w:t>
      </w:r>
      <w:r>
        <w:t xml:space="preserve"> общей площади) и общественных зданий (на 1 м</w:t>
      </w:r>
      <w:r>
        <w:rPr>
          <w:vertAlign w:val="superscript"/>
        </w:rPr>
        <w:t>3</w:t>
      </w:r>
      <w:r>
        <w:t>) в соответствии со [9] с учётом их пересчёта на климатические условия д. Хулимсунт по формуле:</w:t>
      </w:r>
    </w:p>
    <w:p w14:paraId="77BABB6C" w14:textId="77777777" w:rsidR="00750A8B" w:rsidRDefault="009E7974" w:rsidP="00750A8B">
      <w:pPr>
        <w:widowControl w:val="0"/>
        <w:autoSpaceDE w:val="0"/>
        <w:autoSpaceDN w:val="0"/>
        <w:adjustRightInd w:val="0"/>
        <w:spacing w:before="120" w:after="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14:paraId="51B516DE" w14:textId="77777777" w:rsidR="00750A8B" w:rsidRDefault="00750A8B" w:rsidP="00750A8B">
      <w:pPr>
        <w:widowControl w:val="0"/>
        <w:autoSpaceDE w:val="0"/>
        <w:autoSpaceDN w:val="0"/>
        <w:adjustRightInd w:val="0"/>
        <w:spacing w:before="120" w:after="120"/>
        <w:ind w:left="567" w:firstLine="709"/>
        <w:textAlignment w:val="baseline"/>
        <w:rPr>
          <w:spacing w:val="-5"/>
        </w:rPr>
      </w:pPr>
      <w:r>
        <w:rPr>
          <w:spacing w:val="-5"/>
        </w:rPr>
        <w:t>где:</w:t>
      </w:r>
    </w:p>
    <w:p w14:paraId="2B3B2D93" w14:textId="77777777" w:rsidR="00750A8B" w:rsidRDefault="00750A8B" w:rsidP="00750A8B">
      <w:r>
        <w:rPr>
          <w:b/>
        </w:rPr>
        <w:t>q</w:t>
      </w:r>
      <w:r>
        <w:rPr>
          <w:b/>
          <w:vertAlign w:val="superscript"/>
        </w:rPr>
        <w:t>req</w:t>
      </w:r>
      <w:r>
        <w:rPr>
          <w:b/>
          <w:vertAlign w:val="subscript"/>
        </w:rPr>
        <w:t>h</w:t>
      </w:r>
      <w:r>
        <w:t xml:space="preserve"> – нормируемый удельный расход тепловой энергии на отопление жилых помещений в жилых домах всех видов, кДж/(м</w:t>
      </w:r>
      <w:r>
        <w:rPr>
          <w:vertAlign w:val="superscript"/>
        </w:rPr>
        <w:t>2</w:t>
      </w:r>
      <w:r>
        <w:t>*ºС*сутки);</w:t>
      </w:r>
    </w:p>
    <w:p w14:paraId="18501B99" w14:textId="77777777" w:rsidR="00750A8B" w:rsidRDefault="00750A8B" w:rsidP="00750A8B">
      <w:r>
        <w:rPr>
          <w:b/>
        </w:rPr>
        <w:t>t</w:t>
      </w:r>
      <w:r>
        <w:rPr>
          <w:b/>
          <w:vertAlign w:val="subscript"/>
        </w:rPr>
        <w:t>вн</w:t>
      </w:r>
      <w:r>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ºС; </w:t>
      </w:r>
    </w:p>
    <w:p w14:paraId="543F8317" w14:textId="77777777" w:rsidR="00750A8B" w:rsidRDefault="00750A8B" w:rsidP="00750A8B">
      <w:r>
        <w:rPr>
          <w:b/>
        </w:rPr>
        <w:t>t</w:t>
      </w:r>
      <w:r>
        <w:rPr>
          <w:b/>
          <w:vertAlign w:val="subscript"/>
        </w:rPr>
        <w:t>р.о</w:t>
      </w:r>
      <w:r>
        <w:rPr>
          <w:vertAlign w:val="subscript"/>
        </w:rPr>
        <w:t xml:space="preserve"> </w:t>
      </w:r>
      <w:r>
        <w:t>- расчётная температура наружного воздуха для проектирования отопления, ºС (- 42 ºС);</w:t>
      </w:r>
    </w:p>
    <w:p w14:paraId="2394E046" w14:textId="77777777" w:rsidR="00750A8B" w:rsidRDefault="00750A8B" w:rsidP="00750A8B">
      <w:r>
        <w:rPr>
          <w:b/>
        </w:rPr>
        <w:t>t</w:t>
      </w:r>
      <w:r>
        <w:rPr>
          <w:b/>
          <w:vertAlign w:val="subscript"/>
        </w:rPr>
        <w:t>ср.о</w:t>
      </w:r>
      <w:r>
        <w:rPr>
          <w:vertAlign w:val="subscript"/>
        </w:rPr>
        <w:t xml:space="preserve"> </w:t>
      </w:r>
      <w:r>
        <w:t>- средняя температура наружного воздуха за отапливаемый период, ºС (- 9,9 ºС);</w:t>
      </w:r>
    </w:p>
    <w:p w14:paraId="216CABE2" w14:textId="77777777" w:rsidR="00750A8B" w:rsidRDefault="00750A8B" w:rsidP="00750A8B">
      <w:r>
        <w:rPr>
          <w:b/>
        </w:rPr>
        <w:t>n</w:t>
      </w:r>
      <w:r>
        <w:rPr>
          <w:b/>
          <w:vertAlign w:val="subscript"/>
        </w:rPr>
        <w:t>о</w:t>
      </w:r>
      <w:r>
        <w:t xml:space="preserve"> – продолжительность отопительного периода, суток;</w:t>
      </w:r>
    </w:p>
    <w:p w14:paraId="610AB765" w14:textId="77777777" w:rsidR="00750A8B" w:rsidRDefault="00750A8B" w:rsidP="00750A8B">
      <w:r>
        <w:rPr>
          <w:b/>
        </w:rPr>
        <w:t>D</w:t>
      </w:r>
      <w:r>
        <w:rPr>
          <w:b/>
          <w:vertAlign w:val="subscript"/>
        </w:rPr>
        <w:t>d</w:t>
      </w:r>
      <w:r>
        <w:rPr>
          <w:b/>
        </w:rPr>
        <w:t xml:space="preserve"> </w:t>
      </w:r>
      <w:r>
        <w:t xml:space="preserve">– градусо-сутки отопительного периода, ºС*сут. </w:t>
      </w:r>
    </w:p>
    <w:p w14:paraId="410A1921" w14:textId="429AD4C1" w:rsidR="00750A8B" w:rsidRDefault="00750A8B" w:rsidP="00750A8B">
      <w:pPr>
        <w:rPr>
          <w:spacing w:val="-5"/>
        </w:rPr>
      </w:pPr>
      <w:r>
        <w:t>Значения продолжительности отопительного периода и градусо-суток  для  каждого типа зданий принимались в соответствии со [10] и согласно ТСН 23-323-2001 Ханты-Мансийского автономного округа «Энергетическая эффективность жилых и общественных зданий».</w:t>
      </w:r>
      <w:r>
        <w:rPr>
          <w:spacing w:val="-5"/>
        </w:rPr>
        <w:t xml:space="preserve"> </w:t>
      </w:r>
      <w:r>
        <w:t>рассчитывались по формуле:</w:t>
      </w:r>
    </w:p>
    <w:p w14:paraId="3B72D0F1" w14:textId="77777777" w:rsidR="00750A8B" w:rsidRDefault="009E7974" w:rsidP="00750A8B">
      <w:pPr>
        <w:widowControl w:val="0"/>
        <w:adjustRightInd w:val="0"/>
        <w:spacing w:before="120" w:after="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14:paraId="100C90C5" w14:textId="77777777" w:rsidR="00750A8B" w:rsidRPr="00750A8B" w:rsidRDefault="00750A8B" w:rsidP="00750A8B">
      <w:pPr>
        <w:pStyle w:val="S"/>
        <w:rPr>
          <w:rStyle w:val="FontStyle274"/>
          <w:rFonts w:ascii="Bookman Old Style" w:hAnsi="Bookman Old Style"/>
          <w:sz w:val="24"/>
          <w:szCs w:val="24"/>
        </w:rPr>
      </w:pPr>
      <w:r w:rsidRPr="00750A8B">
        <w:rPr>
          <w:rStyle w:val="FontStyle274"/>
          <w:rFonts w:ascii="Bookman Old Style" w:hAnsi="Bookman Old Style"/>
          <w:sz w:val="24"/>
          <w:szCs w:val="24"/>
        </w:rPr>
        <w:t>По информации, полученной от администрации с.п. Саранпауль (письмо №1422 от 22.10.2013г, приведенное в приложении Д), строительство жилых домов, теплоснабжение ко</w:t>
      </w:r>
      <w:r w:rsidRPr="00750A8B">
        <w:rPr>
          <w:rStyle w:val="FontStyle274"/>
          <w:rFonts w:ascii="Bookman Old Style" w:hAnsi="Bookman Old Style"/>
          <w:sz w:val="24"/>
          <w:szCs w:val="24"/>
        </w:rPr>
        <w:softHyphen/>
        <w:t>торых обеспечивается от индивидуальных источников тепла в течение 2014-2028 гг. - не пла</w:t>
      </w:r>
      <w:r w:rsidRPr="00750A8B">
        <w:rPr>
          <w:rStyle w:val="FontStyle274"/>
          <w:rFonts w:ascii="Bookman Old Style" w:hAnsi="Bookman Old Style"/>
          <w:sz w:val="24"/>
          <w:szCs w:val="24"/>
        </w:rPr>
        <w:softHyphen/>
        <w:t>нируется.</w:t>
      </w:r>
    </w:p>
    <w:p w14:paraId="10B174F9" w14:textId="77777777" w:rsidR="00750A8B" w:rsidRDefault="00750A8B" w:rsidP="00750A8B">
      <w:pPr>
        <w:pStyle w:val="S"/>
        <w:rPr>
          <w:rStyle w:val="FontStyle274"/>
          <w:rFonts w:ascii="Bookman Old Style" w:hAnsi="Bookman Old Style"/>
          <w:sz w:val="24"/>
          <w:szCs w:val="24"/>
        </w:rPr>
      </w:pPr>
      <w:r w:rsidRPr="00750A8B">
        <w:rPr>
          <w:rStyle w:val="FontStyle274"/>
          <w:rFonts w:ascii="Bookman Old Style" w:hAnsi="Bookman Old Style"/>
          <w:sz w:val="24"/>
          <w:szCs w:val="24"/>
        </w:rPr>
        <w:t>Расчетные тепловые нагрузки жилищно-коммунального сектора представлены в табли</w:t>
      </w:r>
      <w:r w:rsidRPr="00750A8B">
        <w:rPr>
          <w:rStyle w:val="FontStyle274"/>
          <w:rFonts w:ascii="Bookman Old Style" w:hAnsi="Bookman Old Style"/>
          <w:sz w:val="24"/>
          <w:szCs w:val="24"/>
        </w:rPr>
        <w:softHyphen/>
        <w:t xml:space="preserve">цах </w:t>
      </w:r>
      <w:r>
        <w:rPr>
          <w:rStyle w:val="FontStyle274"/>
          <w:rFonts w:ascii="Bookman Old Style" w:hAnsi="Bookman Old Style"/>
          <w:sz w:val="24"/>
          <w:szCs w:val="24"/>
        </w:rPr>
        <w:t>2.4</w:t>
      </w:r>
      <w:r w:rsidRPr="00750A8B">
        <w:rPr>
          <w:rStyle w:val="FontStyle274"/>
          <w:rFonts w:ascii="Bookman Old Style" w:hAnsi="Bookman Old Style"/>
          <w:sz w:val="24"/>
          <w:szCs w:val="24"/>
        </w:rPr>
        <w:t xml:space="preserve"> </w:t>
      </w:r>
      <w:r>
        <w:rPr>
          <w:rStyle w:val="FontStyle274"/>
          <w:rFonts w:ascii="Bookman Old Style" w:hAnsi="Bookman Old Style"/>
          <w:sz w:val="24"/>
          <w:szCs w:val="24"/>
        </w:rPr>
        <w:t>–</w:t>
      </w:r>
      <w:r w:rsidRPr="00750A8B">
        <w:rPr>
          <w:rStyle w:val="FontStyle274"/>
          <w:rFonts w:ascii="Bookman Old Style" w:hAnsi="Bookman Old Style"/>
          <w:sz w:val="24"/>
          <w:szCs w:val="24"/>
        </w:rPr>
        <w:t xml:space="preserve"> </w:t>
      </w:r>
      <w:r>
        <w:rPr>
          <w:rStyle w:val="FontStyle274"/>
          <w:rFonts w:ascii="Bookman Old Style" w:hAnsi="Bookman Old Style"/>
          <w:sz w:val="24"/>
          <w:szCs w:val="24"/>
        </w:rPr>
        <w:t>2.5</w:t>
      </w:r>
      <w:r w:rsidRPr="00750A8B">
        <w:rPr>
          <w:rStyle w:val="FontStyle274"/>
          <w:rFonts w:ascii="Bookman Old Style" w:hAnsi="Bookman Old Style"/>
          <w:sz w:val="24"/>
          <w:szCs w:val="24"/>
        </w:rPr>
        <w:t>.</w:t>
      </w:r>
    </w:p>
    <w:p w14:paraId="2815D47D" w14:textId="77777777" w:rsidR="00750A8B" w:rsidRDefault="00750A8B" w:rsidP="00750A8B">
      <w:pPr>
        <w:pStyle w:val="S"/>
        <w:jc w:val="right"/>
        <w:rPr>
          <w:rStyle w:val="FontStyle271"/>
          <w:rFonts w:ascii="Bookman Old Style" w:hAnsi="Bookman Old Style"/>
          <w:b w:val="0"/>
          <w:bCs w:val="0"/>
          <w:sz w:val="24"/>
          <w:szCs w:val="24"/>
        </w:rPr>
      </w:pPr>
      <w:r w:rsidRPr="00750A8B">
        <w:t xml:space="preserve"> </w:t>
      </w:r>
      <w:r w:rsidRPr="00750A8B">
        <w:rPr>
          <w:rStyle w:val="FontStyle271"/>
          <w:rFonts w:ascii="Bookman Old Style" w:hAnsi="Bookman Old Style"/>
          <w:b w:val="0"/>
          <w:bCs w:val="0"/>
          <w:sz w:val="24"/>
          <w:szCs w:val="24"/>
        </w:rPr>
        <w:t xml:space="preserve">Таблица </w:t>
      </w:r>
      <w:r>
        <w:rPr>
          <w:rStyle w:val="FontStyle271"/>
          <w:rFonts w:ascii="Bookman Old Style" w:hAnsi="Bookman Old Style"/>
          <w:b w:val="0"/>
          <w:bCs w:val="0"/>
          <w:sz w:val="24"/>
          <w:szCs w:val="24"/>
        </w:rPr>
        <w:t>2.4</w:t>
      </w:r>
    </w:p>
    <w:p w14:paraId="3EC6921B" w14:textId="193E2BF9" w:rsidR="00750A8B" w:rsidRPr="00750A8B" w:rsidRDefault="00750A8B" w:rsidP="00750A8B">
      <w:pPr>
        <w:pStyle w:val="S"/>
        <w:jc w:val="center"/>
        <w:rPr>
          <w:u w:val="single"/>
        </w:rPr>
      </w:pPr>
      <w:r w:rsidRPr="00750A8B">
        <w:rPr>
          <w:rStyle w:val="FontStyle274"/>
          <w:rFonts w:ascii="Bookman Old Style" w:hAnsi="Bookman Old Style"/>
          <w:sz w:val="24"/>
          <w:szCs w:val="24"/>
          <w:u w:val="single"/>
        </w:rPr>
        <w:t>Планируемые перспективные тепловые нагрузки на отопление и вентиляцию потребителей, подключаемых к центральному теплоснабжению в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81"/>
        <w:gridCol w:w="5261"/>
        <w:gridCol w:w="717"/>
        <w:gridCol w:w="1598"/>
        <w:gridCol w:w="830"/>
        <w:gridCol w:w="830"/>
      </w:tblGrid>
      <w:tr w:rsidR="00750A8B" w14:paraId="62AE0AAF" w14:textId="77777777" w:rsidTr="00E17E7A">
        <w:tc>
          <w:tcPr>
            <w:tcW w:w="248" w:type="pct"/>
            <w:vAlign w:val="center"/>
            <w:hideMark/>
          </w:tcPr>
          <w:p w14:paraId="1A50D4D1" w14:textId="77777777" w:rsidR="00750A8B" w:rsidRPr="00750A8B" w:rsidRDefault="00750A8B" w:rsidP="00750A8B">
            <w:pPr>
              <w:pStyle w:val="affff1"/>
              <w:rPr>
                <w:rStyle w:val="FontStyle273"/>
                <w:rFonts w:ascii="Bookman Old Style" w:hAnsi="Bookman Old Style"/>
                <w:bCs w:val="0"/>
              </w:rPr>
            </w:pPr>
            <w:r w:rsidRPr="00750A8B">
              <w:rPr>
                <w:rStyle w:val="FontStyle273"/>
                <w:rFonts w:ascii="Bookman Old Style" w:hAnsi="Bookman Old Style"/>
                <w:bCs w:val="0"/>
              </w:rPr>
              <w:t>№ п/п</w:t>
            </w:r>
          </w:p>
        </w:tc>
        <w:tc>
          <w:tcPr>
            <w:tcW w:w="2707" w:type="pct"/>
            <w:vAlign w:val="center"/>
            <w:hideMark/>
          </w:tcPr>
          <w:p w14:paraId="2A0102BC" w14:textId="77777777" w:rsidR="00750A8B" w:rsidRPr="00750A8B" w:rsidRDefault="00750A8B" w:rsidP="00750A8B">
            <w:pPr>
              <w:pStyle w:val="affff1"/>
              <w:rPr>
                <w:rStyle w:val="FontStyle273"/>
                <w:rFonts w:ascii="Bookman Old Style" w:hAnsi="Bookman Old Style"/>
                <w:bCs w:val="0"/>
              </w:rPr>
            </w:pPr>
            <w:r w:rsidRPr="00750A8B">
              <w:rPr>
                <w:rStyle w:val="FontStyle273"/>
                <w:rFonts w:ascii="Bookman Old Style" w:hAnsi="Bookman Old Style"/>
                <w:bCs w:val="0"/>
              </w:rPr>
              <w:t>Наименование потребителя</w:t>
            </w:r>
          </w:p>
        </w:tc>
        <w:tc>
          <w:tcPr>
            <w:tcW w:w="369" w:type="pct"/>
            <w:vAlign w:val="center"/>
            <w:hideMark/>
          </w:tcPr>
          <w:p w14:paraId="03D2B19B" w14:textId="77777777" w:rsidR="00750A8B" w:rsidRPr="00750A8B" w:rsidRDefault="00750A8B" w:rsidP="00750A8B">
            <w:pPr>
              <w:pStyle w:val="affff1"/>
              <w:rPr>
                <w:rStyle w:val="FontStyle273"/>
                <w:rFonts w:ascii="Bookman Old Style" w:hAnsi="Bookman Old Style"/>
                <w:bCs w:val="0"/>
              </w:rPr>
            </w:pPr>
            <w:r w:rsidRPr="00750A8B">
              <w:rPr>
                <w:rStyle w:val="FontStyle273"/>
                <w:rFonts w:ascii="Bookman Old Style" w:hAnsi="Bookman Old Style"/>
                <w:bCs w:val="0"/>
              </w:rPr>
              <w:t>Год ввода</w:t>
            </w:r>
          </w:p>
        </w:tc>
        <w:tc>
          <w:tcPr>
            <w:tcW w:w="822" w:type="pct"/>
            <w:vAlign w:val="center"/>
            <w:hideMark/>
          </w:tcPr>
          <w:p w14:paraId="44F4297A" w14:textId="77777777" w:rsidR="00750A8B" w:rsidRPr="00750A8B" w:rsidRDefault="00750A8B" w:rsidP="00750A8B">
            <w:pPr>
              <w:pStyle w:val="affff1"/>
              <w:rPr>
                <w:rStyle w:val="FontStyle273"/>
                <w:rFonts w:ascii="Bookman Old Style" w:hAnsi="Bookman Old Style"/>
                <w:bCs w:val="0"/>
              </w:rPr>
            </w:pPr>
            <w:r w:rsidRPr="00750A8B">
              <w:rPr>
                <w:rStyle w:val="FontStyle273"/>
                <w:rFonts w:ascii="Bookman Old Style" w:hAnsi="Bookman Old Style"/>
                <w:bCs w:val="0"/>
              </w:rPr>
              <w:t>Тип здания</w:t>
            </w:r>
          </w:p>
        </w:tc>
        <w:tc>
          <w:tcPr>
            <w:tcW w:w="427" w:type="pct"/>
            <w:vAlign w:val="center"/>
            <w:hideMark/>
          </w:tcPr>
          <w:p w14:paraId="65E80090" w14:textId="77777777" w:rsidR="00750A8B" w:rsidRPr="00750A8B" w:rsidRDefault="00750A8B" w:rsidP="00750A8B">
            <w:pPr>
              <w:pStyle w:val="affff1"/>
              <w:rPr>
                <w:rStyle w:val="FontStyle273"/>
                <w:rFonts w:ascii="Bookman Old Style" w:hAnsi="Bookman Old Style"/>
                <w:bCs w:val="0"/>
              </w:rPr>
            </w:pPr>
            <w:r w:rsidRPr="00750A8B">
              <w:rPr>
                <w:rStyle w:val="FontStyle273"/>
                <w:rFonts w:ascii="Bookman Old Style" w:hAnsi="Bookman Old Style"/>
                <w:bCs w:val="0"/>
              </w:rPr>
              <w:t>Q</w:t>
            </w:r>
            <w:r w:rsidRPr="00750A8B">
              <w:rPr>
                <w:rStyle w:val="FontStyle260"/>
                <w:rFonts w:ascii="Bookman Old Style" w:hAnsi="Bookman Old Style"/>
                <w:w w:val="100"/>
                <w:sz w:val="20"/>
                <w:szCs w:val="20"/>
              </w:rPr>
              <w:t xml:space="preserve">0 </w:t>
            </w:r>
            <w:r w:rsidRPr="00750A8B">
              <w:rPr>
                <w:rStyle w:val="FontStyle273"/>
                <w:rFonts w:ascii="Bookman Old Style" w:hAnsi="Bookman Old Style"/>
                <w:bCs w:val="0"/>
              </w:rPr>
              <w:t>мах, Гкал/ч</w:t>
            </w:r>
          </w:p>
        </w:tc>
        <w:tc>
          <w:tcPr>
            <w:tcW w:w="427" w:type="pct"/>
            <w:vAlign w:val="center"/>
            <w:hideMark/>
          </w:tcPr>
          <w:p w14:paraId="106A8CF3" w14:textId="77777777" w:rsidR="00750A8B" w:rsidRPr="00750A8B" w:rsidRDefault="00750A8B" w:rsidP="00750A8B">
            <w:pPr>
              <w:pStyle w:val="affff1"/>
              <w:rPr>
                <w:rStyle w:val="FontStyle273"/>
                <w:rFonts w:ascii="Bookman Old Style" w:hAnsi="Bookman Old Style"/>
                <w:bCs w:val="0"/>
              </w:rPr>
            </w:pPr>
            <w:r w:rsidRPr="00750A8B">
              <w:rPr>
                <w:rStyle w:val="FontStyle273"/>
                <w:rFonts w:ascii="Bookman Old Style" w:hAnsi="Bookman Old Style"/>
                <w:bCs w:val="0"/>
              </w:rPr>
              <w:t>Qv max, Гкал/ч</w:t>
            </w:r>
          </w:p>
        </w:tc>
      </w:tr>
      <w:tr w:rsidR="00750A8B" w14:paraId="37F99DB3" w14:textId="77777777" w:rsidTr="00750A8B">
        <w:tc>
          <w:tcPr>
            <w:tcW w:w="5000" w:type="pct"/>
            <w:gridSpan w:val="6"/>
            <w:vAlign w:val="center"/>
            <w:hideMark/>
          </w:tcPr>
          <w:p w14:paraId="49DCD58F" w14:textId="77777777" w:rsidR="00750A8B" w:rsidRPr="00750A8B" w:rsidRDefault="00750A8B" w:rsidP="00750A8B">
            <w:pPr>
              <w:pStyle w:val="affff1"/>
              <w:rPr>
                <w:rStyle w:val="FontStyle289"/>
                <w:rFonts w:ascii="Bookman Old Style" w:hAnsi="Bookman Old Style"/>
                <w:b w:val="0"/>
                <w:bCs w:val="0"/>
                <w:i w:val="0"/>
                <w:iCs w:val="0"/>
              </w:rPr>
            </w:pPr>
            <w:r w:rsidRPr="00750A8B">
              <w:rPr>
                <w:rStyle w:val="FontStyle289"/>
                <w:rFonts w:ascii="Bookman Old Style" w:hAnsi="Bookman Old Style"/>
                <w:b w:val="0"/>
                <w:bCs w:val="0"/>
                <w:i w:val="0"/>
                <w:iCs w:val="0"/>
              </w:rPr>
              <w:t>Зона действия Центральной котельной с. Саранпауль</w:t>
            </w:r>
          </w:p>
        </w:tc>
      </w:tr>
      <w:tr w:rsidR="00750A8B" w14:paraId="6D26B026" w14:textId="77777777" w:rsidTr="00625288">
        <w:tc>
          <w:tcPr>
            <w:tcW w:w="248" w:type="pct"/>
            <w:vAlign w:val="center"/>
          </w:tcPr>
          <w:p w14:paraId="5A3F7222" w14:textId="6A454236" w:rsidR="00750A8B" w:rsidRPr="00750A8B" w:rsidRDefault="00247FE1" w:rsidP="00750A8B">
            <w:pPr>
              <w:pStyle w:val="affff1"/>
              <w:rPr>
                <w:rStyle w:val="FontStyle272"/>
                <w:rFonts w:ascii="Bookman Old Style" w:hAnsi="Bookman Old Style"/>
              </w:rPr>
            </w:pPr>
            <w:r>
              <w:rPr>
                <w:rStyle w:val="FontStyle272"/>
                <w:rFonts w:ascii="Bookman Old Style" w:hAnsi="Bookman Old Style"/>
              </w:rPr>
              <w:t>1</w:t>
            </w:r>
          </w:p>
        </w:tc>
        <w:tc>
          <w:tcPr>
            <w:tcW w:w="2707" w:type="pct"/>
            <w:vAlign w:val="center"/>
            <w:hideMark/>
          </w:tcPr>
          <w:p w14:paraId="4F0A5D2A"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2 трехэтажных многоквартирных жилых дома S=2000 кв.м - по ул. Мира</w:t>
            </w:r>
          </w:p>
        </w:tc>
        <w:tc>
          <w:tcPr>
            <w:tcW w:w="369" w:type="pct"/>
            <w:vAlign w:val="center"/>
            <w:hideMark/>
          </w:tcPr>
          <w:p w14:paraId="5BA4F3CA"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2016</w:t>
            </w:r>
          </w:p>
        </w:tc>
        <w:tc>
          <w:tcPr>
            <w:tcW w:w="822" w:type="pct"/>
            <w:vAlign w:val="center"/>
            <w:hideMark/>
          </w:tcPr>
          <w:p w14:paraId="62297CEC"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Жилые здания</w:t>
            </w:r>
          </w:p>
        </w:tc>
        <w:tc>
          <w:tcPr>
            <w:tcW w:w="427" w:type="pct"/>
            <w:vAlign w:val="center"/>
            <w:hideMark/>
          </w:tcPr>
          <w:p w14:paraId="6CAA6331"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0,1939</w:t>
            </w:r>
          </w:p>
        </w:tc>
        <w:tc>
          <w:tcPr>
            <w:tcW w:w="427" w:type="pct"/>
            <w:vAlign w:val="center"/>
            <w:hideMark/>
          </w:tcPr>
          <w:p w14:paraId="5FAC397F"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w:t>
            </w:r>
          </w:p>
        </w:tc>
      </w:tr>
      <w:tr w:rsidR="00750A8B" w14:paraId="4C4D58D2" w14:textId="77777777" w:rsidTr="00625288">
        <w:tc>
          <w:tcPr>
            <w:tcW w:w="248" w:type="pct"/>
            <w:vAlign w:val="center"/>
          </w:tcPr>
          <w:p w14:paraId="00409B0B" w14:textId="7E09FCE9" w:rsidR="00750A8B" w:rsidRPr="00750A8B" w:rsidRDefault="00247FE1" w:rsidP="00750A8B">
            <w:pPr>
              <w:pStyle w:val="affff1"/>
              <w:rPr>
                <w:rStyle w:val="FontStyle272"/>
                <w:rFonts w:ascii="Bookman Old Style" w:hAnsi="Bookman Old Style"/>
              </w:rPr>
            </w:pPr>
            <w:r>
              <w:rPr>
                <w:rStyle w:val="FontStyle272"/>
                <w:rFonts w:ascii="Bookman Old Style" w:hAnsi="Bookman Old Style"/>
              </w:rPr>
              <w:t>2</w:t>
            </w:r>
          </w:p>
        </w:tc>
        <w:tc>
          <w:tcPr>
            <w:tcW w:w="2707" w:type="pct"/>
            <w:vAlign w:val="center"/>
            <w:hideMark/>
          </w:tcPr>
          <w:p w14:paraId="4988A493"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Двухквартирный жилой дом по ул. Южная 150 кв.м.</w:t>
            </w:r>
          </w:p>
        </w:tc>
        <w:tc>
          <w:tcPr>
            <w:tcW w:w="369" w:type="pct"/>
            <w:vAlign w:val="center"/>
            <w:hideMark/>
          </w:tcPr>
          <w:p w14:paraId="1A1E825C"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2016</w:t>
            </w:r>
          </w:p>
        </w:tc>
        <w:tc>
          <w:tcPr>
            <w:tcW w:w="822" w:type="pct"/>
            <w:vAlign w:val="center"/>
            <w:hideMark/>
          </w:tcPr>
          <w:p w14:paraId="1F7BB4F4"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Жилые здания</w:t>
            </w:r>
          </w:p>
        </w:tc>
        <w:tc>
          <w:tcPr>
            <w:tcW w:w="427" w:type="pct"/>
            <w:vAlign w:val="center"/>
            <w:hideMark/>
          </w:tcPr>
          <w:p w14:paraId="67D9AA96"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0,0116</w:t>
            </w:r>
          </w:p>
        </w:tc>
        <w:tc>
          <w:tcPr>
            <w:tcW w:w="427" w:type="pct"/>
            <w:vAlign w:val="center"/>
            <w:hideMark/>
          </w:tcPr>
          <w:p w14:paraId="2472344E"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w:t>
            </w:r>
          </w:p>
        </w:tc>
      </w:tr>
      <w:tr w:rsidR="00750A8B" w14:paraId="3C569703" w14:textId="77777777" w:rsidTr="00625288">
        <w:tc>
          <w:tcPr>
            <w:tcW w:w="248" w:type="pct"/>
            <w:vAlign w:val="center"/>
          </w:tcPr>
          <w:p w14:paraId="4E554AE0" w14:textId="60387B0B" w:rsidR="00750A8B" w:rsidRPr="00750A8B" w:rsidRDefault="00247FE1" w:rsidP="00750A8B">
            <w:pPr>
              <w:pStyle w:val="affff1"/>
              <w:rPr>
                <w:rStyle w:val="FontStyle272"/>
                <w:rFonts w:ascii="Bookman Old Style" w:hAnsi="Bookman Old Style"/>
              </w:rPr>
            </w:pPr>
            <w:r>
              <w:rPr>
                <w:rStyle w:val="FontStyle272"/>
                <w:rFonts w:ascii="Bookman Old Style" w:hAnsi="Bookman Old Style"/>
              </w:rPr>
              <w:lastRenderedPageBreak/>
              <w:t>3</w:t>
            </w:r>
          </w:p>
        </w:tc>
        <w:tc>
          <w:tcPr>
            <w:tcW w:w="2707" w:type="pct"/>
            <w:vAlign w:val="center"/>
            <w:hideMark/>
          </w:tcPr>
          <w:p w14:paraId="3926645E"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ФСК (физкультурно-спортивный комплекс) S=4000кв.м - ул. Клубная, д. 1 «а»</w:t>
            </w:r>
          </w:p>
        </w:tc>
        <w:tc>
          <w:tcPr>
            <w:tcW w:w="369" w:type="pct"/>
            <w:vAlign w:val="center"/>
            <w:hideMark/>
          </w:tcPr>
          <w:p w14:paraId="10E540B2"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2016</w:t>
            </w:r>
          </w:p>
        </w:tc>
        <w:tc>
          <w:tcPr>
            <w:tcW w:w="822" w:type="pct"/>
            <w:vAlign w:val="center"/>
            <w:hideMark/>
          </w:tcPr>
          <w:p w14:paraId="45EF9846"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Общественные здания</w:t>
            </w:r>
          </w:p>
        </w:tc>
        <w:tc>
          <w:tcPr>
            <w:tcW w:w="427" w:type="pct"/>
            <w:vAlign w:val="center"/>
            <w:hideMark/>
          </w:tcPr>
          <w:p w14:paraId="13B18455"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0,3258</w:t>
            </w:r>
          </w:p>
        </w:tc>
        <w:tc>
          <w:tcPr>
            <w:tcW w:w="427" w:type="pct"/>
            <w:vAlign w:val="center"/>
            <w:hideMark/>
          </w:tcPr>
          <w:p w14:paraId="1C2E6E9F"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0,1629</w:t>
            </w:r>
          </w:p>
        </w:tc>
      </w:tr>
      <w:tr w:rsidR="00750A8B" w14:paraId="3E3EA3F5" w14:textId="77777777" w:rsidTr="00625288">
        <w:tc>
          <w:tcPr>
            <w:tcW w:w="248" w:type="pct"/>
            <w:vAlign w:val="center"/>
          </w:tcPr>
          <w:p w14:paraId="60EC3258" w14:textId="71D52D55" w:rsidR="00750A8B" w:rsidRPr="00750A8B" w:rsidRDefault="00247FE1" w:rsidP="00750A8B">
            <w:pPr>
              <w:pStyle w:val="affff1"/>
              <w:rPr>
                <w:rStyle w:val="FontStyle272"/>
                <w:rFonts w:ascii="Bookman Old Style" w:hAnsi="Bookman Old Style"/>
              </w:rPr>
            </w:pPr>
            <w:r>
              <w:rPr>
                <w:rStyle w:val="FontStyle272"/>
                <w:rFonts w:ascii="Bookman Old Style" w:hAnsi="Bookman Old Style"/>
              </w:rPr>
              <w:t>4</w:t>
            </w:r>
          </w:p>
        </w:tc>
        <w:tc>
          <w:tcPr>
            <w:tcW w:w="2707" w:type="pct"/>
            <w:vAlign w:val="center"/>
            <w:hideMark/>
          </w:tcPr>
          <w:p w14:paraId="60543528"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Двухквартирный жилой дом по ул. Южная 150 кв.м.</w:t>
            </w:r>
          </w:p>
        </w:tc>
        <w:tc>
          <w:tcPr>
            <w:tcW w:w="369" w:type="pct"/>
            <w:vAlign w:val="center"/>
            <w:hideMark/>
          </w:tcPr>
          <w:p w14:paraId="19881B8C"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2017</w:t>
            </w:r>
          </w:p>
        </w:tc>
        <w:tc>
          <w:tcPr>
            <w:tcW w:w="822" w:type="pct"/>
            <w:vAlign w:val="center"/>
            <w:hideMark/>
          </w:tcPr>
          <w:p w14:paraId="15957F70"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Жилые здания</w:t>
            </w:r>
          </w:p>
        </w:tc>
        <w:tc>
          <w:tcPr>
            <w:tcW w:w="427" w:type="pct"/>
            <w:vAlign w:val="center"/>
            <w:hideMark/>
          </w:tcPr>
          <w:p w14:paraId="23469A4C"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0,0116</w:t>
            </w:r>
          </w:p>
        </w:tc>
        <w:tc>
          <w:tcPr>
            <w:tcW w:w="427" w:type="pct"/>
            <w:vAlign w:val="center"/>
            <w:hideMark/>
          </w:tcPr>
          <w:p w14:paraId="669A0855"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w:t>
            </w:r>
          </w:p>
        </w:tc>
      </w:tr>
      <w:tr w:rsidR="00750A8B" w14:paraId="4B9A1148" w14:textId="77777777" w:rsidTr="00625288">
        <w:tc>
          <w:tcPr>
            <w:tcW w:w="248" w:type="pct"/>
            <w:vAlign w:val="center"/>
          </w:tcPr>
          <w:p w14:paraId="0424CA3F" w14:textId="1A391C01" w:rsidR="00750A8B" w:rsidRPr="00750A8B" w:rsidRDefault="00247FE1" w:rsidP="00750A8B">
            <w:pPr>
              <w:pStyle w:val="affff1"/>
              <w:rPr>
                <w:rStyle w:val="FontStyle272"/>
                <w:rFonts w:ascii="Bookman Old Style" w:hAnsi="Bookman Old Style"/>
              </w:rPr>
            </w:pPr>
            <w:r>
              <w:rPr>
                <w:rStyle w:val="FontStyle272"/>
                <w:rFonts w:ascii="Bookman Old Style" w:hAnsi="Bookman Old Style"/>
              </w:rPr>
              <w:t>5</w:t>
            </w:r>
          </w:p>
        </w:tc>
        <w:tc>
          <w:tcPr>
            <w:tcW w:w="2707" w:type="pct"/>
            <w:vAlign w:val="center"/>
            <w:hideMark/>
          </w:tcPr>
          <w:p w14:paraId="126F7701"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Двухквартирный жилой дом по ул. Южная 150 кв.м.</w:t>
            </w:r>
          </w:p>
        </w:tc>
        <w:tc>
          <w:tcPr>
            <w:tcW w:w="369" w:type="pct"/>
            <w:vAlign w:val="center"/>
            <w:hideMark/>
          </w:tcPr>
          <w:p w14:paraId="593529F8"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2018</w:t>
            </w:r>
          </w:p>
        </w:tc>
        <w:tc>
          <w:tcPr>
            <w:tcW w:w="822" w:type="pct"/>
            <w:vAlign w:val="center"/>
            <w:hideMark/>
          </w:tcPr>
          <w:p w14:paraId="6797E94E"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Жилые здания</w:t>
            </w:r>
          </w:p>
        </w:tc>
        <w:tc>
          <w:tcPr>
            <w:tcW w:w="427" w:type="pct"/>
            <w:vAlign w:val="center"/>
            <w:hideMark/>
          </w:tcPr>
          <w:p w14:paraId="49DE49D9"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0,0116</w:t>
            </w:r>
          </w:p>
        </w:tc>
        <w:tc>
          <w:tcPr>
            <w:tcW w:w="427" w:type="pct"/>
            <w:vAlign w:val="center"/>
            <w:hideMark/>
          </w:tcPr>
          <w:p w14:paraId="6FC3F4FA" w14:textId="77777777" w:rsidR="00750A8B" w:rsidRPr="00750A8B" w:rsidRDefault="00750A8B" w:rsidP="00750A8B">
            <w:pPr>
              <w:pStyle w:val="affff1"/>
              <w:rPr>
                <w:rStyle w:val="FontStyle272"/>
                <w:rFonts w:ascii="Bookman Old Style" w:hAnsi="Bookman Old Style"/>
              </w:rPr>
            </w:pPr>
            <w:r w:rsidRPr="00750A8B">
              <w:rPr>
                <w:rStyle w:val="FontStyle272"/>
                <w:rFonts w:ascii="Bookman Old Style" w:hAnsi="Bookman Old Style"/>
              </w:rPr>
              <w:t>0</w:t>
            </w:r>
          </w:p>
        </w:tc>
      </w:tr>
    </w:tbl>
    <w:p w14:paraId="360D9D1D" w14:textId="77777777" w:rsidR="00E17E7A" w:rsidRDefault="00E17E7A" w:rsidP="00E17E7A">
      <w:pPr>
        <w:pStyle w:val="S"/>
        <w:jc w:val="right"/>
        <w:rPr>
          <w:rStyle w:val="FontStyle271"/>
          <w:rFonts w:ascii="Bookman Old Style" w:hAnsi="Bookman Old Style"/>
          <w:b w:val="0"/>
          <w:bCs w:val="0"/>
          <w:sz w:val="24"/>
          <w:szCs w:val="24"/>
        </w:rPr>
      </w:pPr>
      <w:r w:rsidRPr="00E17E7A">
        <w:rPr>
          <w:rStyle w:val="FontStyle271"/>
          <w:rFonts w:ascii="Bookman Old Style" w:hAnsi="Bookman Old Style"/>
          <w:b w:val="0"/>
          <w:bCs w:val="0"/>
          <w:sz w:val="24"/>
          <w:szCs w:val="24"/>
        </w:rPr>
        <w:t xml:space="preserve">Таблица </w:t>
      </w:r>
      <w:r>
        <w:rPr>
          <w:rStyle w:val="FontStyle271"/>
          <w:rFonts w:ascii="Bookman Old Style" w:hAnsi="Bookman Old Style"/>
          <w:b w:val="0"/>
          <w:bCs w:val="0"/>
          <w:sz w:val="24"/>
          <w:szCs w:val="24"/>
        </w:rPr>
        <w:t>2.5</w:t>
      </w:r>
    </w:p>
    <w:p w14:paraId="1E44F072" w14:textId="4351402B" w:rsidR="00750A8B" w:rsidRPr="00E17E7A" w:rsidRDefault="00E17E7A" w:rsidP="00E17E7A">
      <w:pPr>
        <w:pStyle w:val="S"/>
        <w:jc w:val="center"/>
        <w:rPr>
          <w:highlight w:val="yellow"/>
          <w:u w:val="single"/>
        </w:rPr>
      </w:pPr>
      <w:r w:rsidRPr="00E17E7A">
        <w:rPr>
          <w:rStyle w:val="FontStyle274"/>
          <w:rFonts w:ascii="Bookman Old Style" w:hAnsi="Bookman Old Style"/>
          <w:sz w:val="24"/>
          <w:szCs w:val="24"/>
          <w:u w:val="single"/>
        </w:rPr>
        <w:t>Планируемые перспективные тепловые нагрузки на отопление и вентиляцию потребителей, подключаемых к центральному теплоснабжению в п. Сосьва</w:t>
      </w:r>
    </w:p>
    <w:tbl>
      <w:tblPr>
        <w:tblW w:w="5000" w:type="pct"/>
        <w:tblCellMar>
          <w:left w:w="40" w:type="dxa"/>
          <w:right w:w="40" w:type="dxa"/>
        </w:tblCellMar>
        <w:tblLook w:val="04A0" w:firstRow="1" w:lastRow="0" w:firstColumn="1" w:lastColumn="0" w:noHBand="0" w:noVBand="1"/>
      </w:tblPr>
      <w:tblGrid>
        <w:gridCol w:w="481"/>
        <w:gridCol w:w="5261"/>
        <w:gridCol w:w="717"/>
        <w:gridCol w:w="1598"/>
        <w:gridCol w:w="830"/>
        <w:gridCol w:w="830"/>
      </w:tblGrid>
      <w:tr w:rsidR="00E17E7A" w14:paraId="6E0864C9" w14:textId="77777777" w:rsidTr="00E17E7A">
        <w:tc>
          <w:tcPr>
            <w:tcW w:w="248" w:type="pct"/>
            <w:tcBorders>
              <w:top w:val="single" w:sz="6" w:space="0" w:color="auto"/>
              <w:left w:val="single" w:sz="6" w:space="0" w:color="auto"/>
              <w:bottom w:val="single" w:sz="6" w:space="0" w:color="auto"/>
              <w:right w:val="single" w:sz="6" w:space="0" w:color="auto"/>
            </w:tcBorders>
            <w:vAlign w:val="center"/>
            <w:hideMark/>
          </w:tcPr>
          <w:p w14:paraId="697AF302"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 п/п</w:t>
            </w:r>
          </w:p>
        </w:tc>
        <w:tc>
          <w:tcPr>
            <w:tcW w:w="2707" w:type="pct"/>
            <w:tcBorders>
              <w:top w:val="single" w:sz="6" w:space="0" w:color="auto"/>
              <w:left w:val="single" w:sz="6" w:space="0" w:color="auto"/>
              <w:bottom w:val="single" w:sz="6" w:space="0" w:color="auto"/>
              <w:right w:val="single" w:sz="6" w:space="0" w:color="auto"/>
            </w:tcBorders>
            <w:vAlign w:val="center"/>
            <w:hideMark/>
          </w:tcPr>
          <w:p w14:paraId="2CC98DDC"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Наименование потребителя</w:t>
            </w:r>
          </w:p>
        </w:tc>
        <w:tc>
          <w:tcPr>
            <w:tcW w:w="369" w:type="pct"/>
            <w:tcBorders>
              <w:top w:val="single" w:sz="6" w:space="0" w:color="auto"/>
              <w:left w:val="single" w:sz="6" w:space="0" w:color="auto"/>
              <w:bottom w:val="single" w:sz="6" w:space="0" w:color="auto"/>
              <w:right w:val="single" w:sz="6" w:space="0" w:color="auto"/>
            </w:tcBorders>
            <w:vAlign w:val="center"/>
            <w:hideMark/>
          </w:tcPr>
          <w:p w14:paraId="4B540D9C"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Год ввода</w:t>
            </w:r>
          </w:p>
        </w:tc>
        <w:tc>
          <w:tcPr>
            <w:tcW w:w="822" w:type="pct"/>
            <w:tcBorders>
              <w:top w:val="single" w:sz="6" w:space="0" w:color="auto"/>
              <w:left w:val="single" w:sz="6" w:space="0" w:color="auto"/>
              <w:bottom w:val="single" w:sz="6" w:space="0" w:color="auto"/>
              <w:right w:val="single" w:sz="6" w:space="0" w:color="auto"/>
            </w:tcBorders>
            <w:vAlign w:val="center"/>
            <w:hideMark/>
          </w:tcPr>
          <w:p w14:paraId="729AE798"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Тип здания</w:t>
            </w:r>
          </w:p>
        </w:tc>
        <w:tc>
          <w:tcPr>
            <w:tcW w:w="427" w:type="pct"/>
            <w:tcBorders>
              <w:top w:val="single" w:sz="6" w:space="0" w:color="auto"/>
              <w:left w:val="single" w:sz="6" w:space="0" w:color="auto"/>
              <w:bottom w:val="single" w:sz="6" w:space="0" w:color="auto"/>
              <w:right w:val="single" w:sz="6" w:space="0" w:color="auto"/>
            </w:tcBorders>
            <w:vAlign w:val="center"/>
            <w:hideMark/>
          </w:tcPr>
          <w:p w14:paraId="3BB3AED3"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Q</w:t>
            </w:r>
            <w:r w:rsidRPr="00E17E7A">
              <w:rPr>
                <w:rStyle w:val="FontStyle260"/>
                <w:rFonts w:ascii="Bookman Old Style" w:hAnsi="Bookman Old Style"/>
                <w:w w:val="100"/>
                <w:sz w:val="20"/>
                <w:szCs w:val="20"/>
              </w:rPr>
              <w:t xml:space="preserve">0 </w:t>
            </w:r>
            <w:r w:rsidRPr="00E17E7A">
              <w:rPr>
                <w:rStyle w:val="FontStyle273"/>
                <w:rFonts w:ascii="Bookman Old Style" w:hAnsi="Bookman Old Style"/>
                <w:bCs w:val="0"/>
              </w:rPr>
              <w:t>мах, Гкал/ч</w:t>
            </w:r>
          </w:p>
        </w:tc>
        <w:tc>
          <w:tcPr>
            <w:tcW w:w="427" w:type="pct"/>
            <w:tcBorders>
              <w:top w:val="single" w:sz="6" w:space="0" w:color="auto"/>
              <w:left w:val="single" w:sz="6" w:space="0" w:color="auto"/>
              <w:bottom w:val="single" w:sz="6" w:space="0" w:color="auto"/>
              <w:right w:val="single" w:sz="6" w:space="0" w:color="auto"/>
            </w:tcBorders>
            <w:vAlign w:val="center"/>
            <w:hideMark/>
          </w:tcPr>
          <w:p w14:paraId="7746B130"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Qv max, Гкал/ч</w:t>
            </w:r>
          </w:p>
        </w:tc>
      </w:tr>
      <w:tr w:rsidR="00E17E7A" w14:paraId="137C1B2E" w14:textId="77777777" w:rsidTr="00E17E7A">
        <w:tc>
          <w:tcPr>
            <w:tcW w:w="5000" w:type="pct"/>
            <w:gridSpan w:val="6"/>
            <w:tcBorders>
              <w:top w:val="single" w:sz="6" w:space="0" w:color="auto"/>
              <w:left w:val="single" w:sz="6" w:space="0" w:color="auto"/>
              <w:bottom w:val="single" w:sz="6" w:space="0" w:color="auto"/>
              <w:right w:val="single" w:sz="6" w:space="0" w:color="auto"/>
            </w:tcBorders>
            <w:vAlign w:val="center"/>
            <w:hideMark/>
          </w:tcPr>
          <w:p w14:paraId="530F7804" w14:textId="77777777" w:rsidR="00E17E7A" w:rsidRPr="00E17E7A" w:rsidRDefault="00E17E7A" w:rsidP="00E17E7A">
            <w:pPr>
              <w:pStyle w:val="affff1"/>
              <w:rPr>
                <w:rStyle w:val="FontStyle289"/>
                <w:rFonts w:ascii="Bookman Old Style" w:hAnsi="Bookman Old Style"/>
                <w:b w:val="0"/>
                <w:bCs w:val="0"/>
                <w:i w:val="0"/>
                <w:iCs w:val="0"/>
              </w:rPr>
            </w:pPr>
            <w:r w:rsidRPr="00E17E7A">
              <w:rPr>
                <w:rStyle w:val="FontStyle289"/>
                <w:rFonts w:ascii="Bookman Old Style" w:hAnsi="Bookman Old Style"/>
                <w:b w:val="0"/>
                <w:bCs w:val="0"/>
                <w:i w:val="0"/>
                <w:iCs w:val="0"/>
              </w:rPr>
              <w:t>Зона действия котельной п. Сосьва</w:t>
            </w:r>
          </w:p>
        </w:tc>
      </w:tr>
      <w:tr w:rsidR="00E17E7A" w14:paraId="56ABD850" w14:textId="77777777" w:rsidTr="00625288">
        <w:tc>
          <w:tcPr>
            <w:tcW w:w="248" w:type="pct"/>
            <w:tcBorders>
              <w:top w:val="single" w:sz="6" w:space="0" w:color="auto"/>
              <w:left w:val="single" w:sz="6" w:space="0" w:color="auto"/>
              <w:bottom w:val="single" w:sz="6" w:space="0" w:color="auto"/>
              <w:right w:val="single" w:sz="6" w:space="0" w:color="auto"/>
            </w:tcBorders>
            <w:vAlign w:val="center"/>
          </w:tcPr>
          <w:p w14:paraId="73CF8F14" w14:textId="7C5FD176" w:rsidR="00E17E7A" w:rsidRPr="00E17E7A" w:rsidRDefault="00247FE1" w:rsidP="00E17E7A">
            <w:pPr>
              <w:pStyle w:val="affff1"/>
              <w:rPr>
                <w:rStyle w:val="FontStyle271"/>
                <w:rFonts w:ascii="Bookman Old Style" w:hAnsi="Bookman Old Style"/>
                <w:b w:val="0"/>
                <w:bCs w:val="0"/>
              </w:rPr>
            </w:pPr>
            <w:r>
              <w:rPr>
                <w:rStyle w:val="FontStyle271"/>
                <w:rFonts w:ascii="Bookman Old Style" w:hAnsi="Bookman Old Style"/>
                <w:b w:val="0"/>
                <w:bCs w:val="0"/>
              </w:rPr>
              <w:t>1</w:t>
            </w:r>
          </w:p>
        </w:tc>
        <w:tc>
          <w:tcPr>
            <w:tcW w:w="2707" w:type="pct"/>
            <w:tcBorders>
              <w:top w:val="single" w:sz="6" w:space="0" w:color="auto"/>
              <w:left w:val="single" w:sz="6" w:space="0" w:color="auto"/>
              <w:bottom w:val="single" w:sz="6" w:space="0" w:color="auto"/>
              <w:right w:val="single" w:sz="6" w:space="0" w:color="auto"/>
            </w:tcBorders>
            <w:vAlign w:val="center"/>
            <w:hideMark/>
          </w:tcPr>
          <w:p w14:paraId="7CB0F9F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школа S= 2000кв.м. - ул. Школьная, д. 3</w:t>
            </w:r>
          </w:p>
        </w:tc>
        <w:tc>
          <w:tcPr>
            <w:tcW w:w="369" w:type="pct"/>
            <w:tcBorders>
              <w:top w:val="single" w:sz="6" w:space="0" w:color="auto"/>
              <w:left w:val="single" w:sz="6" w:space="0" w:color="auto"/>
              <w:bottom w:val="single" w:sz="6" w:space="0" w:color="auto"/>
              <w:right w:val="single" w:sz="6" w:space="0" w:color="auto"/>
            </w:tcBorders>
            <w:vAlign w:val="center"/>
            <w:hideMark/>
          </w:tcPr>
          <w:p w14:paraId="2C722A69"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2016</w:t>
            </w:r>
          </w:p>
        </w:tc>
        <w:tc>
          <w:tcPr>
            <w:tcW w:w="822" w:type="pct"/>
            <w:tcBorders>
              <w:top w:val="single" w:sz="6" w:space="0" w:color="auto"/>
              <w:left w:val="single" w:sz="6" w:space="0" w:color="auto"/>
              <w:bottom w:val="single" w:sz="6" w:space="0" w:color="auto"/>
              <w:right w:val="single" w:sz="6" w:space="0" w:color="auto"/>
            </w:tcBorders>
            <w:vAlign w:val="center"/>
            <w:hideMark/>
          </w:tcPr>
          <w:p w14:paraId="32D1C21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Общественные здания</w:t>
            </w:r>
          </w:p>
        </w:tc>
        <w:tc>
          <w:tcPr>
            <w:tcW w:w="427" w:type="pct"/>
            <w:tcBorders>
              <w:top w:val="single" w:sz="6" w:space="0" w:color="auto"/>
              <w:left w:val="single" w:sz="6" w:space="0" w:color="auto"/>
              <w:bottom w:val="single" w:sz="6" w:space="0" w:color="auto"/>
              <w:right w:val="single" w:sz="6" w:space="0" w:color="auto"/>
            </w:tcBorders>
            <w:vAlign w:val="center"/>
            <w:hideMark/>
          </w:tcPr>
          <w:p w14:paraId="341055F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0,1474</w:t>
            </w:r>
          </w:p>
        </w:tc>
        <w:tc>
          <w:tcPr>
            <w:tcW w:w="427" w:type="pct"/>
            <w:tcBorders>
              <w:top w:val="single" w:sz="6" w:space="0" w:color="auto"/>
              <w:left w:val="single" w:sz="6" w:space="0" w:color="auto"/>
              <w:bottom w:val="single" w:sz="6" w:space="0" w:color="auto"/>
              <w:right w:val="single" w:sz="6" w:space="0" w:color="auto"/>
            </w:tcBorders>
            <w:vAlign w:val="center"/>
            <w:hideMark/>
          </w:tcPr>
          <w:p w14:paraId="71BF65A8"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0,0884</w:t>
            </w:r>
          </w:p>
        </w:tc>
      </w:tr>
    </w:tbl>
    <w:p w14:paraId="55C8F717" w14:textId="4F1545EA" w:rsidR="00750A8B" w:rsidRPr="00E17E7A" w:rsidRDefault="00E17E7A" w:rsidP="00E17E7A">
      <w:pPr>
        <w:pStyle w:val="S"/>
      </w:pPr>
      <w:r w:rsidRPr="00E17E7A">
        <w:rPr>
          <w:rStyle w:val="FontStyle274"/>
          <w:rFonts w:ascii="Bookman Old Style" w:hAnsi="Bookman Old Style"/>
          <w:sz w:val="24"/>
          <w:szCs w:val="24"/>
        </w:rPr>
        <w:t>Возведение новых жилых фондов в с.п. Саранпауль планируется осуществлять на территории, освобождаемой от ветхих жилых строений согласно программе сноса ветхого жилья. Адреса, площади ветхих жилых строений, подпадающих под снос, а также нагрузки на отопление представлены в таблице 2.6</w:t>
      </w:r>
    </w:p>
    <w:p w14:paraId="44DCCBBB" w14:textId="77777777" w:rsidR="00E17E7A" w:rsidRDefault="00E17E7A" w:rsidP="00E17E7A">
      <w:pPr>
        <w:pStyle w:val="S"/>
        <w:jc w:val="right"/>
        <w:rPr>
          <w:rStyle w:val="FontStyle271"/>
          <w:rFonts w:ascii="Bookman Old Style" w:hAnsi="Bookman Old Style"/>
          <w:b w:val="0"/>
          <w:bCs w:val="0"/>
          <w:sz w:val="24"/>
          <w:szCs w:val="24"/>
        </w:rPr>
      </w:pPr>
      <w:r w:rsidRPr="00E17E7A">
        <w:rPr>
          <w:rStyle w:val="FontStyle271"/>
          <w:rFonts w:ascii="Bookman Old Style" w:hAnsi="Bookman Old Style"/>
          <w:b w:val="0"/>
          <w:bCs w:val="0"/>
          <w:sz w:val="24"/>
          <w:szCs w:val="24"/>
        </w:rPr>
        <w:t xml:space="preserve">Таблица </w:t>
      </w:r>
      <w:r>
        <w:rPr>
          <w:rStyle w:val="FontStyle271"/>
          <w:rFonts w:ascii="Bookman Old Style" w:hAnsi="Bookman Old Style"/>
          <w:b w:val="0"/>
          <w:bCs w:val="0"/>
          <w:sz w:val="24"/>
          <w:szCs w:val="24"/>
        </w:rPr>
        <w:t>2.6</w:t>
      </w:r>
    </w:p>
    <w:p w14:paraId="19BC179B" w14:textId="11638E99" w:rsidR="00750A8B" w:rsidRPr="00E17E7A" w:rsidRDefault="00E17E7A" w:rsidP="00E17E7A">
      <w:pPr>
        <w:pStyle w:val="S"/>
        <w:jc w:val="center"/>
        <w:rPr>
          <w:highlight w:val="yellow"/>
          <w:u w:val="single"/>
        </w:rPr>
      </w:pPr>
      <w:r w:rsidRPr="00E17E7A">
        <w:rPr>
          <w:rStyle w:val="FontStyle274"/>
          <w:rFonts w:ascii="Bookman Old Style" w:hAnsi="Bookman Old Style"/>
          <w:sz w:val="24"/>
          <w:szCs w:val="24"/>
          <w:u w:val="single"/>
        </w:rPr>
        <w:t>Адреса и площади ветхих жилых строений, подпадающих под снос в с.п. Саранпауль на период 2013-2028 гг</w:t>
      </w:r>
    </w:p>
    <w:tbl>
      <w:tblPr>
        <w:tblW w:w="5000" w:type="pct"/>
        <w:tblCellMar>
          <w:left w:w="40" w:type="dxa"/>
          <w:right w:w="40" w:type="dxa"/>
        </w:tblCellMar>
        <w:tblLook w:val="04A0" w:firstRow="1" w:lastRow="0" w:firstColumn="1" w:lastColumn="0" w:noHBand="0" w:noVBand="1"/>
      </w:tblPr>
      <w:tblGrid>
        <w:gridCol w:w="649"/>
        <w:gridCol w:w="3877"/>
        <w:gridCol w:w="989"/>
        <w:gridCol w:w="918"/>
        <w:gridCol w:w="970"/>
        <w:gridCol w:w="1197"/>
        <w:gridCol w:w="1117"/>
      </w:tblGrid>
      <w:tr w:rsidR="00E17E7A" w14:paraId="66EE3EA3" w14:textId="77777777" w:rsidTr="00625288">
        <w:tc>
          <w:tcPr>
            <w:tcW w:w="334" w:type="pct"/>
            <w:tcBorders>
              <w:top w:val="single" w:sz="6" w:space="0" w:color="auto"/>
              <w:left w:val="single" w:sz="6" w:space="0" w:color="auto"/>
              <w:bottom w:val="single" w:sz="6" w:space="0" w:color="auto"/>
              <w:right w:val="single" w:sz="6" w:space="0" w:color="auto"/>
            </w:tcBorders>
            <w:vAlign w:val="center"/>
            <w:hideMark/>
          </w:tcPr>
          <w:p w14:paraId="02B49D19"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 п/п</w:t>
            </w:r>
          </w:p>
        </w:tc>
        <w:tc>
          <w:tcPr>
            <w:tcW w:w="1995" w:type="pct"/>
            <w:tcBorders>
              <w:top w:val="single" w:sz="6" w:space="0" w:color="auto"/>
              <w:left w:val="single" w:sz="6" w:space="0" w:color="auto"/>
              <w:bottom w:val="single" w:sz="6" w:space="0" w:color="auto"/>
              <w:right w:val="single" w:sz="6" w:space="0" w:color="auto"/>
            </w:tcBorders>
            <w:vAlign w:val="center"/>
            <w:hideMark/>
          </w:tcPr>
          <w:p w14:paraId="65FB66E0"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Адрес</w:t>
            </w:r>
          </w:p>
        </w:tc>
        <w:tc>
          <w:tcPr>
            <w:tcW w:w="509" w:type="pct"/>
            <w:tcBorders>
              <w:top w:val="single" w:sz="6" w:space="0" w:color="auto"/>
              <w:left w:val="single" w:sz="6" w:space="0" w:color="auto"/>
              <w:bottom w:val="single" w:sz="6" w:space="0" w:color="auto"/>
              <w:right w:val="single" w:sz="6" w:space="0" w:color="auto"/>
            </w:tcBorders>
            <w:vAlign w:val="center"/>
            <w:hideMark/>
          </w:tcPr>
          <w:p w14:paraId="78A69250"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Год по</w:t>
            </w:r>
            <w:r w:rsidRPr="00E17E7A">
              <w:rPr>
                <w:rStyle w:val="FontStyle273"/>
                <w:rFonts w:ascii="Bookman Old Style" w:hAnsi="Bookman Old Style"/>
                <w:bCs w:val="0"/>
              </w:rPr>
              <w:softHyphen/>
              <w:t>стройки</w:t>
            </w:r>
          </w:p>
        </w:tc>
        <w:tc>
          <w:tcPr>
            <w:tcW w:w="472" w:type="pct"/>
            <w:tcBorders>
              <w:top w:val="single" w:sz="6" w:space="0" w:color="auto"/>
              <w:left w:val="single" w:sz="6" w:space="0" w:color="auto"/>
              <w:bottom w:val="single" w:sz="6" w:space="0" w:color="auto"/>
              <w:right w:val="single" w:sz="6" w:space="0" w:color="auto"/>
            </w:tcBorders>
            <w:vAlign w:val="center"/>
            <w:hideMark/>
          </w:tcPr>
          <w:p w14:paraId="29481055"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Износ здания, %</w:t>
            </w:r>
          </w:p>
        </w:tc>
        <w:tc>
          <w:tcPr>
            <w:tcW w:w="499" w:type="pct"/>
            <w:tcBorders>
              <w:top w:val="single" w:sz="6" w:space="0" w:color="auto"/>
              <w:left w:val="single" w:sz="6" w:space="0" w:color="auto"/>
              <w:bottom w:val="single" w:sz="6" w:space="0" w:color="auto"/>
              <w:right w:val="single" w:sz="6" w:space="0" w:color="auto"/>
            </w:tcBorders>
            <w:vAlign w:val="center"/>
            <w:hideMark/>
          </w:tcPr>
          <w:p w14:paraId="4CA75DBA"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Плани</w:t>
            </w:r>
            <w:r w:rsidRPr="00E17E7A">
              <w:rPr>
                <w:rStyle w:val="FontStyle273"/>
                <w:rFonts w:ascii="Bookman Old Style" w:hAnsi="Bookman Old Style"/>
                <w:bCs w:val="0"/>
              </w:rPr>
              <w:softHyphen/>
              <w:t>руемый срок сно</w:t>
            </w:r>
            <w:r w:rsidRPr="00E17E7A">
              <w:rPr>
                <w:rStyle w:val="FontStyle273"/>
                <w:rFonts w:ascii="Bookman Old Style" w:hAnsi="Bookman Old Style"/>
                <w:bCs w:val="0"/>
              </w:rPr>
              <w:softHyphen/>
              <w:t>са, год</w:t>
            </w:r>
          </w:p>
        </w:tc>
        <w:tc>
          <w:tcPr>
            <w:tcW w:w="616" w:type="pct"/>
            <w:tcBorders>
              <w:top w:val="single" w:sz="6" w:space="0" w:color="auto"/>
              <w:left w:val="single" w:sz="6" w:space="0" w:color="auto"/>
              <w:bottom w:val="single" w:sz="6" w:space="0" w:color="auto"/>
              <w:right w:val="single" w:sz="6" w:space="0" w:color="auto"/>
            </w:tcBorders>
            <w:vAlign w:val="center"/>
            <w:hideMark/>
          </w:tcPr>
          <w:p w14:paraId="4BC38209"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Общая площадь сносимых</w:t>
            </w:r>
          </w:p>
          <w:p w14:paraId="26606877"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жилых зданий, м2</w:t>
            </w:r>
          </w:p>
        </w:tc>
        <w:tc>
          <w:tcPr>
            <w:tcW w:w="575" w:type="pct"/>
            <w:tcBorders>
              <w:top w:val="single" w:sz="6" w:space="0" w:color="auto"/>
              <w:left w:val="single" w:sz="6" w:space="0" w:color="auto"/>
              <w:bottom w:val="single" w:sz="6" w:space="0" w:color="auto"/>
              <w:right w:val="single" w:sz="6" w:space="0" w:color="auto"/>
            </w:tcBorders>
            <w:vAlign w:val="center"/>
            <w:hideMark/>
          </w:tcPr>
          <w:p w14:paraId="5B9464DC" w14:textId="77777777" w:rsidR="00E17E7A" w:rsidRPr="00E17E7A" w:rsidRDefault="00E17E7A" w:rsidP="00E17E7A">
            <w:pPr>
              <w:pStyle w:val="affff1"/>
              <w:rPr>
                <w:rStyle w:val="FontStyle273"/>
                <w:rFonts w:ascii="Bookman Old Style" w:hAnsi="Bookman Old Style"/>
                <w:bCs w:val="0"/>
              </w:rPr>
            </w:pPr>
            <w:r w:rsidRPr="00E17E7A">
              <w:rPr>
                <w:rStyle w:val="FontStyle273"/>
                <w:rFonts w:ascii="Bookman Old Style" w:hAnsi="Bookman Old Style"/>
                <w:bCs w:val="0"/>
              </w:rPr>
              <w:t>Нагрузка на отоп</w:t>
            </w:r>
            <w:r w:rsidRPr="00E17E7A">
              <w:rPr>
                <w:rStyle w:val="FontStyle273"/>
                <w:rFonts w:ascii="Bookman Old Style" w:hAnsi="Bookman Old Style"/>
                <w:bCs w:val="0"/>
              </w:rPr>
              <w:softHyphen/>
              <w:t>ление, Гкал/ч</w:t>
            </w:r>
          </w:p>
        </w:tc>
      </w:tr>
      <w:tr w:rsidR="00E17E7A" w14:paraId="777F7DAD" w14:textId="77777777" w:rsidTr="00E17E7A">
        <w:tc>
          <w:tcPr>
            <w:tcW w:w="5000" w:type="pct"/>
            <w:gridSpan w:val="7"/>
            <w:tcBorders>
              <w:top w:val="single" w:sz="6" w:space="0" w:color="auto"/>
              <w:left w:val="single" w:sz="6" w:space="0" w:color="auto"/>
              <w:bottom w:val="single" w:sz="6" w:space="0" w:color="auto"/>
              <w:right w:val="single" w:sz="6" w:space="0" w:color="auto"/>
            </w:tcBorders>
            <w:vAlign w:val="center"/>
            <w:hideMark/>
          </w:tcPr>
          <w:p w14:paraId="5CE5D093"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Здания, подключенные к СЦТ (сети Центральной котельной с. Саранпауль)</w:t>
            </w:r>
          </w:p>
        </w:tc>
      </w:tr>
      <w:tr w:rsidR="00E17E7A" w14:paraId="6C5F0000"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579CB183" w14:textId="6FDF647B"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w:t>
            </w:r>
          </w:p>
        </w:tc>
        <w:tc>
          <w:tcPr>
            <w:tcW w:w="1995" w:type="pct"/>
            <w:tcBorders>
              <w:top w:val="single" w:sz="6" w:space="0" w:color="auto"/>
              <w:left w:val="single" w:sz="6" w:space="0" w:color="auto"/>
              <w:bottom w:val="single" w:sz="6" w:space="0" w:color="auto"/>
              <w:right w:val="single" w:sz="6" w:space="0" w:color="auto"/>
            </w:tcBorders>
            <w:vAlign w:val="center"/>
            <w:hideMark/>
          </w:tcPr>
          <w:p w14:paraId="3152DA6A"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Геологическая, д.4</w:t>
            </w:r>
          </w:p>
        </w:tc>
        <w:tc>
          <w:tcPr>
            <w:tcW w:w="509" w:type="pct"/>
            <w:tcBorders>
              <w:top w:val="single" w:sz="6" w:space="0" w:color="auto"/>
              <w:left w:val="single" w:sz="6" w:space="0" w:color="auto"/>
              <w:bottom w:val="single" w:sz="6" w:space="0" w:color="auto"/>
              <w:right w:val="single" w:sz="6" w:space="0" w:color="auto"/>
            </w:tcBorders>
            <w:vAlign w:val="center"/>
            <w:hideMark/>
          </w:tcPr>
          <w:p w14:paraId="5291D698"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1955</w:t>
            </w:r>
          </w:p>
        </w:tc>
        <w:tc>
          <w:tcPr>
            <w:tcW w:w="472" w:type="pct"/>
            <w:tcBorders>
              <w:top w:val="single" w:sz="6" w:space="0" w:color="auto"/>
              <w:left w:val="single" w:sz="6" w:space="0" w:color="auto"/>
              <w:bottom w:val="single" w:sz="6" w:space="0" w:color="auto"/>
              <w:right w:val="single" w:sz="6" w:space="0" w:color="auto"/>
            </w:tcBorders>
            <w:vAlign w:val="center"/>
            <w:hideMark/>
          </w:tcPr>
          <w:p w14:paraId="3FE2670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6B964669"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2016</w:t>
            </w:r>
          </w:p>
        </w:tc>
        <w:tc>
          <w:tcPr>
            <w:tcW w:w="616" w:type="pct"/>
            <w:tcBorders>
              <w:top w:val="single" w:sz="6" w:space="0" w:color="auto"/>
              <w:left w:val="single" w:sz="6" w:space="0" w:color="auto"/>
              <w:bottom w:val="single" w:sz="6" w:space="0" w:color="auto"/>
              <w:right w:val="single" w:sz="6" w:space="0" w:color="auto"/>
            </w:tcBorders>
            <w:vAlign w:val="center"/>
            <w:hideMark/>
          </w:tcPr>
          <w:p w14:paraId="7F181B0F"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347,1</w:t>
            </w:r>
          </w:p>
        </w:tc>
        <w:tc>
          <w:tcPr>
            <w:tcW w:w="575" w:type="pct"/>
            <w:tcBorders>
              <w:top w:val="single" w:sz="6" w:space="0" w:color="auto"/>
              <w:left w:val="single" w:sz="6" w:space="0" w:color="auto"/>
              <w:bottom w:val="single" w:sz="6" w:space="0" w:color="auto"/>
              <w:right w:val="single" w:sz="6" w:space="0" w:color="auto"/>
            </w:tcBorders>
            <w:vAlign w:val="center"/>
            <w:hideMark/>
          </w:tcPr>
          <w:p w14:paraId="5AD30476"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0,0098</w:t>
            </w:r>
          </w:p>
        </w:tc>
      </w:tr>
      <w:tr w:rsidR="00E17E7A" w14:paraId="2A5AB9E0"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138FF7BD" w14:textId="681EC2E2"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2</w:t>
            </w:r>
          </w:p>
        </w:tc>
        <w:tc>
          <w:tcPr>
            <w:tcW w:w="1995" w:type="pct"/>
            <w:tcBorders>
              <w:top w:val="single" w:sz="6" w:space="0" w:color="auto"/>
              <w:left w:val="single" w:sz="6" w:space="0" w:color="auto"/>
              <w:bottom w:val="single" w:sz="6" w:space="0" w:color="auto"/>
              <w:right w:val="single" w:sz="6" w:space="0" w:color="auto"/>
            </w:tcBorders>
            <w:vAlign w:val="center"/>
            <w:hideMark/>
          </w:tcPr>
          <w:p w14:paraId="151FCB5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Ятринская, д.18</w:t>
            </w:r>
          </w:p>
        </w:tc>
        <w:tc>
          <w:tcPr>
            <w:tcW w:w="509" w:type="pct"/>
            <w:tcBorders>
              <w:top w:val="single" w:sz="6" w:space="0" w:color="auto"/>
              <w:left w:val="single" w:sz="6" w:space="0" w:color="auto"/>
              <w:bottom w:val="single" w:sz="6" w:space="0" w:color="auto"/>
              <w:right w:val="single" w:sz="6" w:space="0" w:color="auto"/>
            </w:tcBorders>
            <w:vAlign w:val="center"/>
            <w:hideMark/>
          </w:tcPr>
          <w:p w14:paraId="7FC81BC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1984</w:t>
            </w:r>
          </w:p>
        </w:tc>
        <w:tc>
          <w:tcPr>
            <w:tcW w:w="472" w:type="pct"/>
            <w:tcBorders>
              <w:top w:val="single" w:sz="6" w:space="0" w:color="auto"/>
              <w:left w:val="single" w:sz="6" w:space="0" w:color="auto"/>
              <w:bottom w:val="single" w:sz="6" w:space="0" w:color="auto"/>
              <w:right w:val="single" w:sz="6" w:space="0" w:color="auto"/>
            </w:tcBorders>
            <w:vAlign w:val="center"/>
            <w:hideMark/>
          </w:tcPr>
          <w:p w14:paraId="3ADF497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2312F4F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2016</w:t>
            </w:r>
          </w:p>
        </w:tc>
        <w:tc>
          <w:tcPr>
            <w:tcW w:w="616" w:type="pct"/>
            <w:tcBorders>
              <w:top w:val="single" w:sz="6" w:space="0" w:color="auto"/>
              <w:left w:val="single" w:sz="6" w:space="0" w:color="auto"/>
              <w:bottom w:val="single" w:sz="6" w:space="0" w:color="auto"/>
              <w:right w:val="single" w:sz="6" w:space="0" w:color="auto"/>
            </w:tcBorders>
            <w:vAlign w:val="center"/>
            <w:hideMark/>
          </w:tcPr>
          <w:p w14:paraId="294B5B5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136</w:t>
            </w:r>
          </w:p>
        </w:tc>
        <w:tc>
          <w:tcPr>
            <w:tcW w:w="575" w:type="pct"/>
            <w:tcBorders>
              <w:top w:val="single" w:sz="6" w:space="0" w:color="auto"/>
              <w:left w:val="single" w:sz="6" w:space="0" w:color="auto"/>
              <w:bottom w:val="single" w:sz="6" w:space="0" w:color="auto"/>
              <w:right w:val="single" w:sz="6" w:space="0" w:color="auto"/>
            </w:tcBorders>
            <w:vAlign w:val="center"/>
            <w:hideMark/>
          </w:tcPr>
          <w:p w14:paraId="4AFB6B93"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0,0099</w:t>
            </w:r>
          </w:p>
        </w:tc>
      </w:tr>
      <w:tr w:rsidR="00E17E7A" w14:paraId="524E187E"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7599872F" w14:textId="7F275035"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3</w:t>
            </w:r>
          </w:p>
        </w:tc>
        <w:tc>
          <w:tcPr>
            <w:tcW w:w="1995" w:type="pct"/>
            <w:tcBorders>
              <w:top w:val="single" w:sz="6" w:space="0" w:color="auto"/>
              <w:left w:val="single" w:sz="6" w:space="0" w:color="auto"/>
              <w:bottom w:val="single" w:sz="6" w:space="0" w:color="auto"/>
              <w:right w:val="single" w:sz="6" w:space="0" w:color="auto"/>
            </w:tcBorders>
            <w:vAlign w:val="center"/>
            <w:hideMark/>
          </w:tcPr>
          <w:p w14:paraId="1DE41AD9"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Геологическая, д. 1</w:t>
            </w:r>
          </w:p>
        </w:tc>
        <w:tc>
          <w:tcPr>
            <w:tcW w:w="509" w:type="pct"/>
            <w:tcBorders>
              <w:top w:val="single" w:sz="6" w:space="0" w:color="auto"/>
              <w:left w:val="single" w:sz="6" w:space="0" w:color="auto"/>
              <w:bottom w:val="single" w:sz="6" w:space="0" w:color="auto"/>
              <w:right w:val="single" w:sz="6" w:space="0" w:color="auto"/>
            </w:tcBorders>
            <w:vAlign w:val="center"/>
            <w:hideMark/>
          </w:tcPr>
          <w:p w14:paraId="52E6CB93"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1960</w:t>
            </w:r>
          </w:p>
        </w:tc>
        <w:tc>
          <w:tcPr>
            <w:tcW w:w="472" w:type="pct"/>
            <w:tcBorders>
              <w:top w:val="single" w:sz="6" w:space="0" w:color="auto"/>
              <w:left w:val="single" w:sz="6" w:space="0" w:color="auto"/>
              <w:bottom w:val="single" w:sz="6" w:space="0" w:color="auto"/>
              <w:right w:val="single" w:sz="6" w:space="0" w:color="auto"/>
            </w:tcBorders>
            <w:vAlign w:val="center"/>
            <w:hideMark/>
          </w:tcPr>
          <w:p w14:paraId="7B1CB0F2"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63</w:t>
            </w:r>
          </w:p>
        </w:tc>
        <w:tc>
          <w:tcPr>
            <w:tcW w:w="499" w:type="pct"/>
            <w:tcBorders>
              <w:top w:val="single" w:sz="6" w:space="0" w:color="auto"/>
              <w:left w:val="single" w:sz="6" w:space="0" w:color="auto"/>
              <w:bottom w:val="single" w:sz="6" w:space="0" w:color="auto"/>
              <w:right w:val="single" w:sz="6" w:space="0" w:color="auto"/>
            </w:tcBorders>
            <w:vAlign w:val="center"/>
            <w:hideMark/>
          </w:tcPr>
          <w:p w14:paraId="16BD3F5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2016</w:t>
            </w:r>
          </w:p>
        </w:tc>
        <w:tc>
          <w:tcPr>
            <w:tcW w:w="616" w:type="pct"/>
            <w:tcBorders>
              <w:top w:val="single" w:sz="6" w:space="0" w:color="auto"/>
              <w:left w:val="single" w:sz="6" w:space="0" w:color="auto"/>
              <w:bottom w:val="single" w:sz="6" w:space="0" w:color="auto"/>
              <w:right w:val="single" w:sz="6" w:space="0" w:color="auto"/>
            </w:tcBorders>
            <w:vAlign w:val="center"/>
            <w:hideMark/>
          </w:tcPr>
          <w:p w14:paraId="7534613E"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719,2</w:t>
            </w:r>
          </w:p>
        </w:tc>
        <w:tc>
          <w:tcPr>
            <w:tcW w:w="575" w:type="pct"/>
            <w:tcBorders>
              <w:top w:val="single" w:sz="6" w:space="0" w:color="auto"/>
              <w:left w:val="single" w:sz="6" w:space="0" w:color="auto"/>
              <w:bottom w:val="single" w:sz="6" w:space="0" w:color="auto"/>
              <w:right w:val="single" w:sz="6" w:space="0" w:color="auto"/>
            </w:tcBorders>
            <w:vAlign w:val="center"/>
            <w:hideMark/>
          </w:tcPr>
          <w:p w14:paraId="758389E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0,0335</w:t>
            </w:r>
          </w:p>
        </w:tc>
      </w:tr>
      <w:tr w:rsidR="00E17E7A" w14:paraId="7BA84B18"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190E6ED2" w14:textId="223D07FA"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4</w:t>
            </w:r>
          </w:p>
        </w:tc>
        <w:tc>
          <w:tcPr>
            <w:tcW w:w="1995" w:type="pct"/>
            <w:tcBorders>
              <w:top w:val="single" w:sz="6" w:space="0" w:color="auto"/>
              <w:left w:val="single" w:sz="6" w:space="0" w:color="auto"/>
              <w:bottom w:val="single" w:sz="6" w:space="0" w:color="auto"/>
              <w:right w:val="single" w:sz="6" w:space="0" w:color="auto"/>
            </w:tcBorders>
            <w:vAlign w:val="center"/>
            <w:hideMark/>
          </w:tcPr>
          <w:p w14:paraId="59BE27F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Геологическая, д.9</w:t>
            </w:r>
          </w:p>
        </w:tc>
        <w:tc>
          <w:tcPr>
            <w:tcW w:w="509" w:type="pct"/>
            <w:tcBorders>
              <w:top w:val="single" w:sz="6" w:space="0" w:color="auto"/>
              <w:left w:val="single" w:sz="6" w:space="0" w:color="auto"/>
              <w:bottom w:val="single" w:sz="6" w:space="0" w:color="auto"/>
              <w:right w:val="single" w:sz="6" w:space="0" w:color="auto"/>
            </w:tcBorders>
            <w:vAlign w:val="center"/>
            <w:hideMark/>
          </w:tcPr>
          <w:p w14:paraId="6F10C323"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1968</w:t>
            </w:r>
          </w:p>
        </w:tc>
        <w:tc>
          <w:tcPr>
            <w:tcW w:w="472" w:type="pct"/>
            <w:tcBorders>
              <w:top w:val="single" w:sz="6" w:space="0" w:color="auto"/>
              <w:left w:val="single" w:sz="6" w:space="0" w:color="auto"/>
              <w:bottom w:val="single" w:sz="6" w:space="0" w:color="auto"/>
              <w:right w:val="single" w:sz="6" w:space="0" w:color="auto"/>
            </w:tcBorders>
            <w:vAlign w:val="center"/>
            <w:hideMark/>
          </w:tcPr>
          <w:p w14:paraId="711B18B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64</w:t>
            </w:r>
          </w:p>
        </w:tc>
        <w:tc>
          <w:tcPr>
            <w:tcW w:w="499" w:type="pct"/>
            <w:tcBorders>
              <w:top w:val="single" w:sz="6" w:space="0" w:color="auto"/>
              <w:left w:val="single" w:sz="6" w:space="0" w:color="auto"/>
              <w:bottom w:val="single" w:sz="6" w:space="0" w:color="auto"/>
              <w:right w:val="single" w:sz="6" w:space="0" w:color="auto"/>
            </w:tcBorders>
            <w:vAlign w:val="center"/>
            <w:hideMark/>
          </w:tcPr>
          <w:p w14:paraId="378F0542"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2017</w:t>
            </w:r>
          </w:p>
        </w:tc>
        <w:tc>
          <w:tcPr>
            <w:tcW w:w="616" w:type="pct"/>
            <w:tcBorders>
              <w:top w:val="single" w:sz="6" w:space="0" w:color="auto"/>
              <w:left w:val="single" w:sz="6" w:space="0" w:color="auto"/>
              <w:bottom w:val="single" w:sz="6" w:space="0" w:color="auto"/>
              <w:right w:val="single" w:sz="6" w:space="0" w:color="auto"/>
            </w:tcBorders>
            <w:vAlign w:val="center"/>
            <w:hideMark/>
          </w:tcPr>
          <w:p w14:paraId="04C98F6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335,2</w:t>
            </w:r>
          </w:p>
        </w:tc>
        <w:tc>
          <w:tcPr>
            <w:tcW w:w="575" w:type="pct"/>
            <w:tcBorders>
              <w:top w:val="single" w:sz="6" w:space="0" w:color="auto"/>
              <w:left w:val="single" w:sz="6" w:space="0" w:color="auto"/>
              <w:bottom w:val="single" w:sz="6" w:space="0" w:color="auto"/>
              <w:right w:val="single" w:sz="6" w:space="0" w:color="auto"/>
            </w:tcBorders>
            <w:vAlign w:val="center"/>
            <w:hideMark/>
          </w:tcPr>
          <w:p w14:paraId="438FB89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0,0183</w:t>
            </w:r>
          </w:p>
        </w:tc>
      </w:tr>
      <w:tr w:rsidR="00E17E7A" w14:paraId="73BAB9ED"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0255CF4F" w14:textId="1A67CC14"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5</w:t>
            </w:r>
          </w:p>
        </w:tc>
        <w:tc>
          <w:tcPr>
            <w:tcW w:w="1995" w:type="pct"/>
            <w:tcBorders>
              <w:top w:val="single" w:sz="6" w:space="0" w:color="auto"/>
              <w:left w:val="single" w:sz="6" w:space="0" w:color="auto"/>
              <w:bottom w:val="single" w:sz="6" w:space="0" w:color="auto"/>
              <w:right w:val="single" w:sz="6" w:space="0" w:color="auto"/>
            </w:tcBorders>
            <w:vAlign w:val="center"/>
            <w:hideMark/>
          </w:tcPr>
          <w:p w14:paraId="30FEB948"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Победы, д.14</w:t>
            </w:r>
          </w:p>
        </w:tc>
        <w:tc>
          <w:tcPr>
            <w:tcW w:w="509" w:type="pct"/>
            <w:tcBorders>
              <w:top w:val="single" w:sz="6" w:space="0" w:color="auto"/>
              <w:left w:val="single" w:sz="6" w:space="0" w:color="auto"/>
              <w:bottom w:val="single" w:sz="6" w:space="0" w:color="auto"/>
              <w:right w:val="single" w:sz="6" w:space="0" w:color="auto"/>
            </w:tcBorders>
            <w:vAlign w:val="center"/>
            <w:hideMark/>
          </w:tcPr>
          <w:p w14:paraId="3716BFBF"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1953</w:t>
            </w:r>
          </w:p>
        </w:tc>
        <w:tc>
          <w:tcPr>
            <w:tcW w:w="472" w:type="pct"/>
            <w:tcBorders>
              <w:top w:val="single" w:sz="6" w:space="0" w:color="auto"/>
              <w:left w:val="single" w:sz="6" w:space="0" w:color="auto"/>
              <w:bottom w:val="single" w:sz="6" w:space="0" w:color="auto"/>
              <w:right w:val="single" w:sz="6" w:space="0" w:color="auto"/>
            </w:tcBorders>
            <w:vAlign w:val="center"/>
            <w:hideMark/>
          </w:tcPr>
          <w:p w14:paraId="7EC6E2E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2EFB433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2017</w:t>
            </w:r>
          </w:p>
        </w:tc>
        <w:tc>
          <w:tcPr>
            <w:tcW w:w="616" w:type="pct"/>
            <w:tcBorders>
              <w:top w:val="single" w:sz="6" w:space="0" w:color="auto"/>
              <w:left w:val="single" w:sz="6" w:space="0" w:color="auto"/>
              <w:bottom w:val="single" w:sz="6" w:space="0" w:color="auto"/>
              <w:right w:val="single" w:sz="6" w:space="0" w:color="auto"/>
            </w:tcBorders>
            <w:vAlign w:val="center"/>
            <w:hideMark/>
          </w:tcPr>
          <w:p w14:paraId="784F18C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100,1</w:t>
            </w:r>
          </w:p>
        </w:tc>
        <w:tc>
          <w:tcPr>
            <w:tcW w:w="575" w:type="pct"/>
            <w:tcBorders>
              <w:top w:val="single" w:sz="6" w:space="0" w:color="auto"/>
              <w:left w:val="single" w:sz="6" w:space="0" w:color="auto"/>
              <w:bottom w:val="single" w:sz="6" w:space="0" w:color="auto"/>
              <w:right w:val="single" w:sz="6" w:space="0" w:color="auto"/>
            </w:tcBorders>
            <w:vAlign w:val="center"/>
            <w:hideMark/>
          </w:tcPr>
          <w:p w14:paraId="0D759AA7"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0,0046</w:t>
            </w:r>
          </w:p>
        </w:tc>
      </w:tr>
      <w:tr w:rsidR="00E17E7A" w14:paraId="1509E9D2"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5D7BC151" w14:textId="1B0CCEF8"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6</w:t>
            </w:r>
          </w:p>
        </w:tc>
        <w:tc>
          <w:tcPr>
            <w:tcW w:w="1995" w:type="pct"/>
            <w:tcBorders>
              <w:top w:val="single" w:sz="6" w:space="0" w:color="auto"/>
              <w:left w:val="single" w:sz="6" w:space="0" w:color="auto"/>
              <w:bottom w:val="single" w:sz="6" w:space="0" w:color="auto"/>
              <w:right w:val="single" w:sz="6" w:space="0" w:color="auto"/>
            </w:tcBorders>
            <w:vAlign w:val="center"/>
            <w:hideMark/>
          </w:tcPr>
          <w:p w14:paraId="6FB422F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Ятринская, д.14</w:t>
            </w:r>
          </w:p>
        </w:tc>
        <w:tc>
          <w:tcPr>
            <w:tcW w:w="509" w:type="pct"/>
            <w:tcBorders>
              <w:top w:val="single" w:sz="6" w:space="0" w:color="auto"/>
              <w:left w:val="single" w:sz="6" w:space="0" w:color="auto"/>
              <w:bottom w:val="single" w:sz="6" w:space="0" w:color="auto"/>
              <w:right w:val="single" w:sz="6" w:space="0" w:color="auto"/>
            </w:tcBorders>
            <w:vAlign w:val="center"/>
            <w:hideMark/>
          </w:tcPr>
          <w:p w14:paraId="6CADE55F"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14:paraId="66455BB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0DDCF64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14:paraId="70E066A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104,3</w:t>
            </w:r>
          </w:p>
        </w:tc>
        <w:tc>
          <w:tcPr>
            <w:tcW w:w="575" w:type="pct"/>
            <w:tcBorders>
              <w:top w:val="single" w:sz="6" w:space="0" w:color="auto"/>
              <w:left w:val="single" w:sz="6" w:space="0" w:color="auto"/>
              <w:bottom w:val="single" w:sz="6" w:space="0" w:color="auto"/>
              <w:right w:val="single" w:sz="6" w:space="0" w:color="auto"/>
            </w:tcBorders>
            <w:vAlign w:val="center"/>
            <w:hideMark/>
          </w:tcPr>
          <w:p w14:paraId="6BCF9166"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0,0085</w:t>
            </w:r>
          </w:p>
        </w:tc>
      </w:tr>
      <w:tr w:rsidR="00E17E7A" w14:paraId="2ADAFE6B"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385BE931" w14:textId="556CC04E"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7</w:t>
            </w:r>
          </w:p>
        </w:tc>
        <w:tc>
          <w:tcPr>
            <w:tcW w:w="1995" w:type="pct"/>
            <w:tcBorders>
              <w:top w:val="single" w:sz="6" w:space="0" w:color="auto"/>
              <w:left w:val="single" w:sz="6" w:space="0" w:color="auto"/>
              <w:bottom w:val="single" w:sz="6" w:space="0" w:color="auto"/>
              <w:right w:val="single" w:sz="6" w:space="0" w:color="auto"/>
            </w:tcBorders>
            <w:vAlign w:val="center"/>
            <w:hideMark/>
          </w:tcPr>
          <w:p w14:paraId="390DD6B7"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Ятринская, д.12</w:t>
            </w:r>
          </w:p>
        </w:tc>
        <w:tc>
          <w:tcPr>
            <w:tcW w:w="509" w:type="pct"/>
            <w:tcBorders>
              <w:top w:val="single" w:sz="6" w:space="0" w:color="auto"/>
              <w:left w:val="single" w:sz="6" w:space="0" w:color="auto"/>
              <w:bottom w:val="single" w:sz="6" w:space="0" w:color="auto"/>
              <w:right w:val="single" w:sz="6" w:space="0" w:color="auto"/>
            </w:tcBorders>
            <w:vAlign w:val="center"/>
            <w:hideMark/>
          </w:tcPr>
          <w:p w14:paraId="62F3031E"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14:paraId="1FCB9188"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5F9ADD0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14:paraId="531D5DF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144,1</w:t>
            </w:r>
          </w:p>
        </w:tc>
        <w:tc>
          <w:tcPr>
            <w:tcW w:w="575" w:type="pct"/>
            <w:tcBorders>
              <w:top w:val="single" w:sz="6" w:space="0" w:color="auto"/>
              <w:left w:val="single" w:sz="6" w:space="0" w:color="auto"/>
              <w:bottom w:val="single" w:sz="6" w:space="0" w:color="auto"/>
              <w:right w:val="single" w:sz="6" w:space="0" w:color="auto"/>
            </w:tcBorders>
            <w:vAlign w:val="center"/>
            <w:hideMark/>
          </w:tcPr>
          <w:p w14:paraId="28AA5DBE"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0,0105</w:t>
            </w:r>
          </w:p>
        </w:tc>
      </w:tr>
      <w:tr w:rsidR="00E17E7A" w14:paraId="4D91FBDE"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2E5F11C9" w14:textId="481A63BA"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8</w:t>
            </w:r>
          </w:p>
        </w:tc>
        <w:tc>
          <w:tcPr>
            <w:tcW w:w="1995" w:type="pct"/>
            <w:tcBorders>
              <w:top w:val="single" w:sz="6" w:space="0" w:color="auto"/>
              <w:left w:val="single" w:sz="6" w:space="0" w:color="auto"/>
              <w:bottom w:val="single" w:sz="6" w:space="0" w:color="auto"/>
              <w:right w:val="single" w:sz="6" w:space="0" w:color="auto"/>
            </w:tcBorders>
            <w:vAlign w:val="center"/>
            <w:hideMark/>
          </w:tcPr>
          <w:p w14:paraId="103A075E"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Геологическая, д.8</w:t>
            </w:r>
          </w:p>
        </w:tc>
        <w:tc>
          <w:tcPr>
            <w:tcW w:w="509" w:type="pct"/>
            <w:tcBorders>
              <w:top w:val="single" w:sz="6" w:space="0" w:color="auto"/>
              <w:left w:val="single" w:sz="6" w:space="0" w:color="auto"/>
              <w:bottom w:val="single" w:sz="6" w:space="0" w:color="auto"/>
              <w:right w:val="single" w:sz="6" w:space="0" w:color="auto"/>
            </w:tcBorders>
            <w:vAlign w:val="center"/>
            <w:hideMark/>
          </w:tcPr>
          <w:p w14:paraId="1D394F3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1955</w:t>
            </w:r>
          </w:p>
        </w:tc>
        <w:tc>
          <w:tcPr>
            <w:tcW w:w="472" w:type="pct"/>
            <w:tcBorders>
              <w:top w:val="single" w:sz="6" w:space="0" w:color="auto"/>
              <w:left w:val="single" w:sz="6" w:space="0" w:color="auto"/>
              <w:bottom w:val="single" w:sz="6" w:space="0" w:color="auto"/>
              <w:right w:val="single" w:sz="6" w:space="0" w:color="auto"/>
            </w:tcBorders>
            <w:vAlign w:val="center"/>
            <w:hideMark/>
          </w:tcPr>
          <w:p w14:paraId="3AA1591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5AE4565F"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14:paraId="04D2542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172</w:t>
            </w:r>
          </w:p>
        </w:tc>
        <w:tc>
          <w:tcPr>
            <w:tcW w:w="575" w:type="pct"/>
            <w:tcBorders>
              <w:top w:val="single" w:sz="6" w:space="0" w:color="auto"/>
              <w:left w:val="single" w:sz="6" w:space="0" w:color="auto"/>
              <w:bottom w:val="single" w:sz="6" w:space="0" w:color="auto"/>
              <w:right w:val="single" w:sz="6" w:space="0" w:color="auto"/>
            </w:tcBorders>
            <w:vAlign w:val="center"/>
            <w:hideMark/>
          </w:tcPr>
          <w:p w14:paraId="13F232C2"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0,0122</w:t>
            </w:r>
          </w:p>
        </w:tc>
      </w:tr>
      <w:tr w:rsidR="00E17E7A" w14:paraId="72CF46BB"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747840BF" w14:textId="3770A5EC"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9</w:t>
            </w:r>
          </w:p>
        </w:tc>
        <w:tc>
          <w:tcPr>
            <w:tcW w:w="1995" w:type="pct"/>
            <w:tcBorders>
              <w:top w:val="single" w:sz="6" w:space="0" w:color="auto"/>
              <w:left w:val="single" w:sz="6" w:space="0" w:color="auto"/>
              <w:bottom w:val="single" w:sz="6" w:space="0" w:color="auto"/>
              <w:right w:val="single" w:sz="6" w:space="0" w:color="auto"/>
            </w:tcBorders>
            <w:vAlign w:val="center"/>
            <w:hideMark/>
          </w:tcPr>
          <w:p w14:paraId="4458DC1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Е. Артеевой, д.19</w:t>
            </w:r>
          </w:p>
        </w:tc>
        <w:tc>
          <w:tcPr>
            <w:tcW w:w="509" w:type="pct"/>
            <w:tcBorders>
              <w:top w:val="single" w:sz="6" w:space="0" w:color="auto"/>
              <w:left w:val="single" w:sz="6" w:space="0" w:color="auto"/>
              <w:bottom w:val="single" w:sz="6" w:space="0" w:color="auto"/>
              <w:right w:val="single" w:sz="6" w:space="0" w:color="auto"/>
            </w:tcBorders>
            <w:vAlign w:val="center"/>
            <w:hideMark/>
          </w:tcPr>
          <w:p w14:paraId="1FFF5B9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1971</w:t>
            </w:r>
          </w:p>
        </w:tc>
        <w:tc>
          <w:tcPr>
            <w:tcW w:w="472" w:type="pct"/>
            <w:tcBorders>
              <w:top w:val="single" w:sz="6" w:space="0" w:color="auto"/>
              <w:left w:val="single" w:sz="6" w:space="0" w:color="auto"/>
              <w:bottom w:val="single" w:sz="6" w:space="0" w:color="auto"/>
              <w:right w:val="single" w:sz="6" w:space="0" w:color="auto"/>
            </w:tcBorders>
            <w:vAlign w:val="center"/>
            <w:hideMark/>
          </w:tcPr>
          <w:p w14:paraId="226A2493"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5D09D80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14:paraId="5DB10FA2"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507,9</w:t>
            </w:r>
          </w:p>
        </w:tc>
        <w:tc>
          <w:tcPr>
            <w:tcW w:w="575" w:type="pct"/>
            <w:tcBorders>
              <w:top w:val="single" w:sz="6" w:space="0" w:color="auto"/>
              <w:left w:val="single" w:sz="6" w:space="0" w:color="auto"/>
              <w:bottom w:val="single" w:sz="6" w:space="0" w:color="auto"/>
              <w:right w:val="single" w:sz="6" w:space="0" w:color="auto"/>
            </w:tcBorders>
            <w:vAlign w:val="center"/>
            <w:hideMark/>
          </w:tcPr>
          <w:p w14:paraId="6CB18F3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0,0278</w:t>
            </w:r>
          </w:p>
        </w:tc>
      </w:tr>
      <w:tr w:rsidR="00E17E7A" w14:paraId="0FD5F9F3" w14:textId="77777777" w:rsidTr="00E17E7A">
        <w:tc>
          <w:tcPr>
            <w:tcW w:w="5000" w:type="pct"/>
            <w:gridSpan w:val="7"/>
            <w:tcBorders>
              <w:top w:val="single" w:sz="6" w:space="0" w:color="auto"/>
              <w:left w:val="single" w:sz="6" w:space="0" w:color="auto"/>
              <w:bottom w:val="single" w:sz="6" w:space="0" w:color="auto"/>
              <w:right w:val="single" w:sz="6" w:space="0" w:color="auto"/>
            </w:tcBorders>
            <w:vAlign w:val="center"/>
            <w:hideMark/>
          </w:tcPr>
          <w:p w14:paraId="366D07EE"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Здания, имеющие индивидуальное теплоснабжение</w:t>
            </w:r>
          </w:p>
        </w:tc>
      </w:tr>
      <w:tr w:rsidR="00E17E7A" w14:paraId="2C3796CD"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150F691E" w14:textId="6BC90D3D"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10</w:t>
            </w:r>
          </w:p>
        </w:tc>
        <w:tc>
          <w:tcPr>
            <w:tcW w:w="1995" w:type="pct"/>
            <w:tcBorders>
              <w:top w:val="single" w:sz="6" w:space="0" w:color="auto"/>
              <w:left w:val="single" w:sz="6" w:space="0" w:color="auto"/>
              <w:bottom w:val="single" w:sz="6" w:space="0" w:color="auto"/>
              <w:right w:val="single" w:sz="6" w:space="0" w:color="auto"/>
            </w:tcBorders>
            <w:vAlign w:val="center"/>
            <w:hideMark/>
          </w:tcPr>
          <w:p w14:paraId="0B405A6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Е. Артеевой, д. 1</w:t>
            </w:r>
          </w:p>
        </w:tc>
        <w:tc>
          <w:tcPr>
            <w:tcW w:w="509" w:type="pct"/>
            <w:tcBorders>
              <w:top w:val="single" w:sz="6" w:space="0" w:color="auto"/>
              <w:left w:val="single" w:sz="6" w:space="0" w:color="auto"/>
              <w:bottom w:val="single" w:sz="6" w:space="0" w:color="auto"/>
              <w:right w:val="single" w:sz="6" w:space="0" w:color="auto"/>
            </w:tcBorders>
            <w:vAlign w:val="center"/>
            <w:hideMark/>
          </w:tcPr>
          <w:p w14:paraId="3ED7CA6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1979</w:t>
            </w:r>
          </w:p>
        </w:tc>
        <w:tc>
          <w:tcPr>
            <w:tcW w:w="472" w:type="pct"/>
            <w:tcBorders>
              <w:top w:val="single" w:sz="6" w:space="0" w:color="auto"/>
              <w:left w:val="single" w:sz="6" w:space="0" w:color="auto"/>
              <w:bottom w:val="single" w:sz="6" w:space="0" w:color="auto"/>
              <w:right w:val="single" w:sz="6" w:space="0" w:color="auto"/>
            </w:tcBorders>
            <w:vAlign w:val="center"/>
            <w:hideMark/>
          </w:tcPr>
          <w:p w14:paraId="777B92DF"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60</w:t>
            </w:r>
          </w:p>
        </w:tc>
        <w:tc>
          <w:tcPr>
            <w:tcW w:w="499" w:type="pct"/>
            <w:tcBorders>
              <w:top w:val="single" w:sz="6" w:space="0" w:color="auto"/>
              <w:left w:val="single" w:sz="6" w:space="0" w:color="auto"/>
              <w:bottom w:val="single" w:sz="6" w:space="0" w:color="auto"/>
              <w:right w:val="single" w:sz="6" w:space="0" w:color="auto"/>
            </w:tcBorders>
            <w:vAlign w:val="center"/>
            <w:hideMark/>
          </w:tcPr>
          <w:p w14:paraId="5ABE7896"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2015</w:t>
            </w:r>
          </w:p>
        </w:tc>
        <w:tc>
          <w:tcPr>
            <w:tcW w:w="616" w:type="pct"/>
            <w:tcBorders>
              <w:top w:val="single" w:sz="6" w:space="0" w:color="auto"/>
              <w:left w:val="single" w:sz="6" w:space="0" w:color="auto"/>
              <w:bottom w:val="single" w:sz="6" w:space="0" w:color="auto"/>
              <w:right w:val="single" w:sz="6" w:space="0" w:color="auto"/>
            </w:tcBorders>
            <w:vAlign w:val="center"/>
            <w:hideMark/>
          </w:tcPr>
          <w:p w14:paraId="5824EAD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45,7</w:t>
            </w:r>
          </w:p>
        </w:tc>
        <w:tc>
          <w:tcPr>
            <w:tcW w:w="575" w:type="pct"/>
            <w:tcBorders>
              <w:top w:val="single" w:sz="6" w:space="0" w:color="auto"/>
              <w:left w:val="single" w:sz="6" w:space="0" w:color="auto"/>
              <w:bottom w:val="single" w:sz="6" w:space="0" w:color="auto"/>
              <w:right w:val="single" w:sz="6" w:space="0" w:color="auto"/>
            </w:tcBorders>
            <w:vAlign w:val="center"/>
            <w:hideMark/>
          </w:tcPr>
          <w:p w14:paraId="1B51CD2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0,0037</w:t>
            </w:r>
          </w:p>
        </w:tc>
      </w:tr>
      <w:tr w:rsidR="00E17E7A" w14:paraId="5DF8377B"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6BA0FD34" w14:textId="1B0DD7D2"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11</w:t>
            </w:r>
          </w:p>
        </w:tc>
        <w:tc>
          <w:tcPr>
            <w:tcW w:w="1995" w:type="pct"/>
            <w:tcBorders>
              <w:top w:val="single" w:sz="6" w:space="0" w:color="auto"/>
              <w:left w:val="single" w:sz="6" w:space="0" w:color="auto"/>
              <w:bottom w:val="single" w:sz="6" w:space="0" w:color="auto"/>
              <w:right w:val="single" w:sz="6" w:space="0" w:color="auto"/>
            </w:tcBorders>
            <w:vAlign w:val="center"/>
            <w:hideMark/>
          </w:tcPr>
          <w:p w14:paraId="1A1E9FB7"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Е. Артеевой, д.3</w:t>
            </w:r>
          </w:p>
        </w:tc>
        <w:tc>
          <w:tcPr>
            <w:tcW w:w="509" w:type="pct"/>
            <w:tcBorders>
              <w:top w:val="single" w:sz="6" w:space="0" w:color="auto"/>
              <w:left w:val="single" w:sz="6" w:space="0" w:color="auto"/>
              <w:bottom w:val="single" w:sz="6" w:space="0" w:color="auto"/>
              <w:right w:val="single" w:sz="6" w:space="0" w:color="auto"/>
            </w:tcBorders>
            <w:vAlign w:val="center"/>
            <w:hideMark/>
          </w:tcPr>
          <w:p w14:paraId="23E1F1A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1986</w:t>
            </w:r>
          </w:p>
        </w:tc>
        <w:tc>
          <w:tcPr>
            <w:tcW w:w="472" w:type="pct"/>
            <w:tcBorders>
              <w:top w:val="single" w:sz="6" w:space="0" w:color="auto"/>
              <w:left w:val="single" w:sz="6" w:space="0" w:color="auto"/>
              <w:bottom w:val="single" w:sz="6" w:space="0" w:color="auto"/>
              <w:right w:val="single" w:sz="6" w:space="0" w:color="auto"/>
            </w:tcBorders>
            <w:vAlign w:val="center"/>
            <w:hideMark/>
          </w:tcPr>
          <w:p w14:paraId="2E00095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63</w:t>
            </w:r>
          </w:p>
        </w:tc>
        <w:tc>
          <w:tcPr>
            <w:tcW w:w="499" w:type="pct"/>
            <w:tcBorders>
              <w:top w:val="single" w:sz="6" w:space="0" w:color="auto"/>
              <w:left w:val="single" w:sz="6" w:space="0" w:color="auto"/>
              <w:bottom w:val="single" w:sz="6" w:space="0" w:color="auto"/>
              <w:right w:val="single" w:sz="6" w:space="0" w:color="auto"/>
            </w:tcBorders>
            <w:vAlign w:val="center"/>
            <w:hideMark/>
          </w:tcPr>
          <w:p w14:paraId="5272B2CE"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2015</w:t>
            </w:r>
          </w:p>
        </w:tc>
        <w:tc>
          <w:tcPr>
            <w:tcW w:w="616" w:type="pct"/>
            <w:tcBorders>
              <w:top w:val="single" w:sz="6" w:space="0" w:color="auto"/>
              <w:left w:val="single" w:sz="6" w:space="0" w:color="auto"/>
              <w:bottom w:val="single" w:sz="6" w:space="0" w:color="auto"/>
              <w:right w:val="single" w:sz="6" w:space="0" w:color="auto"/>
            </w:tcBorders>
            <w:vAlign w:val="center"/>
            <w:hideMark/>
          </w:tcPr>
          <w:p w14:paraId="15427A2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33,1</w:t>
            </w:r>
          </w:p>
        </w:tc>
        <w:tc>
          <w:tcPr>
            <w:tcW w:w="575" w:type="pct"/>
            <w:tcBorders>
              <w:top w:val="single" w:sz="6" w:space="0" w:color="auto"/>
              <w:left w:val="single" w:sz="6" w:space="0" w:color="auto"/>
              <w:bottom w:val="single" w:sz="6" w:space="0" w:color="auto"/>
              <w:right w:val="single" w:sz="6" w:space="0" w:color="auto"/>
            </w:tcBorders>
            <w:vAlign w:val="center"/>
            <w:hideMark/>
          </w:tcPr>
          <w:p w14:paraId="3254100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0,0030</w:t>
            </w:r>
          </w:p>
        </w:tc>
      </w:tr>
      <w:tr w:rsidR="00E17E7A" w14:paraId="4807CDB7"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16756073" w14:textId="7D1D5419"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12</w:t>
            </w:r>
          </w:p>
        </w:tc>
        <w:tc>
          <w:tcPr>
            <w:tcW w:w="1995" w:type="pct"/>
            <w:tcBorders>
              <w:top w:val="single" w:sz="6" w:space="0" w:color="auto"/>
              <w:left w:val="single" w:sz="6" w:space="0" w:color="auto"/>
              <w:bottom w:val="single" w:sz="6" w:space="0" w:color="auto"/>
              <w:right w:val="single" w:sz="6" w:space="0" w:color="auto"/>
            </w:tcBorders>
            <w:vAlign w:val="center"/>
            <w:hideMark/>
          </w:tcPr>
          <w:p w14:paraId="3001CB6F"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Е. Артеевой, д.5</w:t>
            </w:r>
          </w:p>
        </w:tc>
        <w:tc>
          <w:tcPr>
            <w:tcW w:w="509" w:type="pct"/>
            <w:tcBorders>
              <w:top w:val="single" w:sz="6" w:space="0" w:color="auto"/>
              <w:left w:val="single" w:sz="6" w:space="0" w:color="auto"/>
              <w:bottom w:val="single" w:sz="6" w:space="0" w:color="auto"/>
              <w:right w:val="single" w:sz="6" w:space="0" w:color="auto"/>
            </w:tcBorders>
            <w:vAlign w:val="center"/>
            <w:hideMark/>
          </w:tcPr>
          <w:p w14:paraId="4FE628E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1968</w:t>
            </w:r>
          </w:p>
        </w:tc>
        <w:tc>
          <w:tcPr>
            <w:tcW w:w="472" w:type="pct"/>
            <w:tcBorders>
              <w:top w:val="single" w:sz="6" w:space="0" w:color="auto"/>
              <w:left w:val="single" w:sz="6" w:space="0" w:color="auto"/>
              <w:bottom w:val="single" w:sz="6" w:space="0" w:color="auto"/>
              <w:right w:val="single" w:sz="6" w:space="0" w:color="auto"/>
            </w:tcBorders>
            <w:vAlign w:val="center"/>
            <w:hideMark/>
          </w:tcPr>
          <w:p w14:paraId="4BBB2B7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66</w:t>
            </w:r>
          </w:p>
        </w:tc>
        <w:tc>
          <w:tcPr>
            <w:tcW w:w="499" w:type="pct"/>
            <w:tcBorders>
              <w:top w:val="single" w:sz="6" w:space="0" w:color="auto"/>
              <w:left w:val="single" w:sz="6" w:space="0" w:color="auto"/>
              <w:bottom w:val="single" w:sz="6" w:space="0" w:color="auto"/>
              <w:right w:val="single" w:sz="6" w:space="0" w:color="auto"/>
            </w:tcBorders>
            <w:vAlign w:val="center"/>
            <w:hideMark/>
          </w:tcPr>
          <w:p w14:paraId="66801587"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2015</w:t>
            </w:r>
          </w:p>
        </w:tc>
        <w:tc>
          <w:tcPr>
            <w:tcW w:w="616" w:type="pct"/>
            <w:tcBorders>
              <w:top w:val="single" w:sz="6" w:space="0" w:color="auto"/>
              <w:left w:val="single" w:sz="6" w:space="0" w:color="auto"/>
              <w:bottom w:val="single" w:sz="6" w:space="0" w:color="auto"/>
              <w:right w:val="single" w:sz="6" w:space="0" w:color="auto"/>
            </w:tcBorders>
            <w:vAlign w:val="center"/>
            <w:hideMark/>
          </w:tcPr>
          <w:p w14:paraId="5AC6C1F2"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62,8</w:t>
            </w:r>
          </w:p>
        </w:tc>
        <w:tc>
          <w:tcPr>
            <w:tcW w:w="575" w:type="pct"/>
            <w:tcBorders>
              <w:top w:val="single" w:sz="6" w:space="0" w:color="auto"/>
              <w:left w:val="single" w:sz="6" w:space="0" w:color="auto"/>
              <w:bottom w:val="single" w:sz="6" w:space="0" w:color="auto"/>
              <w:right w:val="single" w:sz="6" w:space="0" w:color="auto"/>
            </w:tcBorders>
            <w:vAlign w:val="center"/>
            <w:hideMark/>
          </w:tcPr>
          <w:p w14:paraId="160B3BF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0,0051</w:t>
            </w:r>
          </w:p>
        </w:tc>
      </w:tr>
      <w:tr w:rsidR="00E17E7A" w14:paraId="588DAE48"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6E6BC9A8" w14:textId="693047DA"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13</w:t>
            </w:r>
          </w:p>
        </w:tc>
        <w:tc>
          <w:tcPr>
            <w:tcW w:w="1995" w:type="pct"/>
            <w:tcBorders>
              <w:top w:val="single" w:sz="6" w:space="0" w:color="auto"/>
              <w:left w:val="single" w:sz="6" w:space="0" w:color="auto"/>
              <w:bottom w:val="single" w:sz="6" w:space="0" w:color="auto"/>
              <w:right w:val="single" w:sz="6" w:space="0" w:color="auto"/>
            </w:tcBorders>
            <w:vAlign w:val="center"/>
            <w:hideMark/>
          </w:tcPr>
          <w:p w14:paraId="38242C9D"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Е. Артеевой, д.9</w:t>
            </w:r>
          </w:p>
        </w:tc>
        <w:tc>
          <w:tcPr>
            <w:tcW w:w="509" w:type="pct"/>
            <w:tcBorders>
              <w:top w:val="single" w:sz="6" w:space="0" w:color="auto"/>
              <w:left w:val="single" w:sz="6" w:space="0" w:color="auto"/>
              <w:bottom w:val="single" w:sz="6" w:space="0" w:color="auto"/>
              <w:right w:val="single" w:sz="6" w:space="0" w:color="auto"/>
            </w:tcBorders>
            <w:vAlign w:val="center"/>
            <w:hideMark/>
          </w:tcPr>
          <w:p w14:paraId="5ED0632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1965</w:t>
            </w:r>
          </w:p>
        </w:tc>
        <w:tc>
          <w:tcPr>
            <w:tcW w:w="472" w:type="pct"/>
            <w:tcBorders>
              <w:top w:val="single" w:sz="6" w:space="0" w:color="auto"/>
              <w:left w:val="single" w:sz="6" w:space="0" w:color="auto"/>
              <w:bottom w:val="single" w:sz="6" w:space="0" w:color="auto"/>
              <w:right w:val="single" w:sz="6" w:space="0" w:color="auto"/>
            </w:tcBorders>
            <w:vAlign w:val="center"/>
            <w:hideMark/>
          </w:tcPr>
          <w:p w14:paraId="7B79442E"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66</w:t>
            </w:r>
          </w:p>
        </w:tc>
        <w:tc>
          <w:tcPr>
            <w:tcW w:w="499" w:type="pct"/>
            <w:tcBorders>
              <w:top w:val="single" w:sz="6" w:space="0" w:color="auto"/>
              <w:left w:val="single" w:sz="6" w:space="0" w:color="auto"/>
              <w:bottom w:val="single" w:sz="6" w:space="0" w:color="auto"/>
              <w:right w:val="single" w:sz="6" w:space="0" w:color="auto"/>
            </w:tcBorders>
            <w:vAlign w:val="center"/>
            <w:hideMark/>
          </w:tcPr>
          <w:p w14:paraId="7639979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2015</w:t>
            </w:r>
          </w:p>
        </w:tc>
        <w:tc>
          <w:tcPr>
            <w:tcW w:w="616" w:type="pct"/>
            <w:tcBorders>
              <w:top w:val="single" w:sz="6" w:space="0" w:color="auto"/>
              <w:left w:val="single" w:sz="6" w:space="0" w:color="auto"/>
              <w:bottom w:val="single" w:sz="6" w:space="0" w:color="auto"/>
              <w:right w:val="single" w:sz="6" w:space="0" w:color="auto"/>
            </w:tcBorders>
            <w:vAlign w:val="center"/>
            <w:hideMark/>
          </w:tcPr>
          <w:p w14:paraId="1A785D16"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22</w:t>
            </w:r>
          </w:p>
        </w:tc>
        <w:tc>
          <w:tcPr>
            <w:tcW w:w="575" w:type="pct"/>
            <w:tcBorders>
              <w:top w:val="single" w:sz="6" w:space="0" w:color="auto"/>
              <w:left w:val="single" w:sz="6" w:space="0" w:color="auto"/>
              <w:bottom w:val="single" w:sz="6" w:space="0" w:color="auto"/>
              <w:right w:val="single" w:sz="6" w:space="0" w:color="auto"/>
            </w:tcBorders>
            <w:vAlign w:val="center"/>
            <w:hideMark/>
          </w:tcPr>
          <w:p w14:paraId="1697CC8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0,0020</w:t>
            </w:r>
          </w:p>
        </w:tc>
      </w:tr>
      <w:tr w:rsidR="00E17E7A" w14:paraId="14CD58B0"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4E63E130" w14:textId="7C41714D"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14</w:t>
            </w:r>
          </w:p>
        </w:tc>
        <w:tc>
          <w:tcPr>
            <w:tcW w:w="1995" w:type="pct"/>
            <w:tcBorders>
              <w:top w:val="single" w:sz="6" w:space="0" w:color="auto"/>
              <w:left w:val="single" w:sz="6" w:space="0" w:color="auto"/>
              <w:bottom w:val="single" w:sz="6" w:space="0" w:color="auto"/>
              <w:right w:val="single" w:sz="6" w:space="0" w:color="auto"/>
            </w:tcBorders>
            <w:vAlign w:val="center"/>
            <w:hideMark/>
          </w:tcPr>
          <w:p w14:paraId="68C2D0E4"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ул.Лесная, д.10</w:t>
            </w:r>
          </w:p>
        </w:tc>
        <w:tc>
          <w:tcPr>
            <w:tcW w:w="509" w:type="pct"/>
            <w:tcBorders>
              <w:top w:val="single" w:sz="6" w:space="0" w:color="auto"/>
              <w:left w:val="single" w:sz="6" w:space="0" w:color="auto"/>
              <w:bottom w:val="single" w:sz="6" w:space="0" w:color="auto"/>
              <w:right w:val="single" w:sz="6" w:space="0" w:color="auto"/>
            </w:tcBorders>
            <w:vAlign w:val="center"/>
            <w:hideMark/>
          </w:tcPr>
          <w:p w14:paraId="14D4AE98"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1950</w:t>
            </w:r>
          </w:p>
        </w:tc>
        <w:tc>
          <w:tcPr>
            <w:tcW w:w="472" w:type="pct"/>
            <w:tcBorders>
              <w:top w:val="single" w:sz="6" w:space="0" w:color="auto"/>
              <w:left w:val="single" w:sz="6" w:space="0" w:color="auto"/>
              <w:bottom w:val="single" w:sz="6" w:space="0" w:color="auto"/>
              <w:right w:val="single" w:sz="6" w:space="0" w:color="auto"/>
            </w:tcBorders>
            <w:vAlign w:val="center"/>
            <w:hideMark/>
          </w:tcPr>
          <w:p w14:paraId="3E3AC90C"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703FA44D"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2017</w:t>
            </w:r>
          </w:p>
        </w:tc>
        <w:tc>
          <w:tcPr>
            <w:tcW w:w="616" w:type="pct"/>
            <w:tcBorders>
              <w:top w:val="single" w:sz="6" w:space="0" w:color="auto"/>
              <w:left w:val="single" w:sz="6" w:space="0" w:color="auto"/>
              <w:bottom w:val="single" w:sz="6" w:space="0" w:color="auto"/>
              <w:right w:val="single" w:sz="6" w:space="0" w:color="auto"/>
            </w:tcBorders>
            <w:vAlign w:val="center"/>
            <w:hideMark/>
          </w:tcPr>
          <w:p w14:paraId="548F2119"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58,4</w:t>
            </w:r>
          </w:p>
        </w:tc>
        <w:tc>
          <w:tcPr>
            <w:tcW w:w="575" w:type="pct"/>
            <w:tcBorders>
              <w:top w:val="single" w:sz="6" w:space="0" w:color="auto"/>
              <w:left w:val="single" w:sz="6" w:space="0" w:color="auto"/>
              <w:bottom w:val="single" w:sz="6" w:space="0" w:color="auto"/>
              <w:right w:val="single" w:sz="6" w:space="0" w:color="auto"/>
            </w:tcBorders>
            <w:vAlign w:val="center"/>
            <w:hideMark/>
          </w:tcPr>
          <w:p w14:paraId="11F5912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0,0053</w:t>
            </w:r>
          </w:p>
        </w:tc>
      </w:tr>
      <w:tr w:rsidR="00E17E7A" w14:paraId="3B3D8A7C"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24D0062C" w14:textId="75A48185"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15</w:t>
            </w:r>
          </w:p>
        </w:tc>
        <w:tc>
          <w:tcPr>
            <w:tcW w:w="1995" w:type="pct"/>
            <w:tcBorders>
              <w:top w:val="single" w:sz="6" w:space="0" w:color="auto"/>
              <w:left w:val="single" w:sz="6" w:space="0" w:color="auto"/>
              <w:bottom w:val="single" w:sz="6" w:space="0" w:color="auto"/>
              <w:right w:val="single" w:sz="6" w:space="0" w:color="auto"/>
            </w:tcBorders>
            <w:vAlign w:val="center"/>
            <w:hideMark/>
          </w:tcPr>
          <w:p w14:paraId="5B897C3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Кооперации, д. 1</w:t>
            </w:r>
          </w:p>
        </w:tc>
        <w:tc>
          <w:tcPr>
            <w:tcW w:w="509" w:type="pct"/>
            <w:tcBorders>
              <w:top w:val="single" w:sz="6" w:space="0" w:color="auto"/>
              <w:left w:val="single" w:sz="6" w:space="0" w:color="auto"/>
              <w:bottom w:val="single" w:sz="6" w:space="0" w:color="auto"/>
              <w:right w:val="single" w:sz="6" w:space="0" w:color="auto"/>
            </w:tcBorders>
            <w:vAlign w:val="center"/>
            <w:hideMark/>
          </w:tcPr>
          <w:p w14:paraId="446FD0C1"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1920</w:t>
            </w:r>
          </w:p>
        </w:tc>
        <w:tc>
          <w:tcPr>
            <w:tcW w:w="472" w:type="pct"/>
            <w:tcBorders>
              <w:top w:val="single" w:sz="6" w:space="0" w:color="auto"/>
              <w:left w:val="single" w:sz="6" w:space="0" w:color="auto"/>
              <w:bottom w:val="single" w:sz="6" w:space="0" w:color="auto"/>
              <w:right w:val="single" w:sz="6" w:space="0" w:color="auto"/>
            </w:tcBorders>
            <w:vAlign w:val="center"/>
            <w:hideMark/>
          </w:tcPr>
          <w:p w14:paraId="10A8567B"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70</w:t>
            </w:r>
          </w:p>
        </w:tc>
        <w:tc>
          <w:tcPr>
            <w:tcW w:w="499" w:type="pct"/>
            <w:tcBorders>
              <w:top w:val="single" w:sz="6" w:space="0" w:color="auto"/>
              <w:left w:val="single" w:sz="6" w:space="0" w:color="auto"/>
              <w:bottom w:val="single" w:sz="6" w:space="0" w:color="auto"/>
              <w:right w:val="single" w:sz="6" w:space="0" w:color="auto"/>
            </w:tcBorders>
            <w:vAlign w:val="center"/>
            <w:hideMark/>
          </w:tcPr>
          <w:p w14:paraId="250A6269"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2017</w:t>
            </w:r>
          </w:p>
        </w:tc>
        <w:tc>
          <w:tcPr>
            <w:tcW w:w="616" w:type="pct"/>
            <w:tcBorders>
              <w:top w:val="single" w:sz="6" w:space="0" w:color="auto"/>
              <w:left w:val="single" w:sz="6" w:space="0" w:color="auto"/>
              <w:bottom w:val="single" w:sz="6" w:space="0" w:color="auto"/>
              <w:right w:val="single" w:sz="6" w:space="0" w:color="auto"/>
            </w:tcBorders>
            <w:vAlign w:val="center"/>
            <w:hideMark/>
          </w:tcPr>
          <w:p w14:paraId="1A6E12B0"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60,5</w:t>
            </w:r>
          </w:p>
        </w:tc>
        <w:tc>
          <w:tcPr>
            <w:tcW w:w="575" w:type="pct"/>
            <w:tcBorders>
              <w:top w:val="single" w:sz="6" w:space="0" w:color="auto"/>
              <w:left w:val="single" w:sz="6" w:space="0" w:color="auto"/>
              <w:bottom w:val="single" w:sz="6" w:space="0" w:color="auto"/>
              <w:right w:val="single" w:sz="6" w:space="0" w:color="auto"/>
            </w:tcBorders>
            <w:vAlign w:val="center"/>
            <w:hideMark/>
          </w:tcPr>
          <w:p w14:paraId="0BCFBACA"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0,0049</w:t>
            </w:r>
          </w:p>
        </w:tc>
      </w:tr>
      <w:tr w:rsidR="00E17E7A" w14:paraId="0D943BCD" w14:textId="77777777" w:rsidTr="00625288">
        <w:tc>
          <w:tcPr>
            <w:tcW w:w="334" w:type="pct"/>
            <w:tcBorders>
              <w:top w:val="single" w:sz="6" w:space="0" w:color="auto"/>
              <w:left w:val="single" w:sz="6" w:space="0" w:color="auto"/>
              <w:bottom w:val="single" w:sz="6" w:space="0" w:color="auto"/>
              <w:right w:val="single" w:sz="6" w:space="0" w:color="auto"/>
            </w:tcBorders>
            <w:vAlign w:val="center"/>
          </w:tcPr>
          <w:p w14:paraId="42F68C3E" w14:textId="4309B08B" w:rsidR="00E17E7A" w:rsidRPr="00E17E7A" w:rsidRDefault="00247FE1" w:rsidP="00E17E7A">
            <w:pPr>
              <w:pStyle w:val="affff1"/>
              <w:rPr>
                <w:rStyle w:val="FontStyle272"/>
                <w:rFonts w:ascii="Bookman Old Style" w:hAnsi="Bookman Old Style"/>
              </w:rPr>
            </w:pPr>
            <w:r>
              <w:rPr>
                <w:rStyle w:val="FontStyle272"/>
                <w:rFonts w:ascii="Bookman Old Style" w:hAnsi="Bookman Old Style"/>
              </w:rPr>
              <w:t>16</w:t>
            </w:r>
          </w:p>
        </w:tc>
        <w:tc>
          <w:tcPr>
            <w:tcW w:w="1995" w:type="pct"/>
            <w:tcBorders>
              <w:top w:val="single" w:sz="6" w:space="0" w:color="auto"/>
              <w:left w:val="single" w:sz="6" w:space="0" w:color="auto"/>
              <w:bottom w:val="single" w:sz="6" w:space="0" w:color="auto"/>
              <w:right w:val="single" w:sz="6" w:space="0" w:color="auto"/>
            </w:tcBorders>
            <w:vAlign w:val="center"/>
            <w:hideMark/>
          </w:tcPr>
          <w:p w14:paraId="076EEE29"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с. Саранпауль, ул. Победы, д.12</w:t>
            </w:r>
          </w:p>
        </w:tc>
        <w:tc>
          <w:tcPr>
            <w:tcW w:w="509" w:type="pct"/>
            <w:tcBorders>
              <w:top w:val="single" w:sz="6" w:space="0" w:color="auto"/>
              <w:left w:val="single" w:sz="6" w:space="0" w:color="auto"/>
              <w:bottom w:val="single" w:sz="6" w:space="0" w:color="auto"/>
              <w:right w:val="single" w:sz="6" w:space="0" w:color="auto"/>
            </w:tcBorders>
            <w:vAlign w:val="center"/>
            <w:hideMark/>
          </w:tcPr>
          <w:p w14:paraId="45B340E2"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1953</w:t>
            </w:r>
          </w:p>
        </w:tc>
        <w:tc>
          <w:tcPr>
            <w:tcW w:w="472" w:type="pct"/>
            <w:tcBorders>
              <w:top w:val="single" w:sz="6" w:space="0" w:color="auto"/>
              <w:left w:val="single" w:sz="6" w:space="0" w:color="auto"/>
              <w:bottom w:val="single" w:sz="6" w:space="0" w:color="auto"/>
              <w:right w:val="single" w:sz="6" w:space="0" w:color="auto"/>
            </w:tcBorders>
            <w:vAlign w:val="center"/>
            <w:hideMark/>
          </w:tcPr>
          <w:p w14:paraId="08CCFB77"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14:paraId="3AD7C425"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2017</w:t>
            </w:r>
          </w:p>
        </w:tc>
        <w:tc>
          <w:tcPr>
            <w:tcW w:w="616" w:type="pct"/>
            <w:tcBorders>
              <w:top w:val="single" w:sz="6" w:space="0" w:color="auto"/>
              <w:left w:val="single" w:sz="6" w:space="0" w:color="auto"/>
              <w:bottom w:val="single" w:sz="6" w:space="0" w:color="auto"/>
              <w:right w:val="single" w:sz="6" w:space="0" w:color="auto"/>
            </w:tcBorders>
            <w:vAlign w:val="center"/>
            <w:hideMark/>
          </w:tcPr>
          <w:p w14:paraId="028C96F6"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98,12</w:t>
            </w:r>
          </w:p>
        </w:tc>
        <w:tc>
          <w:tcPr>
            <w:tcW w:w="575" w:type="pct"/>
            <w:tcBorders>
              <w:top w:val="single" w:sz="6" w:space="0" w:color="auto"/>
              <w:left w:val="single" w:sz="6" w:space="0" w:color="auto"/>
              <w:bottom w:val="single" w:sz="6" w:space="0" w:color="auto"/>
              <w:right w:val="single" w:sz="6" w:space="0" w:color="auto"/>
            </w:tcBorders>
            <w:vAlign w:val="center"/>
            <w:hideMark/>
          </w:tcPr>
          <w:p w14:paraId="668814D6" w14:textId="77777777" w:rsidR="00E17E7A" w:rsidRPr="00E17E7A" w:rsidRDefault="00E17E7A" w:rsidP="00E17E7A">
            <w:pPr>
              <w:pStyle w:val="affff1"/>
              <w:rPr>
                <w:rStyle w:val="FontStyle272"/>
                <w:rFonts w:ascii="Bookman Old Style" w:hAnsi="Bookman Old Style"/>
              </w:rPr>
            </w:pPr>
            <w:r w:rsidRPr="00E17E7A">
              <w:rPr>
                <w:rStyle w:val="FontStyle272"/>
                <w:rFonts w:ascii="Bookman Old Style" w:hAnsi="Bookman Old Style"/>
              </w:rPr>
              <w:t>0,0079</w:t>
            </w:r>
          </w:p>
        </w:tc>
      </w:tr>
    </w:tbl>
    <w:p w14:paraId="24552834" w14:textId="77777777" w:rsidR="00E17E7A" w:rsidRDefault="00E17E7A" w:rsidP="00E17E7A">
      <w:pPr>
        <w:pStyle w:val="S"/>
        <w:rPr>
          <w:rStyle w:val="FontStyle271"/>
          <w:rFonts w:ascii="Bookman Old Style" w:hAnsi="Bookman Old Style"/>
          <w:bCs w:val="0"/>
          <w:sz w:val="24"/>
          <w:szCs w:val="24"/>
          <w:highlight w:val="yellow"/>
        </w:rPr>
      </w:pPr>
    </w:p>
    <w:p w14:paraId="7E27F6AC" w14:textId="5FE36235" w:rsidR="00E17E7A" w:rsidRPr="00625288" w:rsidRDefault="00E17E7A" w:rsidP="00E17E7A">
      <w:pPr>
        <w:pStyle w:val="S"/>
      </w:pPr>
      <w:r w:rsidRPr="00625288">
        <w:rPr>
          <w:rStyle w:val="FontStyle271"/>
          <w:rFonts w:ascii="Bookman Old Style" w:hAnsi="Bookman Old Style"/>
          <w:bCs w:val="0"/>
          <w:sz w:val="24"/>
          <w:szCs w:val="24"/>
        </w:rPr>
        <w:t>Прогноз спроса на тепло для целей горячего водоснабжения</w:t>
      </w:r>
    </w:p>
    <w:p w14:paraId="0C4C51C4" w14:textId="77777777" w:rsidR="00E17E7A" w:rsidRDefault="00E17E7A" w:rsidP="00E17E7A">
      <w:r w:rsidRPr="00625288">
        <w:lastRenderedPageBreak/>
        <w:t>Главными факторами, которые влияют на спрос потребления тепловой энергии для горячего водоснабжения</w:t>
      </w:r>
      <w:r>
        <w:t xml:space="preserve">,  являются,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14:paraId="66E97796" w14:textId="77777777" w:rsidR="00E17E7A" w:rsidRDefault="00E17E7A" w:rsidP="00E17E7A">
      <w:r>
        <w:t xml:space="preserve">Удельный расход  тепловой энергии на горячее водоснабжение на одного человека в жилых и общественных зданиях,  в соответствии с [3], по формуле:   </w:t>
      </w:r>
    </w:p>
    <w:p w14:paraId="259D95DA" w14:textId="77777777" w:rsidR="00E17E7A" w:rsidRDefault="009E7974" w:rsidP="00E17E7A">
      <w:pPr>
        <w:spacing w:before="120"/>
        <w:rPr>
          <w:rFonts w:eastAsiaTheme="minorHAnsi"/>
        </w:rPr>
      </w:pPr>
      <m:oMath>
        <m:sSub>
          <m:sSubPr>
            <m:ctrlPr>
              <w:rPr>
                <w:rFonts w:ascii="Cambria Math" w:eastAsiaTheme="minorHAnsi" w:hAnsi="Cambria Math"/>
                <w:i/>
              </w:rPr>
            </m:ctrlPr>
          </m:sSubPr>
          <m:e>
            <m:r>
              <w:rPr>
                <w:rFonts w:ascii="Cambria Math" w:eastAsiaTheme="minorHAnsi" w:hAnsi="Cambria Math"/>
              </w:rPr>
              <m:t>q</m:t>
            </m:r>
          </m:e>
          <m:sub>
            <m:r>
              <w:rPr>
                <w:rFonts w:ascii="Cambria Math" w:eastAsiaTheme="minorHAnsi" w:hAnsi="Cambria Math"/>
              </w:rPr>
              <m:t>гвс</m:t>
            </m:r>
          </m:sub>
        </m:sSub>
        <m:r>
          <w:rPr>
            <w:rFonts w:ascii="Cambria Math" w:eastAsiaTheme="minorHAnsi" w:hAnsi="Cambria Math"/>
          </w:rPr>
          <m:t>=</m:t>
        </m:r>
        <m:f>
          <m:fPr>
            <m:type m:val="skw"/>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lang w:val="en-US"/>
                  </w:rPr>
                  <m:t>N</m:t>
                </m:r>
              </m:e>
              <m:sub>
                <m:r>
                  <w:rPr>
                    <w:rFonts w:ascii="Cambria Math" w:eastAsiaTheme="minorHAnsi" w:hAnsi="Cambria Math"/>
                  </w:rPr>
                  <m:t>гвс</m:t>
                </m:r>
              </m:sub>
            </m:sSub>
          </m:num>
          <m:den>
            <m:r>
              <w:rPr>
                <w:rFonts w:ascii="Cambria Math" w:eastAsiaTheme="minorHAnsi" w:hAnsi="Cambria Math"/>
              </w:rPr>
              <m:t xml:space="preserve">24 </m:t>
            </m:r>
          </m:den>
        </m:f>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р</m:t>
            </m:r>
          </m:e>
          <m:sub>
            <m:r>
              <w:rPr>
                <w:rFonts w:ascii="Cambria Math" w:eastAsiaTheme="minorHAnsi" w:hAnsi="Cambria Math"/>
              </w:rPr>
              <m:t>о</m:t>
            </m:r>
          </m:sub>
        </m:sSub>
        <m:r>
          <w:rPr>
            <w:rFonts w:ascii="Cambria Math" w:eastAsiaTheme="minorHAnsi" w:hAnsi="Cambria Math"/>
          </w:rPr>
          <m:t>*С*</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lang w:val="en-US"/>
                  </w:rPr>
                  <m:t>t</m:t>
                </m:r>
              </m:e>
              <m:sub>
                <m:r>
                  <w:rPr>
                    <w:rFonts w:ascii="Cambria Math" w:eastAsiaTheme="minorHAnsi" w:hAnsi="Cambria Math"/>
                  </w:rPr>
                  <m:t>h</m:t>
                </m:r>
              </m:sub>
            </m:sSub>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t</m:t>
                </m:r>
              </m:e>
              <m:sub>
                <m:r>
                  <w:rPr>
                    <w:rFonts w:ascii="Cambria Math" w:eastAsiaTheme="minorHAnsi" w:hAnsi="Cambria Math"/>
                  </w:rPr>
                  <m:t>c</m:t>
                </m:r>
              </m:sub>
            </m:sSub>
          </m:e>
        </m:d>
        <m:r>
          <w:rPr>
            <w:rFonts w:ascii="Cambria Math" w:eastAsiaTheme="minorHAnsi" w:hAnsi="Cambria Math"/>
          </w:rPr>
          <m:t>*(1+</m:t>
        </m:r>
        <m:sSub>
          <m:sSubPr>
            <m:ctrlPr>
              <w:rPr>
                <w:rFonts w:ascii="Cambria Math" w:eastAsiaTheme="minorHAnsi" w:hAnsi="Cambria Math"/>
                <w:i/>
              </w:rPr>
            </m:ctrlPr>
          </m:sSubPr>
          <m:e>
            <m:r>
              <w:rPr>
                <w:rFonts w:ascii="Cambria Math" w:eastAsiaTheme="minorHAnsi" w:hAnsi="Cambria Math"/>
              </w:rPr>
              <m:t>К</m:t>
            </m:r>
          </m:e>
          <m:sub>
            <m:r>
              <w:rPr>
                <w:rFonts w:ascii="Cambria Math" w:eastAsiaTheme="minorHAnsi" w:hAnsi="Cambria Math"/>
              </w:rPr>
              <m:t>тп</m:t>
            </m:r>
          </m:sub>
        </m:sSub>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10</m:t>
            </m:r>
          </m:e>
          <m:sup>
            <m:r>
              <w:rPr>
                <w:rFonts w:ascii="Cambria Math" w:eastAsiaTheme="minorHAnsi" w:hAnsi="Cambria Math"/>
              </w:rPr>
              <m:t>-3</m:t>
            </m:r>
          </m:sup>
        </m:sSup>
      </m:oMath>
      <w:r w:rsidR="00E17E7A">
        <w:rPr>
          <w:rFonts w:eastAsiaTheme="minorHAnsi"/>
        </w:rPr>
        <w:t xml:space="preserve">       , ккал/ч на человека,</w:t>
      </w:r>
    </w:p>
    <w:p w14:paraId="298A964D" w14:textId="77777777" w:rsidR="00E17E7A" w:rsidRDefault="00E17E7A" w:rsidP="00E17E7A">
      <w:pPr>
        <w:spacing w:before="120"/>
        <w:ind w:left="284"/>
        <w:rPr>
          <w:rFonts w:eastAsiaTheme="minorHAnsi"/>
        </w:rPr>
      </w:pPr>
      <w:r>
        <w:rPr>
          <w:rFonts w:eastAsiaTheme="minorHAnsi"/>
        </w:rPr>
        <w:t xml:space="preserve">где: </w:t>
      </w:r>
    </w:p>
    <w:p w14:paraId="44B4D41A" w14:textId="77777777" w:rsidR="00E17E7A" w:rsidRDefault="00E17E7A" w:rsidP="00E17E7A">
      <w:pPr>
        <w:spacing w:before="120"/>
        <w:rPr>
          <w:rFonts w:eastAsiaTheme="minorHAnsi"/>
        </w:rPr>
      </w:pPr>
      <w:r>
        <w:rPr>
          <w:rFonts w:eastAsiaTheme="minorHAnsi"/>
          <w:b/>
        </w:rPr>
        <w:t>N</w:t>
      </w:r>
      <w:r>
        <w:rPr>
          <w:rFonts w:eastAsiaTheme="minorHAnsi"/>
          <w:b/>
          <w:vertAlign w:val="subscript"/>
        </w:rPr>
        <w:t>гвс</w:t>
      </w:r>
      <w:r>
        <w:rPr>
          <w:rFonts w:eastAsiaTheme="minorHAnsi"/>
        </w:rPr>
        <w:t xml:space="preserve"> - суточный расход воды на нужды горячего водоснабжения, принимаемый согласно СНиП 2.04.01-85* «Внутренний водопровод и канализация зданий», л/(сут.*чел.);</w:t>
      </w:r>
    </w:p>
    <w:p w14:paraId="6839B1E6" w14:textId="77777777" w:rsidR="00E17E7A" w:rsidRDefault="00E17E7A" w:rsidP="00E17E7A">
      <w:pPr>
        <w:spacing w:before="120"/>
        <w:rPr>
          <w:rFonts w:eastAsiaTheme="minorHAnsi"/>
        </w:rPr>
      </w:pPr>
      <w:r>
        <w:rPr>
          <w:rFonts w:eastAsiaTheme="minorHAnsi"/>
          <w:b/>
        </w:rPr>
        <w:t>р</w:t>
      </w:r>
      <w:r>
        <w:rPr>
          <w:rFonts w:eastAsiaTheme="minorHAnsi"/>
          <w:b/>
          <w:vertAlign w:val="subscript"/>
        </w:rPr>
        <w:t>о</w:t>
      </w:r>
      <w:r>
        <w:rPr>
          <w:rFonts w:eastAsiaTheme="minorHAnsi"/>
        </w:rPr>
        <w:t xml:space="preserve"> - объёмный вес воды, равный 983,18 кг/м</w:t>
      </w:r>
      <w:r>
        <w:rPr>
          <w:rFonts w:eastAsiaTheme="minorHAnsi"/>
          <w:b/>
          <w:vertAlign w:val="superscript"/>
        </w:rPr>
        <w:t>3</w:t>
      </w:r>
      <w:r>
        <w:rPr>
          <w:rFonts w:eastAsiaTheme="minorHAnsi"/>
        </w:rPr>
        <w:t xml:space="preserve"> при температуре t</w:t>
      </w:r>
      <w:r>
        <w:rPr>
          <w:rFonts w:eastAsiaTheme="minorHAnsi"/>
          <w:vertAlign w:val="subscript"/>
        </w:rPr>
        <w:t>h</w:t>
      </w:r>
      <w:r>
        <w:rPr>
          <w:rFonts w:eastAsiaTheme="minorHAnsi"/>
        </w:rPr>
        <w:t> = 60 °С;</w:t>
      </w:r>
    </w:p>
    <w:p w14:paraId="086AB733" w14:textId="77777777" w:rsidR="00E17E7A" w:rsidRDefault="00E17E7A" w:rsidP="00E17E7A">
      <w:pPr>
        <w:spacing w:before="120"/>
        <w:rPr>
          <w:rFonts w:eastAsiaTheme="minorHAnsi"/>
        </w:rPr>
      </w:pPr>
      <w:r>
        <w:rPr>
          <w:rFonts w:eastAsiaTheme="minorHAnsi"/>
          <w:b/>
        </w:rPr>
        <w:t>С</w:t>
      </w:r>
      <w:r>
        <w:rPr>
          <w:rFonts w:eastAsiaTheme="minorHAnsi"/>
        </w:rPr>
        <w:t xml:space="preserve"> - теплоёмкость воды, равная 1 ккал/(кг * °С);</w:t>
      </w:r>
    </w:p>
    <w:p w14:paraId="0102CF90" w14:textId="77777777" w:rsidR="00E17E7A" w:rsidRDefault="00E17E7A" w:rsidP="00E17E7A">
      <w:pPr>
        <w:spacing w:before="120"/>
        <w:rPr>
          <w:rFonts w:eastAsiaTheme="minorHAnsi"/>
        </w:rPr>
      </w:pPr>
      <w:r>
        <w:rPr>
          <w:rFonts w:eastAsiaTheme="minorHAnsi"/>
          <w:b/>
        </w:rPr>
        <w:t>t</w:t>
      </w:r>
      <w:r>
        <w:rPr>
          <w:rFonts w:eastAsiaTheme="minorHAnsi"/>
          <w:b/>
          <w:vertAlign w:val="subscript"/>
        </w:rPr>
        <w:t>h</w:t>
      </w:r>
      <w:r>
        <w:rPr>
          <w:rFonts w:eastAsiaTheme="minorHAnsi"/>
        </w:rPr>
        <w:t xml:space="preserve"> - температура горячей воды в местах водоразбора принята в соответствии со СНиП 2.04.01-85* «Внутренний водопровод и канализация зданий», °С (60 °С);</w:t>
      </w:r>
    </w:p>
    <w:p w14:paraId="63E164FB" w14:textId="77777777" w:rsidR="00E17E7A" w:rsidRDefault="00E17E7A" w:rsidP="00E17E7A">
      <w:pPr>
        <w:rPr>
          <w:rFonts w:eastAsiaTheme="minorHAnsi"/>
        </w:rPr>
      </w:pPr>
      <w:r>
        <w:rPr>
          <w:rFonts w:eastAsiaTheme="minorHAnsi"/>
          <w:b/>
        </w:rPr>
        <w:t>tс</w:t>
      </w:r>
      <w:r>
        <w:rPr>
          <w:rFonts w:eastAsiaTheme="minorHAnsi"/>
        </w:rPr>
        <w:t xml:space="preserve"> - средняя температура холодной воды в сети водопровода в отопительный период, °С (5 °С);</w:t>
      </w:r>
    </w:p>
    <w:p w14:paraId="58EBEEB0" w14:textId="77777777" w:rsidR="00E17E7A" w:rsidRDefault="00E17E7A" w:rsidP="00E17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eastAsiaTheme="minorHAnsi"/>
        </w:rPr>
      </w:pPr>
      <w:r>
        <w:rPr>
          <w:rFonts w:eastAsiaTheme="minorHAnsi"/>
          <w:b/>
        </w:rPr>
        <w:t>К</w:t>
      </w:r>
      <w:r>
        <w:rPr>
          <w:rFonts w:eastAsiaTheme="minorHAnsi"/>
          <w:b/>
          <w:vertAlign w:val="subscript"/>
        </w:rPr>
        <w:t>тп</w:t>
      </w:r>
      <w:r>
        <w:rPr>
          <w:rFonts w:eastAsiaTheme="minorHAnsi"/>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18" w:anchor="10000" w:history="1">
        <w:r w:rsidRPr="00E17E7A">
          <w:rPr>
            <w:rStyle w:val="af3"/>
            <w:rFonts w:eastAsiaTheme="minorHAnsi"/>
            <w:color w:val="auto"/>
            <w:u w:val="none"/>
          </w:rPr>
          <w:t>для</w:t>
        </w:r>
      </w:hyperlink>
      <w:r>
        <w:rPr>
          <w:rFonts w:eastAsiaTheme="minorHAnsi"/>
        </w:rPr>
        <w:t xml:space="preserve"> изолированных трубопроводов – 0,02).</w:t>
      </w:r>
    </w:p>
    <w:p w14:paraId="6C499072" w14:textId="77777777" w:rsidR="00E17E7A" w:rsidRPr="00E17E7A" w:rsidRDefault="00E17E7A" w:rsidP="00E17E7A">
      <w:pPr>
        <w:pStyle w:val="S"/>
        <w:rPr>
          <w:rStyle w:val="FontStyle274"/>
          <w:rFonts w:ascii="Bookman Old Style" w:hAnsi="Bookman Old Style"/>
          <w:sz w:val="24"/>
          <w:szCs w:val="24"/>
        </w:rPr>
      </w:pPr>
      <w:r w:rsidRPr="00E17E7A">
        <w:rPr>
          <w:rStyle w:val="FontStyle274"/>
          <w:rFonts w:ascii="Bookman Old Style" w:hAnsi="Bookman Old Style"/>
          <w:sz w:val="24"/>
          <w:szCs w:val="24"/>
        </w:rPr>
        <w:t>По информации, полученной от администрации с.п. Саранпауль (письмо №1422 от 22.10.2013г, приведенное в приложении Д), строительство жилых домов, теплоснабжение которых обеспечивается от индивидуальных источников тепла в течение 2014-2028 гг. - не планируется.</w:t>
      </w:r>
    </w:p>
    <w:p w14:paraId="5FE25E83" w14:textId="3732AC3F" w:rsidR="00750A8B" w:rsidRPr="00E17E7A" w:rsidRDefault="00E17E7A" w:rsidP="00E17E7A">
      <w:pPr>
        <w:pStyle w:val="S"/>
      </w:pPr>
      <w:r w:rsidRPr="00E17E7A">
        <w:rPr>
          <w:rStyle w:val="FontStyle274"/>
          <w:rFonts w:ascii="Bookman Old Style" w:hAnsi="Bookman Old Style"/>
          <w:sz w:val="24"/>
          <w:szCs w:val="24"/>
        </w:rPr>
        <w:t>Расчетные нагрузки системы горячего водоснабжения жилищно-коммунального сек</w:t>
      </w:r>
      <w:r w:rsidRPr="00E17E7A">
        <w:rPr>
          <w:rStyle w:val="FontStyle274"/>
          <w:rFonts w:ascii="Bookman Old Style" w:hAnsi="Bookman Old Style"/>
          <w:sz w:val="24"/>
          <w:szCs w:val="24"/>
        </w:rPr>
        <w:softHyphen/>
        <w:t>тора представлены в таблицах 2.7 и 2.8</w:t>
      </w:r>
    </w:p>
    <w:p w14:paraId="0A50B331" w14:textId="041A6D33" w:rsidR="00750A8B" w:rsidRPr="00E17E7A" w:rsidRDefault="00E17E7A" w:rsidP="00E17E7A">
      <w:pPr>
        <w:pStyle w:val="S"/>
      </w:pPr>
      <w:r w:rsidRPr="00E17E7A">
        <w:rPr>
          <w:rStyle w:val="FontStyle274"/>
          <w:rFonts w:ascii="Bookman Old Style" w:hAnsi="Bookman Old Style"/>
          <w:sz w:val="24"/>
          <w:szCs w:val="24"/>
        </w:rPr>
        <w:t>Исходя из того, что нагрузки на ГВС у перспективных потребителей имеют незначи</w:t>
      </w:r>
      <w:r w:rsidRPr="00E17E7A">
        <w:rPr>
          <w:rStyle w:val="FontStyle274"/>
          <w:rFonts w:ascii="Bookman Old Style" w:hAnsi="Bookman Old Style"/>
          <w:sz w:val="24"/>
          <w:szCs w:val="24"/>
        </w:rPr>
        <w:softHyphen/>
        <w:t>тельное значение относительно установленной мощности на котельных, в Схеме в даль</w:t>
      </w:r>
      <w:r w:rsidRPr="00E17E7A">
        <w:rPr>
          <w:rStyle w:val="FontStyle274"/>
          <w:rFonts w:ascii="Bookman Old Style" w:hAnsi="Bookman Old Style"/>
          <w:sz w:val="24"/>
          <w:szCs w:val="24"/>
        </w:rPr>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E17E7A">
        <w:rPr>
          <w:rStyle w:val="FontStyle274"/>
          <w:rFonts w:ascii="Bookman Old Style" w:hAnsi="Bookman Old Style"/>
          <w:sz w:val="24"/>
          <w:szCs w:val="24"/>
        </w:rPr>
        <w:softHyphen/>
        <w:t>лей.</w:t>
      </w:r>
    </w:p>
    <w:p w14:paraId="5A7910FE" w14:textId="77777777" w:rsidR="00E17E7A" w:rsidRDefault="00E17E7A" w:rsidP="00BA659F">
      <w:pPr>
        <w:pStyle w:val="S"/>
        <w:jc w:val="right"/>
        <w:rPr>
          <w:rStyle w:val="FontStyle271"/>
          <w:rFonts w:ascii="Bookman Old Style" w:hAnsi="Bookman Old Style"/>
          <w:b w:val="0"/>
          <w:bCs w:val="0"/>
          <w:sz w:val="24"/>
          <w:szCs w:val="24"/>
        </w:rPr>
      </w:pPr>
      <w:r w:rsidRPr="00E17E7A">
        <w:rPr>
          <w:rStyle w:val="FontStyle271"/>
          <w:rFonts w:ascii="Bookman Old Style" w:hAnsi="Bookman Old Style"/>
          <w:b w:val="0"/>
          <w:bCs w:val="0"/>
          <w:sz w:val="24"/>
          <w:szCs w:val="24"/>
        </w:rPr>
        <w:t xml:space="preserve">Таблица </w:t>
      </w:r>
      <w:r>
        <w:rPr>
          <w:rStyle w:val="FontStyle271"/>
          <w:rFonts w:ascii="Bookman Old Style" w:hAnsi="Bookman Old Style"/>
          <w:b w:val="0"/>
          <w:bCs w:val="0"/>
          <w:sz w:val="24"/>
          <w:szCs w:val="24"/>
        </w:rPr>
        <w:t>2.7</w:t>
      </w:r>
    </w:p>
    <w:p w14:paraId="07DF0507" w14:textId="718DC619" w:rsidR="00E17E7A" w:rsidRPr="00BA659F" w:rsidRDefault="00E17E7A" w:rsidP="00BA659F">
      <w:pPr>
        <w:pStyle w:val="S"/>
        <w:jc w:val="center"/>
        <w:rPr>
          <w:rStyle w:val="FontStyle274"/>
          <w:rFonts w:ascii="Bookman Old Style" w:hAnsi="Bookman Old Style"/>
          <w:sz w:val="24"/>
          <w:szCs w:val="24"/>
          <w:u w:val="single"/>
        </w:rPr>
      </w:pPr>
      <w:r w:rsidRPr="00BA659F">
        <w:rPr>
          <w:rStyle w:val="FontStyle274"/>
          <w:rFonts w:ascii="Bookman Old Style" w:hAnsi="Bookman Old Style"/>
          <w:sz w:val="24"/>
          <w:szCs w:val="24"/>
          <w:u w:val="single"/>
        </w:rPr>
        <w:t>Планируемые перспективные тепловые нагрузки на ГВС потребителей в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82"/>
        <w:gridCol w:w="5978"/>
        <w:gridCol w:w="717"/>
        <w:gridCol w:w="1710"/>
        <w:gridCol w:w="830"/>
      </w:tblGrid>
      <w:tr w:rsidR="00BA659F" w14:paraId="0B216D7C" w14:textId="77777777" w:rsidTr="00715D52">
        <w:tc>
          <w:tcPr>
            <w:tcW w:w="248" w:type="pct"/>
            <w:vAlign w:val="center"/>
            <w:hideMark/>
          </w:tcPr>
          <w:p w14:paraId="2D0E5D99" w14:textId="77777777" w:rsidR="00BA659F" w:rsidRPr="00BA659F" w:rsidRDefault="00BA659F" w:rsidP="00BA659F">
            <w:pPr>
              <w:pStyle w:val="affff1"/>
              <w:rPr>
                <w:rStyle w:val="FontStyle273"/>
                <w:rFonts w:ascii="Bookman Old Style" w:hAnsi="Bookman Old Style"/>
                <w:bCs w:val="0"/>
              </w:rPr>
            </w:pPr>
            <w:r w:rsidRPr="00BA659F">
              <w:rPr>
                <w:rStyle w:val="FontStyle273"/>
                <w:rFonts w:ascii="Bookman Old Style" w:hAnsi="Bookman Old Style"/>
                <w:bCs w:val="0"/>
              </w:rPr>
              <w:t xml:space="preserve">№ </w:t>
            </w:r>
            <w:r w:rsidRPr="00BA659F">
              <w:rPr>
                <w:rStyle w:val="FontStyle273"/>
                <w:rFonts w:ascii="Bookman Old Style" w:hAnsi="Bookman Old Style"/>
                <w:bCs w:val="0"/>
              </w:rPr>
              <w:lastRenderedPageBreak/>
              <w:t>п/п</w:t>
            </w:r>
          </w:p>
        </w:tc>
        <w:tc>
          <w:tcPr>
            <w:tcW w:w="3076" w:type="pct"/>
            <w:vAlign w:val="center"/>
            <w:hideMark/>
          </w:tcPr>
          <w:p w14:paraId="1B298CD4" w14:textId="77777777" w:rsidR="00BA659F" w:rsidRPr="00BA659F" w:rsidRDefault="00BA659F" w:rsidP="00BA659F">
            <w:pPr>
              <w:pStyle w:val="affff1"/>
              <w:rPr>
                <w:rStyle w:val="FontStyle273"/>
                <w:rFonts w:ascii="Bookman Old Style" w:hAnsi="Bookman Old Style"/>
                <w:bCs w:val="0"/>
              </w:rPr>
            </w:pPr>
            <w:r w:rsidRPr="00BA659F">
              <w:rPr>
                <w:rStyle w:val="FontStyle273"/>
                <w:rFonts w:ascii="Bookman Old Style" w:hAnsi="Bookman Old Style"/>
                <w:bCs w:val="0"/>
              </w:rPr>
              <w:lastRenderedPageBreak/>
              <w:t>Наименование потребителя</w:t>
            </w:r>
          </w:p>
        </w:tc>
        <w:tc>
          <w:tcPr>
            <w:tcW w:w="369" w:type="pct"/>
            <w:vAlign w:val="center"/>
            <w:hideMark/>
          </w:tcPr>
          <w:p w14:paraId="240C571E" w14:textId="77777777" w:rsidR="00BA659F" w:rsidRPr="00BA659F" w:rsidRDefault="00BA659F" w:rsidP="00BA659F">
            <w:pPr>
              <w:pStyle w:val="affff1"/>
              <w:rPr>
                <w:rStyle w:val="FontStyle273"/>
                <w:rFonts w:ascii="Bookman Old Style" w:hAnsi="Bookman Old Style"/>
                <w:bCs w:val="0"/>
              </w:rPr>
            </w:pPr>
            <w:r w:rsidRPr="00BA659F">
              <w:rPr>
                <w:rStyle w:val="FontStyle273"/>
                <w:rFonts w:ascii="Bookman Old Style" w:hAnsi="Bookman Old Style"/>
                <w:bCs w:val="0"/>
              </w:rPr>
              <w:t xml:space="preserve">Год </w:t>
            </w:r>
            <w:r w:rsidRPr="00BA659F">
              <w:rPr>
                <w:rStyle w:val="FontStyle273"/>
                <w:rFonts w:ascii="Bookman Old Style" w:hAnsi="Bookman Old Style"/>
                <w:bCs w:val="0"/>
              </w:rPr>
              <w:lastRenderedPageBreak/>
              <w:t>ввода</w:t>
            </w:r>
          </w:p>
        </w:tc>
        <w:tc>
          <w:tcPr>
            <w:tcW w:w="880" w:type="pct"/>
            <w:vAlign w:val="center"/>
            <w:hideMark/>
          </w:tcPr>
          <w:p w14:paraId="0876D2EC" w14:textId="77777777" w:rsidR="00BA659F" w:rsidRPr="00BA659F" w:rsidRDefault="00BA659F" w:rsidP="00BA659F">
            <w:pPr>
              <w:pStyle w:val="affff1"/>
              <w:rPr>
                <w:rStyle w:val="FontStyle273"/>
                <w:rFonts w:ascii="Bookman Old Style" w:hAnsi="Bookman Old Style"/>
                <w:bCs w:val="0"/>
              </w:rPr>
            </w:pPr>
            <w:r w:rsidRPr="00BA659F">
              <w:rPr>
                <w:rStyle w:val="FontStyle273"/>
                <w:rFonts w:ascii="Bookman Old Style" w:hAnsi="Bookman Old Style"/>
                <w:bCs w:val="0"/>
              </w:rPr>
              <w:lastRenderedPageBreak/>
              <w:t>Тип здания</w:t>
            </w:r>
          </w:p>
        </w:tc>
        <w:tc>
          <w:tcPr>
            <w:tcW w:w="427" w:type="pct"/>
            <w:vAlign w:val="center"/>
            <w:hideMark/>
          </w:tcPr>
          <w:p w14:paraId="518663FA" w14:textId="77777777" w:rsidR="00BA659F" w:rsidRPr="00BA659F" w:rsidRDefault="00BA659F" w:rsidP="00BA659F">
            <w:pPr>
              <w:pStyle w:val="affff1"/>
              <w:rPr>
                <w:rStyle w:val="FontStyle273"/>
                <w:rFonts w:ascii="Bookman Old Style" w:hAnsi="Bookman Old Style"/>
                <w:bCs w:val="0"/>
              </w:rPr>
            </w:pPr>
            <w:r w:rsidRPr="00BA659F">
              <w:rPr>
                <w:rStyle w:val="FontStyle273"/>
                <w:rFonts w:ascii="Bookman Old Style" w:hAnsi="Bookman Old Style"/>
                <w:bCs w:val="0"/>
              </w:rPr>
              <w:t>Q</w:t>
            </w:r>
            <w:r w:rsidRPr="00BA659F">
              <w:rPr>
                <w:rStyle w:val="FontStyle260"/>
                <w:rFonts w:ascii="Bookman Old Style" w:hAnsi="Bookman Old Style"/>
                <w:w w:val="100"/>
                <w:sz w:val="20"/>
                <w:szCs w:val="20"/>
              </w:rPr>
              <w:t xml:space="preserve">0 </w:t>
            </w:r>
            <w:r w:rsidRPr="00BA659F">
              <w:rPr>
                <w:rStyle w:val="FontStyle273"/>
                <w:rFonts w:ascii="Bookman Old Style" w:hAnsi="Bookman Old Style"/>
                <w:bCs w:val="0"/>
              </w:rPr>
              <w:lastRenderedPageBreak/>
              <w:t>ГВС,</w:t>
            </w:r>
          </w:p>
          <w:p w14:paraId="2BB64929" w14:textId="77777777" w:rsidR="00BA659F" w:rsidRPr="00BA659F" w:rsidRDefault="00BA659F" w:rsidP="00BA659F">
            <w:pPr>
              <w:pStyle w:val="affff1"/>
              <w:rPr>
                <w:rStyle w:val="FontStyle273"/>
                <w:rFonts w:ascii="Bookman Old Style" w:hAnsi="Bookman Old Style"/>
                <w:bCs w:val="0"/>
              </w:rPr>
            </w:pPr>
            <w:r w:rsidRPr="00BA659F">
              <w:rPr>
                <w:rStyle w:val="FontStyle273"/>
                <w:rFonts w:ascii="Bookman Old Style" w:hAnsi="Bookman Old Style"/>
                <w:bCs w:val="0"/>
              </w:rPr>
              <w:t>Гкал/ч</w:t>
            </w:r>
          </w:p>
        </w:tc>
      </w:tr>
      <w:tr w:rsidR="00BA659F" w14:paraId="56F9EDF5" w14:textId="77777777" w:rsidTr="00BA659F">
        <w:tc>
          <w:tcPr>
            <w:tcW w:w="5000" w:type="pct"/>
            <w:gridSpan w:val="5"/>
            <w:vAlign w:val="center"/>
            <w:hideMark/>
          </w:tcPr>
          <w:p w14:paraId="1C71DB62" w14:textId="77777777" w:rsidR="00BA659F" w:rsidRPr="00BA659F" w:rsidRDefault="00BA659F" w:rsidP="00BA659F">
            <w:pPr>
              <w:pStyle w:val="affff1"/>
              <w:rPr>
                <w:rStyle w:val="FontStyle289"/>
                <w:rFonts w:ascii="Bookman Old Style" w:hAnsi="Bookman Old Style"/>
                <w:b w:val="0"/>
                <w:bCs w:val="0"/>
                <w:i w:val="0"/>
                <w:iCs w:val="0"/>
              </w:rPr>
            </w:pPr>
            <w:r w:rsidRPr="00BA659F">
              <w:rPr>
                <w:rStyle w:val="FontStyle289"/>
                <w:rFonts w:ascii="Bookman Old Style" w:hAnsi="Bookman Old Style"/>
                <w:b w:val="0"/>
                <w:bCs w:val="0"/>
                <w:i w:val="0"/>
                <w:iCs w:val="0"/>
              </w:rPr>
              <w:t>Зона действия Центральной котельной с. Саранпауль</w:t>
            </w:r>
          </w:p>
        </w:tc>
      </w:tr>
      <w:tr w:rsidR="00BA659F" w14:paraId="0BE3A8B2" w14:textId="77777777" w:rsidTr="00715D52">
        <w:tc>
          <w:tcPr>
            <w:tcW w:w="248" w:type="pct"/>
            <w:vAlign w:val="center"/>
          </w:tcPr>
          <w:p w14:paraId="7D75793E" w14:textId="65C6AD9E" w:rsidR="00BA659F" w:rsidRPr="00BA659F" w:rsidRDefault="00247FE1" w:rsidP="00BA659F">
            <w:pPr>
              <w:pStyle w:val="affff1"/>
            </w:pPr>
            <w:r>
              <w:t>1</w:t>
            </w:r>
          </w:p>
        </w:tc>
        <w:tc>
          <w:tcPr>
            <w:tcW w:w="3076" w:type="pct"/>
            <w:vAlign w:val="center"/>
            <w:hideMark/>
          </w:tcPr>
          <w:p w14:paraId="1EB92FEB"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2 трехэтажных многоквартирных жилых дома S=2000 кв.м - по ул. Мира</w:t>
            </w:r>
          </w:p>
        </w:tc>
        <w:tc>
          <w:tcPr>
            <w:tcW w:w="369" w:type="pct"/>
            <w:vAlign w:val="center"/>
            <w:hideMark/>
          </w:tcPr>
          <w:p w14:paraId="41700F88"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2016</w:t>
            </w:r>
          </w:p>
        </w:tc>
        <w:tc>
          <w:tcPr>
            <w:tcW w:w="880" w:type="pct"/>
            <w:vAlign w:val="center"/>
            <w:hideMark/>
          </w:tcPr>
          <w:p w14:paraId="0310A0FD"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Жилые здания</w:t>
            </w:r>
          </w:p>
        </w:tc>
        <w:tc>
          <w:tcPr>
            <w:tcW w:w="427" w:type="pct"/>
            <w:vAlign w:val="center"/>
            <w:hideMark/>
          </w:tcPr>
          <w:p w14:paraId="2FFCAF73"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0,0552</w:t>
            </w:r>
          </w:p>
        </w:tc>
      </w:tr>
      <w:tr w:rsidR="00BA659F" w14:paraId="1DDBDC1C" w14:textId="77777777" w:rsidTr="00715D52">
        <w:tc>
          <w:tcPr>
            <w:tcW w:w="248" w:type="pct"/>
            <w:vAlign w:val="center"/>
          </w:tcPr>
          <w:p w14:paraId="37CB7DF2" w14:textId="11FF8089" w:rsidR="00BA659F" w:rsidRPr="00BA659F" w:rsidRDefault="00247FE1" w:rsidP="00BA659F">
            <w:pPr>
              <w:pStyle w:val="affff1"/>
            </w:pPr>
            <w:r>
              <w:t>2</w:t>
            </w:r>
          </w:p>
        </w:tc>
        <w:tc>
          <w:tcPr>
            <w:tcW w:w="3076" w:type="pct"/>
            <w:vAlign w:val="center"/>
            <w:hideMark/>
          </w:tcPr>
          <w:p w14:paraId="14AB791E"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Двухквартирный жилой дом по ул. Южная 150 кв.м.</w:t>
            </w:r>
          </w:p>
        </w:tc>
        <w:tc>
          <w:tcPr>
            <w:tcW w:w="369" w:type="pct"/>
            <w:vAlign w:val="center"/>
            <w:hideMark/>
          </w:tcPr>
          <w:p w14:paraId="11524353"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2016</w:t>
            </w:r>
          </w:p>
        </w:tc>
        <w:tc>
          <w:tcPr>
            <w:tcW w:w="880" w:type="pct"/>
            <w:vAlign w:val="center"/>
            <w:hideMark/>
          </w:tcPr>
          <w:p w14:paraId="1BED8F50"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Жилые здания</w:t>
            </w:r>
          </w:p>
        </w:tc>
        <w:tc>
          <w:tcPr>
            <w:tcW w:w="427" w:type="pct"/>
            <w:vAlign w:val="center"/>
            <w:hideMark/>
          </w:tcPr>
          <w:p w14:paraId="039FA078"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0,0021</w:t>
            </w:r>
          </w:p>
        </w:tc>
      </w:tr>
      <w:tr w:rsidR="00BA659F" w14:paraId="42FD7BE1" w14:textId="77777777" w:rsidTr="00715D52">
        <w:tc>
          <w:tcPr>
            <w:tcW w:w="248" w:type="pct"/>
            <w:vAlign w:val="center"/>
          </w:tcPr>
          <w:p w14:paraId="1697E0B6" w14:textId="11F2BE18" w:rsidR="00BA659F" w:rsidRPr="00BA659F" w:rsidRDefault="00247FE1" w:rsidP="00BA659F">
            <w:pPr>
              <w:pStyle w:val="affff1"/>
            </w:pPr>
            <w:r>
              <w:t>3</w:t>
            </w:r>
          </w:p>
        </w:tc>
        <w:tc>
          <w:tcPr>
            <w:tcW w:w="3076" w:type="pct"/>
            <w:vAlign w:val="center"/>
            <w:hideMark/>
          </w:tcPr>
          <w:p w14:paraId="5B9464FB"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ФСК (физкультурно-спортивный комплекс) S=4000кв.м - ул. Клубная, д. 1 «а»</w:t>
            </w:r>
          </w:p>
        </w:tc>
        <w:tc>
          <w:tcPr>
            <w:tcW w:w="369" w:type="pct"/>
            <w:vAlign w:val="center"/>
            <w:hideMark/>
          </w:tcPr>
          <w:p w14:paraId="66F2DA3B"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2016</w:t>
            </w:r>
          </w:p>
        </w:tc>
        <w:tc>
          <w:tcPr>
            <w:tcW w:w="880" w:type="pct"/>
            <w:vAlign w:val="center"/>
            <w:hideMark/>
          </w:tcPr>
          <w:p w14:paraId="0DAAFC9A"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Общественные здания</w:t>
            </w:r>
          </w:p>
        </w:tc>
        <w:tc>
          <w:tcPr>
            <w:tcW w:w="427" w:type="pct"/>
            <w:vAlign w:val="center"/>
            <w:hideMark/>
          </w:tcPr>
          <w:p w14:paraId="73A95A63"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0,0004</w:t>
            </w:r>
          </w:p>
        </w:tc>
      </w:tr>
      <w:tr w:rsidR="00BA659F" w14:paraId="26AA6E06" w14:textId="77777777" w:rsidTr="00715D52">
        <w:tc>
          <w:tcPr>
            <w:tcW w:w="248" w:type="pct"/>
            <w:vAlign w:val="center"/>
          </w:tcPr>
          <w:p w14:paraId="11864095" w14:textId="28736CA5" w:rsidR="00BA659F" w:rsidRPr="00BA659F" w:rsidRDefault="00247FE1" w:rsidP="00BA659F">
            <w:pPr>
              <w:pStyle w:val="affff1"/>
            </w:pPr>
            <w:r>
              <w:t>4</w:t>
            </w:r>
          </w:p>
        </w:tc>
        <w:tc>
          <w:tcPr>
            <w:tcW w:w="3076" w:type="pct"/>
            <w:vAlign w:val="center"/>
            <w:hideMark/>
          </w:tcPr>
          <w:p w14:paraId="66683F6F"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Двухквартирный жилой дом по ул. Южная 150 кв.м.</w:t>
            </w:r>
          </w:p>
        </w:tc>
        <w:tc>
          <w:tcPr>
            <w:tcW w:w="369" w:type="pct"/>
            <w:vAlign w:val="center"/>
            <w:hideMark/>
          </w:tcPr>
          <w:p w14:paraId="48568514"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2017</w:t>
            </w:r>
          </w:p>
        </w:tc>
        <w:tc>
          <w:tcPr>
            <w:tcW w:w="880" w:type="pct"/>
            <w:vAlign w:val="center"/>
            <w:hideMark/>
          </w:tcPr>
          <w:p w14:paraId="3A3C1E7E"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Жилые здания</w:t>
            </w:r>
          </w:p>
        </w:tc>
        <w:tc>
          <w:tcPr>
            <w:tcW w:w="427" w:type="pct"/>
            <w:vAlign w:val="center"/>
            <w:hideMark/>
          </w:tcPr>
          <w:p w14:paraId="2F6A9387"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0,0021</w:t>
            </w:r>
          </w:p>
        </w:tc>
      </w:tr>
      <w:tr w:rsidR="00BA659F" w14:paraId="798BE4BD" w14:textId="77777777" w:rsidTr="00715D52">
        <w:tc>
          <w:tcPr>
            <w:tcW w:w="248" w:type="pct"/>
            <w:vAlign w:val="center"/>
          </w:tcPr>
          <w:p w14:paraId="734B96B2" w14:textId="6F1BCC2E" w:rsidR="00BA659F" w:rsidRPr="00BA659F" w:rsidRDefault="00247FE1" w:rsidP="00BA659F">
            <w:pPr>
              <w:pStyle w:val="affff1"/>
            </w:pPr>
            <w:r>
              <w:t>5</w:t>
            </w:r>
          </w:p>
        </w:tc>
        <w:tc>
          <w:tcPr>
            <w:tcW w:w="3076" w:type="pct"/>
            <w:vAlign w:val="center"/>
            <w:hideMark/>
          </w:tcPr>
          <w:p w14:paraId="35E1258C"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Двухквартирный жилой дом по ул. Южная 150 кв.м.</w:t>
            </w:r>
          </w:p>
        </w:tc>
        <w:tc>
          <w:tcPr>
            <w:tcW w:w="369" w:type="pct"/>
            <w:vAlign w:val="center"/>
            <w:hideMark/>
          </w:tcPr>
          <w:p w14:paraId="196A4181"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2018</w:t>
            </w:r>
          </w:p>
        </w:tc>
        <w:tc>
          <w:tcPr>
            <w:tcW w:w="880" w:type="pct"/>
            <w:vAlign w:val="center"/>
            <w:hideMark/>
          </w:tcPr>
          <w:p w14:paraId="1C5FBCF2"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Жилые здания</w:t>
            </w:r>
          </w:p>
        </w:tc>
        <w:tc>
          <w:tcPr>
            <w:tcW w:w="427" w:type="pct"/>
            <w:vAlign w:val="center"/>
            <w:hideMark/>
          </w:tcPr>
          <w:p w14:paraId="1FE0438B" w14:textId="77777777" w:rsidR="00BA659F" w:rsidRPr="00BA659F" w:rsidRDefault="00BA659F" w:rsidP="00BA659F">
            <w:pPr>
              <w:pStyle w:val="affff1"/>
              <w:rPr>
                <w:rStyle w:val="FontStyle272"/>
                <w:rFonts w:ascii="Bookman Old Style" w:hAnsi="Bookman Old Style"/>
              </w:rPr>
            </w:pPr>
            <w:r w:rsidRPr="00BA659F">
              <w:rPr>
                <w:rStyle w:val="FontStyle272"/>
                <w:rFonts w:ascii="Bookman Old Style" w:hAnsi="Bookman Old Style"/>
              </w:rPr>
              <w:t>0,0021</w:t>
            </w:r>
          </w:p>
        </w:tc>
      </w:tr>
    </w:tbl>
    <w:p w14:paraId="2147ABEE" w14:textId="3D112BF9" w:rsidR="00715D52" w:rsidRDefault="00715D52" w:rsidP="00715D52">
      <w:pPr>
        <w:pStyle w:val="S"/>
        <w:jc w:val="right"/>
        <w:rPr>
          <w:rStyle w:val="FontStyle271"/>
          <w:rFonts w:ascii="Bookman Old Style" w:hAnsi="Bookman Old Style"/>
          <w:b w:val="0"/>
          <w:bCs w:val="0"/>
          <w:sz w:val="24"/>
          <w:szCs w:val="24"/>
        </w:rPr>
      </w:pPr>
      <w:r>
        <w:rPr>
          <w:rStyle w:val="FontStyle271"/>
          <w:rFonts w:ascii="Bookman Old Style" w:hAnsi="Bookman Old Style"/>
          <w:b w:val="0"/>
          <w:bCs w:val="0"/>
          <w:sz w:val="24"/>
          <w:szCs w:val="24"/>
        </w:rPr>
        <w:t>Т</w:t>
      </w:r>
      <w:r w:rsidRPr="00715D52">
        <w:rPr>
          <w:rStyle w:val="FontStyle271"/>
          <w:rFonts w:ascii="Bookman Old Style" w:hAnsi="Bookman Old Style"/>
          <w:b w:val="0"/>
          <w:bCs w:val="0"/>
          <w:sz w:val="24"/>
          <w:szCs w:val="24"/>
        </w:rPr>
        <w:t xml:space="preserve">аблица </w:t>
      </w:r>
      <w:r>
        <w:rPr>
          <w:rStyle w:val="FontStyle271"/>
          <w:rFonts w:ascii="Bookman Old Style" w:hAnsi="Bookman Old Style"/>
          <w:b w:val="0"/>
          <w:bCs w:val="0"/>
          <w:sz w:val="24"/>
          <w:szCs w:val="24"/>
        </w:rPr>
        <w:t>2.8</w:t>
      </w:r>
    </w:p>
    <w:p w14:paraId="54F70BFB" w14:textId="559B8627" w:rsidR="00750A8B" w:rsidRPr="00715D52" w:rsidRDefault="00715D52" w:rsidP="00715D52">
      <w:pPr>
        <w:pStyle w:val="S"/>
        <w:jc w:val="center"/>
        <w:rPr>
          <w:highlight w:val="yellow"/>
          <w:u w:val="single"/>
        </w:rPr>
      </w:pPr>
      <w:r w:rsidRPr="00715D52">
        <w:rPr>
          <w:rStyle w:val="FontStyle274"/>
          <w:rFonts w:ascii="Bookman Old Style" w:hAnsi="Bookman Old Style"/>
          <w:sz w:val="24"/>
          <w:szCs w:val="24"/>
          <w:u w:val="single"/>
        </w:rPr>
        <w:t>Планируемые перспективные тепловые нагрузки на ГВС потребителей в с. Сосьва</w:t>
      </w:r>
    </w:p>
    <w:tbl>
      <w:tblPr>
        <w:tblW w:w="5000" w:type="pct"/>
        <w:tblCellMar>
          <w:left w:w="40" w:type="dxa"/>
          <w:right w:w="40" w:type="dxa"/>
        </w:tblCellMar>
        <w:tblLook w:val="04A0" w:firstRow="1" w:lastRow="0" w:firstColumn="1" w:lastColumn="0" w:noHBand="0" w:noVBand="1"/>
      </w:tblPr>
      <w:tblGrid>
        <w:gridCol w:w="482"/>
        <w:gridCol w:w="5978"/>
        <w:gridCol w:w="717"/>
        <w:gridCol w:w="1710"/>
        <w:gridCol w:w="830"/>
      </w:tblGrid>
      <w:tr w:rsidR="00715D52" w14:paraId="18645A6B" w14:textId="77777777" w:rsidTr="00715D52">
        <w:tc>
          <w:tcPr>
            <w:tcW w:w="248" w:type="pct"/>
            <w:tcBorders>
              <w:top w:val="single" w:sz="6" w:space="0" w:color="auto"/>
              <w:left w:val="single" w:sz="6" w:space="0" w:color="auto"/>
              <w:bottom w:val="single" w:sz="6" w:space="0" w:color="auto"/>
              <w:right w:val="single" w:sz="6" w:space="0" w:color="auto"/>
            </w:tcBorders>
            <w:vAlign w:val="center"/>
            <w:hideMark/>
          </w:tcPr>
          <w:p w14:paraId="16D9BF05" w14:textId="77777777" w:rsidR="00715D52" w:rsidRPr="00715D52" w:rsidRDefault="00715D52" w:rsidP="00715D52">
            <w:pPr>
              <w:pStyle w:val="affff1"/>
              <w:rPr>
                <w:rStyle w:val="FontStyle273"/>
                <w:rFonts w:ascii="Bookman Old Style" w:hAnsi="Bookman Old Style"/>
                <w:bCs w:val="0"/>
              </w:rPr>
            </w:pPr>
            <w:r w:rsidRPr="00715D52">
              <w:rPr>
                <w:rStyle w:val="FontStyle273"/>
                <w:rFonts w:ascii="Bookman Old Style" w:hAnsi="Bookman Old Style"/>
                <w:bCs w:val="0"/>
              </w:rPr>
              <w:t>№ п/п</w:t>
            </w:r>
          </w:p>
        </w:tc>
        <w:tc>
          <w:tcPr>
            <w:tcW w:w="3076" w:type="pct"/>
            <w:tcBorders>
              <w:top w:val="single" w:sz="6" w:space="0" w:color="auto"/>
              <w:left w:val="single" w:sz="6" w:space="0" w:color="auto"/>
              <w:bottom w:val="single" w:sz="6" w:space="0" w:color="auto"/>
              <w:right w:val="single" w:sz="6" w:space="0" w:color="auto"/>
            </w:tcBorders>
            <w:vAlign w:val="center"/>
            <w:hideMark/>
          </w:tcPr>
          <w:p w14:paraId="3A81E654" w14:textId="77777777" w:rsidR="00715D52" w:rsidRPr="00715D52" w:rsidRDefault="00715D52" w:rsidP="00715D52">
            <w:pPr>
              <w:pStyle w:val="affff1"/>
              <w:rPr>
                <w:rStyle w:val="FontStyle273"/>
                <w:rFonts w:ascii="Bookman Old Style" w:hAnsi="Bookman Old Style"/>
                <w:bCs w:val="0"/>
              </w:rPr>
            </w:pPr>
            <w:r w:rsidRPr="00715D52">
              <w:rPr>
                <w:rStyle w:val="FontStyle273"/>
                <w:rFonts w:ascii="Bookman Old Style" w:hAnsi="Bookman Old Style"/>
                <w:bCs w:val="0"/>
              </w:rPr>
              <w:t>Наименование потребителя</w:t>
            </w:r>
          </w:p>
        </w:tc>
        <w:tc>
          <w:tcPr>
            <w:tcW w:w="369" w:type="pct"/>
            <w:tcBorders>
              <w:top w:val="single" w:sz="6" w:space="0" w:color="auto"/>
              <w:left w:val="single" w:sz="6" w:space="0" w:color="auto"/>
              <w:bottom w:val="single" w:sz="6" w:space="0" w:color="auto"/>
              <w:right w:val="single" w:sz="6" w:space="0" w:color="auto"/>
            </w:tcBorders>
            <w:vAlign w:val="center"/>
            <w:hideMark/>
          </w:tcPr>
          <w:p w14:paraId="246DF13F" w14:textId="77777777" w:rsidR="00715D52" w:rsidRPr="00715D52" w:rsidRDefault="00715D52" w:rsidP="00715D52">
            <w:pPr>
              <w:pStyle w:val="affff1"/>
              <w:rPr>
                <w:rStyle w:val="FontStyle273"/>
                <w:rFonts w:ascii="Bookman Old Style" w:hAnsi="Bookman Old Style"/>
                <w:bCs w:val="0"/>
              </w:rPr>
            </w:pPr>
            <w:r w:rsidRPr="00715D52">
              <w:rPr>
                <w:rStyle w:val="FontStyle273"/>
                <w:rFonts w:ascii="Bookman Old Style" w:hAnsi="Bookman Old Style"/>
                <w:bCs w:val="0"/>
              </w:rPr>
              <w:t>Год ввода</w:t>
            </w:r>
          </w:p>
        </w:tc>
        <w:tc>
          <w:tcPr>
            <w:tcW w:w="880" w:type="pct"/>
            <w:tcBorders>
              <w:top w:val="single" w:sz="6" w:space="0" w:color="auto"/>
              <w:left w:val="single" w:sz="6" w:space="0" w:color="auto"/>
              <w:bottom w:val="single" w:sz="6" w:space="0" w:color="auto"/>
              <w:right w:val="single" w:sz="6" w:space="0" w:color="auto"/>
            </w:tcBorders>
            <w:vAlign w:val="center"/>
            <w:hideMark/>
          </w:tcPr>
          <w:p w14:paraId="28CCB15D" w14:textId="77777777" w:rsidR="00715D52" w:rsidRPr="00715D52" w:rsidRDefault="00715D52" w:rsidP="00715D52">
            <w:pPr>
              <w:pStyle w:val="affff1"/>
              <w:rPr>
                <w:rStyle w:val="FontStyle273"/>
                <w:rFonts w:ascii="Bookman Old Style" w:hAnsi="Bookman Old Style"/>
                <w:bCs w:val="0"/>
              </w:rPr>
            </w:pPr>
            <w:r w:rsidRPr="00715D52">
              <w:rPr>
                <w:rStyle w:val="FontStyle273"/>
                <w:rFonts w:ascii="Bookman Old Style" w:hAnsi="Bookman Old Style"/>
                <w:bCs w:val="0"/>
              </w:rPr>
              <w:t>Тип здания</w:t>
            </w:r>
          </w:p>
        </w:tc>
        <w:tc>
          <w:tcPr>
            <w:tcW w:w="427" w:type="pct"/>
            <w:tcBorders>
              <w:top w:val="single" w:sz="6" w:space="0" w:color="auto"/>
              <w:left w:val="single" w:sz="6" w:space="0" w:color="auto"/>
              <w:bottom w:val="single" w:sz="6" w:space="0" w:color="auto"/>
              <w:right w:val="single" w:sz="6" w:space="0" w:color="auto"/>
            </w:tcBorders>
            <w:vAlign w:val="center"/>
            <w:hideMark/>
          </w:tcPr>
          <w:p w14:paraId="4FBD0E75" w14:textId="77777777" w:rsidR="00715D52" w:rsidRPr="00715D52" w:rsidRDefault="00715D52" w:rsidP="00715D52">
            <w:pPr>
              <w:pStyle w:val="affff1"/>
              <w:rPr>
                <w:rStyle w:val="FontStyle273"/>
                <w:rFonts w:ascii="Bookman Old Style" w:hAnsi="Bookman Old Style"/>
                <w:bCs w:val="0"/>
              </w:rPr>
            </w:pPr>
            <w:r w:rsidRPr="00715D52">
              <w:rPr>
                <w:rStyle w:val="FontStyle273"/>
                <w:rFonts w:ascii="Bookman Old Style" w:hAnsi="Bookman Old Style"/>
                <w:bCs w:val="0"/>
              </w:rPr>
              <w:t>Q</w:t>
            </w:r>
            <w:r w:rsidRPr="00715D52">
              <w:rPr>
                <w:rStyle w:val="FontStyle260"/>
                <w:rFonts w:ascii="Bookman Old Style" w:hAnsi="Bookman Old Style"/>
                <w:w w:val="100"/>
                <w:sz w:val="20"/>
                <w:szCs w:val="20"/>
              </w:rPr>
              <w:t xml:space="preserve">0 </w:t>
            </w:r>
            <w:r w:rsidRPr="00715D52">
              <w:rPr>
                <w:rStyle w:val="FontStyle273"/>
                <w:rFonts w:ascii="Bookman Old Style" w:hAnsi="Bookman Old Style"/>
                <w:bCs w:val="0"/>
              </w:rPr>
              <w:t>ГВС,</w:t>
            </w:r>
          </w:p>
          <w:p w14:paraId="22E077E5" w14:textId="77777777" w:rsidR="00715D52" w:rsidRPr="00715D52" w:rsidRDefault="00715D52" w:rsidP="00715D52">
            <w:pPr>
              <w:pStyle w:val="affff1"/>
              <w:rPr>
                <w:rStyle w:val="FontStyle273"/>
                <w:rFonts w:ascii="Bookman Old Style" w:hAnsi="Bookman Old Style"/>
                <w:bCs w:val="0"/>
              </w:rPr>
            </w:pPr>
            <w:r w:rsidRPr="00715D52">
              <w:rPr>
                <w:rStyle w:val="FontStyle273"/>
                <w:rFonts w:ascii="Bookman Old Style" w:hAnsi="Bookman Old Style"/>
                <w:bCs w:val="0"/>
              </w:rPr>
              <w:t>Гкал/ч</w:t>
            </w:r>
          </w:p>
        </w:tc>
      </w:tr>
      <w:tr w:rsidR="00715D52" w14:paraId="1F52741B" w14:textId="77777777" w:rsidTr="00715D52">
        <w:tc>
          <w:tcPr>
            <w:tcW w:w="5000" w:type="pct"/>
            <w:gridSpan w:val="5"/>
            <w:tcBorders>
              <w:top w:val="single" w:sz="6" w:space="0" w:color="auto"/>
              <w:left w:val="single" w:sz="6" w:space="0" w:color="auto"/>
              <w:bottom w:val="single" w:sz="6" w:space="0" w:color="auto"/>
              <w:right w:val="single" w:sz="6" w:space="0" w:color="auto"/>
            </w:tcBorders>
            <w:vAlign w:val="center"/>
            <w:hideMark/>
          </w:tcPr>
          <w:p w14:paraId="5CED869F" w14:textId="77777777" w:rsidR="00715D52" w:rsidRPr="00715D52" w:rsidRDefault="00715D52" w:rsidP="00715D52">
            <w:pPr>
              <w:pStyle w:val="affff1"/>
              <w:rPr>
                <w:rStyle w:val="FontStyle289"/>
                <w:rFonts w:ascii="Bookman Old Style" w:hAnsi="Bookman Old Style"/>
                <w:b w:val="0"/>
                <w:bCs w:val="0"/>
                <w:i w:val="0"/>
                <w:iCs w:val="0"/>
              </w:rPr>
            </w:pPr>
            <w:r w:rsidRPr="00715D52">
              <w:rPr>
                <w:rStyle w:val="FontStyle289"/>
                <w:rFonts w:ascii="Bookman Old Style" w:hAnsi="Bookman Old Style"/>
                <w:b w:val="0"/>
                <w:bCs w:val="0"/>
                <w:i w:val="0"/>
                <w:iCs w:val="0"/>
              </w:rPr>
              <w:t>Зона действия котельной п. Сосьва</w:t>
            </w:r>
          </w:p>
        </w:tc>
      </w:tr>
      <w:tr w:rsidR="00715D52" w14:paraId="73C55FA4" w14:textId="77777777" w:rsidTr="00715D52">
        <w:tc>
          <w:tcPr>
            <w:tcW w:w="248" w:type="pct"/>
            <w:tcBorders>
              <w:top w:val="single" w:sz="6" w:space="0" w:color="auto"/>
              <w:left w:val="single" w:sz="6" w:space="0" w:color="auto"/>
              <w:bottom w:val="single" w:sz="6" w:space="0" w:color="auto"/>
              <w:right w:val="single" w:sz="6" w:space="0" w:color="auto"/>
            </w:tcBorders>
            <w:vAlign w:val="center"/>
          </w:tcPr>
          <w:p w14:paraId="74440409" w14:textId="1875038A" w:rsidR="00715D52" w:rsidRPr="00715D52" w:rsidRDefault="00247FE1" w:rsidP="00715D52">
            <w:pPr>
              <w:pStyle w:val="affff1"/>
            </w:pPr>
            <w:r>
              <w:t>1</w:t>
            </w:r>
          </w:p>
        </w:tc>
        <w:tc>
          <w:tcPr>
            <w:tcW w:w="3076" w:type="pct"/>
            <w:tcBorders>
              <w:top w:val="single" w:sz="6" w:space="0" w:color="auto"/>
              <w:left w:val="single" w:sz="6" w:space="0" w:color="auto"/>
              <w:bottom w:val="single" w:sz="6" w:space="0" w:color="auto"/>
              <w:right w:val="single" w:sz="6" w:space="0" w:color="auto"/>
            </w:tcBorders>
            <w:vAlign w:val="center"/>
            <w:hideMark/>
          </w:tcPr>
          <w:p w14:paraId="705BD603" w14:textId="77777777" w:rsidR="00715D52" w:rsidRPr="00715D52" w:rsidRDefault="00715D52" w:rsidP="00715D52">
            <w:pPr>
              <w:pStyle w:val="affff1"/>
              <w:rPr>
                <w:rStyle w:val="FontStyle272"/>
                <w:rFonts w:ascii="Bookman Old Style" w:hAnsi="Bookman Old Style"/>
              </w:rPr>
            </w:pPr>
            <w:r w:rsidRPr="00715D52">
              <w:rPr>
                <w:rStyle w:val="FontStyle272"/>
                <w:rFonts w:ascii="Bookman Old Style" w:hAnsi="Bookman Old Style"/>
              </w:rPr>
              <w:t>школа S= 2000кв.м. - ул. Школьная, д. 3</w:t>
            </w:r>
          </w:p>
        </w:tc>
        <w:tc>
          <w:tcPr>
            <w:tcW w:w="369" w:type="pct"/>
            <w:tcBorders>
              <w:top w:val="single" w:sz="6" w:space="0" w:color="auto"/>
              <w:left w:val="single" w:sz="6" w:space="0" w:color="auto"/>
              <w:bottom w:val="single" w:sz="6" w:space="0" w:color="auto"/>
              <w:right w:val="single" w:sz="6" w:space="0" w:color="auto"/>
            </w:tcBorders>
            <w:vAlign w:val="center"/>
            <w:hideMark/>
          </w:tcPr>
          <w:p w14:paraId="0E2E1DF7" w14:textId="77777777" w:rsidR="00715D52" w:rsidRPr="00715D52" w:rsidRDefault="00715D52" w:rsidP="00715D52">
            <w:pPr>
              <w:pStyle w:val="affff1"/>
              <w:rPr>
                <w:rStyle w:val="FontStyle272"/>
                <w:rFonts w:ascii="Bookman Old Style" w:hAnsi="Bookman Old Style"/>
              </w:rPr>
            </w:pPr>
            <w:r w:rsidRPr="00715D52">
              <w:rPr>
                <w:rStyle w:val="FontStyle272"/>
                <w:rFonts w:ascii="Bookman Old Style" w:hAnsi="Bookman Old Style"/>
              </w:rPr>
              <w:t>2016</w:t>
            </w:r>
          </w:p>
        </w:tc>
        <w:tc>
          <w:tcPr>
            <w:tcW w:w="880" w:type="pct"/>
            <w:tcBorders>
              <w:top w:val="single" w:sz="6" w:space="0" w:color="auto"/>
              <w:left w:val="single" w:sz="6" w:space="0" w:color="auto"/>
              <w:bottom w:val="single" w:sz="6" w:space="0" w:color="auto"/>
              <w:right w:val="single" w:sz="6" w:space="0" w:color="auto"/>
            </w:tcBorders>
            <w:vAlign w:val="center"/>
            <w:hideMark/>
          </w:tcPr>
          <w:p w14:paraId="1A403D5D" w14:textId="77777777" w:rsidR="00715D52" w:rsidRPr="00715D52" w:rsidRDefault="00715D52" w:rsidP="00715D52">
            <w:pPr>
              <w:pStyle w:val="affff1"/>
              <w:rPr>
                <w:rStyle w:val="FontStyle272"/>
                <w:rFonts w:ascii="Bookman Old Style" w:hAnsi="Bookman Old Style"/>
              </w:rPr>
            </w:pPr>
            <w:r w:rsidRPr="00715D52">
              <w:rPr>
                <w:rStyle w:val="FontStyle272"/>
                <w:rFonts w:ascii="Bookman Old Style" w:hAnsi="Bookman Old Style"/>
              </w:rPr>
              <w:t>Общественные здания</w:t>
            </w:r>
          </w:p>
        </w:tc>
        <w:tc>
          <w:tcPr>
            <w:tcW w:w="427" w:type="pct"/>
            <w:tcBorders>
              <w:top w:val="single" w:sz="6" w:space="0" w:color="auto"/>
              <w:left w:val="single" w:sz="6" w:space="0" w:color="auto"/>
              <w:bottom w:val="single" w:sz="6" w:space="0" w:color="auto"/>
              <w:right w:val="single" w:sz="6" w:space="0" w:color="auto"/>
            </w:tcBorders>
            <w:vAlign w:val="center"/>
            <w:hideMark/>
          </w:tcPr>
          <w:p w14:paraId="2D7EC7D7" w14:textId="77777777" w:rsidR="00715D52" w:rsidRPr="00715D52" w:rsidRDefault="00715D52" w:rsidP="00715D52">
            <w:pPr>
              <w:pStyle w:val="affff1"/>
              <w:rPr>
                <w:rStyle w:val="FontStyle272"/>
                <w:rFonts w:ascii="Bookman Old Style" w:hAnsi="Bookman Old Style"/>
              </w:rPr>
            </w:pPr>
            <w:r w:rsidRPr="00715D52">
              <w:rPr>
                <w:rStyle w:val="FontStyle272"/>
                <w:rFonts w:ascii="Bookman Old Style" w:hAnsi="Bookman Old Style"/>
              </w:rPr>
              <w:t>0,0014</w:t>
            </w:r>
          </w:p>
        </w:tc>
      </w:tr>
    </w:tbl>
    <w:p w14:paraId="54E5C2CA" w14:textId="77777777" w:rsidR="00715D52" w:rsidRPr="00EA2DEA" w:rsidRDefault="00715D52" w:rsidP="00715D52">
      <w:pPr>
        <w:pStyle w:val="S"/>
        <w:rPr>
          <w:rStyle w:val="FontStyle271"/>
          <w:rFonts w:ascii="Bookman Old Style" w:hAnsi="Bookman Old Style"/>
          <w:bCs w:val="0"/>
          <w:sz w:val="24"/>
          <w:szCs w:val="24"/>
        </w:rPr>
      </w:pPr>
      <w:r w:rsidRPr="00EA2DEA">
        <w:rPr>
          <w:rStyle w:val="FontStyle271"/>
          <w:rFonts w:ascii="Bookman Old Style" w:hAnsi="Bookman Old Style"/>
          <w:bCs w:val="0"/>
          <w:sz w:val="24"/>
          <w:szCs w:val="24"/>
        </w:rPr>
        <w:t>Прогноз спроса на тепло для целей отопления и горячего водоснабжения</w:t>
      </w:r>
    </w:p>
    <w:p w14:paraId="0D6EAB48" w14:textId="77777777" w:rsidR="00715D52" w:rsidRPr="00EA2DEA" w:rsidRDefault="00715D52" w:rsidP="00715D52">
      <w:pPr>
        <w:pStyle w:val="S"/>
        <w:rPr>
          <w:rStyle w:val="FontStyle274"/>
          <w:rFonts w:ascii="Bookman Old Style" w:hAnsi="Bookman Old Style"/>
          <w:sz w:val="24"/>
          <w:szCs w:val="24"/>
        </w:rPr>
      </w:pPr>
      <w:r w:rsidRPr="00EA2DEA">
        <w:rPr>
          <w:rStyle w:val="FontStyle274"/>
          <w:rFonts w:ascii="Bookman Old Style" w:hAnsi="Bookman Old Style"/>
          <w:sz w:val="24"/>
          <w:szCs w:val="24"/>
        </w:rPr>
        <w:t>На основании прогноза ввода новых объектов в с.п. Саранпауль и их расчётных нагрузок на отопление и вентиляцию выполнен расчет их подключения к источникам теп</w:t>
      </w:r>
      <w:r w:rsidRPr="00EA2DEA">
        <w:rPr>
          <w:rStyle w:val="FontStyle274"/>
          <w:rFonts w:ascii="Bookman Old Style" w:hAnsi="Bookman Old Style"/>
          <w:sz w:val="24"/>
          <w:szCs w:val="24"/>
        </w:rPr>
        <w:softHyphen/>
        <w:t>ловой энергии. Исходя из плана размещения застройки в с.п. Саранпауль, указанного в письме администрации сельского поселения Саранпауль от 22.10.2013 №1422 (копия при</w:t>
      </w:r>
      <w:r w:rsidRPr="00EA2DEA">
        <w:rPr>
          <w:rStyle w:val="FontStyle274"/>
          <w:rFonts w:ascii="Bookman Old Style" w:hAnsi="Bookman Old Style"/>
          <w:sz w:val="24"/>
          <w:szCs w:val="24"/>
        </w:rPr>
        <w:softHyphen/>
        <w:t>ведена в приложении Д), и учитывая сложившуюся на момент разработки схемы тепло</w:t>
      </w:r>
      <w:r w:rsidRPr="00EA2DEA">
        <w:rPr>
          <w:rStyle w:val="FontStyle274"/>
          <w:rFonts w:ascii="Bookman Old Style" w:hAnsi="Bookman Old Style"/>
          <w:sz w:val="24"/>
          <w:szCs w:val="24"/>
        </w:rPr>
        <w:softHyphen/>
        <w:t>снабжения ситуацию в системе теплоснабжения, планируемые к строительству на расчёт</w:t>
      </w:r>
      <w:r w:rsidRPr="00EA2DEA">
        <w:rPr>
          <w:rStyle w:val="FontStyle274"/>
          <w:rFonts w:ascii="Bookman Old Style" w:hAnsi="Bookman Old Style"/>
          <w:sz w:val="24"/>
          <w:szCs w:val="24"/>
        </w:rPr>
        <w:softHyphen/>
        <w:t>ный срок жилые дома будут иметь централизованное отопление.</w:t>
      </w:r>
    </w:p>
    <w:p w14:paraId="74E95543" w14:textId="3DB9152C" w:rsidR="008B110A" w:rsidRPr="00CA65A8" w:rsidRDefault="008B110A" w:rsidP="008B110A">
      <w:pPr>
        <w:pStyle w:val="affff0"/>
      </w:pPr>
      <w:r w:rsidRPr="00CA65A8">
        <w:t xml:space="preserve">Структура тепловой нагрузки потребителей по расчетным элементам территориального деления </w:t>
      </w:r>
      <w:r w:rsidR="00247FE1" w:rsidRPr="00CA65A8">
        <w:t>с</w:t>
      </w:r>
      <w:r w:rsidR="004D40E3" w:rsidRPr="00CA65A8">
        <w:t>ельского поселения Саранпауль</w:t>
      </w:r>
      <w:r w:rsidRPr="00CA65A8">
        <w:t xml:space="preserve"> на перспективу приведена в таблице </w:t>
      </w:r>
      <w:r w:rsidRPr="00CA65A8">
        <w:rPr>
          <w:noProof/>
        </w:rPr>
        <w:t>2.</w:t>
      </w:r>
      <w:r w:rsidR="00CA65A8" w:rsidRPr="00CA65A8">
        <w:rPr>
          <w:noProof/>
        </w:rPr>
        <w:t>9</w:t>
      </w:r>
      <w:r w:rsidRPr="00CA65A8">
        <w:t>.</w:t>
      </w:r>
    </w:p>
    <w:p w14:paraId="3678EC38" w14:textId="18D245F7" w:rsidR="008B110A" w:rsidRPr="00CA65A8" w:rsidRDefault="008B110A" w:rsidP="008B110A">
      <w:pPr>
        <w:pStyle w:val="affff0"/>
        <w:jc w:val="right"/>
      </w:pPr>
      <w:r w:rsidRPr="00CA65A8">
        <w:t>Таблица 2.</w:t>
      </w:r>
      <w:r w:rsidR="00CA65A8" w:rsidRPr="00CA65A8">
        <w:t>9</w:t>
      </w:r>
    </w:p>
    <w:tbl>
      <w:tblPr>
        <w:tblStyle w:val="af0"/>
        <w:tblW w:w="0" w:type="auto"/>
        <w:tblLook w:val="04A0" w:firstRow="1" w:lastRow="0" w:firstColumn="1" w:lastColumn="0" w:noHBand="0" w:noVBand="1"/>
      </w:tblPr>
      <w:tblGrid>
        <w:gridCol w:w="3877"/>
        <w:gridCol w:w="901"/>
        <w:gridCol w:w="901"/>
        <w:gridCol w:w="901"/>
        <w:gridCol w:w="901"/>
        <w:gridCol w:w="1186"/>
        <w:gridCol w:w="1186"/>
      </w:tblGrid>
      <w:tr w:rsidR="00625288" w:rsidRPr="00CA65A8" w14:paraId="1426F8E8" w14:textId="77777777" w:rsidTr="00DB422A">
        <w:tc>
          <w:tcPr>
            <w:tcW w:w="0" w:type="auto"/>
            <w:vAlign w:val="center"/>
          </w:tcPr>
          <w:p w14:paraId="580AE401" w14:textId="77777777" w:rsidR="00625288" w:rsidRPr="00CA65A8" w:rsidRDefault="00625288" w:rsidP="00625288">
            <w:pPr>
              <w:pStyle w:val="affff1"/>
              <w:rPr>
                <w:b/>
              </w:rPr>
            </w:pPr>
            <w:r w:rsidRPr="00CA65A8">
              <w:rPr>
                <w:b/>
              </w:rPr>
              <w:t>Наименование показателя</w:t>
            </w:r>
          </w:p>
        </w:tc>
        <w:tc>
          <w:tcPr>
            <w:tcW w:w="0" w:type="auto"/>
            <w:vAlign w:val="center"/>
          </w:tcPr>
          <w:p w14:paraId="34D9D507" w14:textId="3D3E40F0" w:rsidR="00625288" w:rsidRPr="00CA65A8" w:rsidRDefault="00625288" w:rsidP="00625288">
            <w:pPr>
              <w:pStyle w:val="affff1"/>
              <w:rPr>
                <w:b/>
              </w:rPr>
            </w:pPr>
            <w:r w:rsidRPr="00CA65A8">
              <w:rPr>
                <w:b/>
              </w:rPr>
              <w:t>2016г</w:t>
            </w:r>
          </w:p>
        </w:tc>
        <w:tc>
          <w:tcPr>
            <w:tcW w:w="0" w:type="auto"/>
            <w:vAlign w:val="center"/>
          </w:tcPr>
          <w:p w14:paraId="23CE3F24" w14:textId="33B9ACB8" w:rsidR="00625288" w:rsidRPr="00CA65A8" w:rsidRDefault="00625288" w:rsidP="00625288">
            <w:pPr>
              <w:pStyle w:val="affff1"/>
              <w:rPr>
                <w:b/>
              </w:rPr>
            </w:pPr>
            <w:r w:rsidRPr="00CA65A8">
              <w:rPr>
                <w:b/>
              </w:rPr>
              <w:t>2017г</w:t>
            </w:r>
          </w:p>
        </w:tc>
        <w:tc>
          <w:tcPr>
            <w:tcW w:w="0" w:type="auto"/>
            <w:vAlign w:val="center"/>
          </w:tcPr>
          <w:p w14:paraId="3A591A80" w14:textId="7523D7AC" w:rsidR="00625288" w:rsidRPr="00CA65A8" w:rsidRDefault="00625288" w:rsidP="00625288">
            <w:pPr>
              <w:pStyle w:val="affff1"/>
              <w:rPr>
                <w:b/>
              </w:rPr>
            </w:pPr>
            <w:r w:rsidRPr="00CA65A8">
              <w:rPr>
                <w:b/>
              </w:rPr>
              <w:t>2018г</w:t>
            </w:r>
          </w:p>
        </w:tc>
        <w:tc>
          <w:tcPr>
            <w:tcW w:w="0" w:type="auto"/>
            <w:vAlign w:val="center"/>
          </w:tcPr>
          <w:p w14:paraId="075A72DA" w14:textId="0EF08C2D" w:rsidR="00625288" w:rsidRPr="00CA65A8" w:rsidRDefault="00625288" w:rsidP="00625288">
            <w:pPr>
              <w:pStyle w:val="affff1"/>
              <w:rPr>
                <w:b/>
              </w:rPr>
            </w:pPr>
            <w:r w:rsidRPr="00CA65A8">
              <w:rPr>
                <w:b/>
              </w:rPr>
              <w:t>2019г</w:t>
            </w:r>
          </w:p>
        </w:tc>
        <w:tc>
          <w:tcPr>
            <w:tcW w:w="0" w:type="auto"/>
            <w:vAlign w:val="center"/>
          </w:tcPr>
          <w:p w14:paraId="33F4BA36" w14:textId="0352495A" w:rsidR="00625288" w:rsidRPr="00CA65A8" w:rsidRDefault="00625288" w:rsidP="00625288">
            <w:pPr>
              <w:pStyle w:val="affff1"/>
              <w:rPr>
                <w:b/>
              </w:rPr>
            </w:pPr>
            <w:r w:rsidRPr="00CA65A8">
              <w:rPr>
                <w:b/>
              </w:rPr>
              <w:t>2020-2022 гг</w:t>
            </w:r>
          </w:p>
        </w:tc>
        <w:tc>
          <w:tcPr>
            <w:tcW w:w="0" w:type="auto"/>
            <w:vAlign w:val="center"/>
          </w:tcPr>
          <w:p w14:paraId="4E98791E" w14:textId="2951097F" w:rsidR="00625288" w:rsidRPr="00CA65A8" w:rsidRDefault="00625288" w:rsidP="00625288">
            <w:pPr>
              <w:pStyle w:val="affff1"/>
              <w:rPr>
                <w:b/>
              </w:rPr>
            </w:pPr>
            <w:r w:rsidRPr="00CA65A8">
              <w:rPr>
                <w:b/>
              </w:rPr>
              <w:t>2023-2028 гг</w:t>
            </w:r>
          </w:p>
        </w:tc>
      </w:tr>
      <w:tr w:rsidR="004248C0" w:rsidRPr="00CA65A8" w14:paraId="287D833C" w14:textId="77777777" w:rsidTr="00DB422A">
        <w:tc>
          <w:tcPr>
            <w:tcW w:w="0" w:type="auto"/>
            <w:gridSpan w:val="7"/>
            <w:vAlign w:val="center"/>
          </w:tcPr>
          <w:p w14:paraId="36279B4C" w14:textId="5BC8D930" w:rsidR="004248C0" w:rsidRPr="000F6F05" w:rsidRDefault="00EA2DEA" w:rsidP="004248C0">
            <w:pPr>
              <w:pStyle w:val="affff1"/>
            </w:pPr>
            <w:r w:rsidRPr="000F6F05">
              <w:rPr>
                <w:rStyle w:val="FontStyle273"/>
                <w:rFonts w:ascii="Bookman Old Style" w:hAnsi="Bookman Old Style"/>
                <w:bCs w:val="0"/>
              </w:rPr>
              <w:t>Центральная котельная с. Саранпауль</w:t>
            </w:r>
          </w:p>
        </w:tc>
      </w:tr>
      <w:tr w:rsidR="00247FE1" w:rsidRPr="00CA65A8" w14:paraId="7E2EA52B" w14:textId="77777777" w:rsidTr="00DB422A">
        <w:tc>
          <w:tcPr>
            <w:tcW w:w="0" w:type="auto"/>
            <w:vAlign w:val="center"/>
          </w:tcPr>
          <w:p w14:paraId="7220595B" w14:textId="77777777" w:rsidR="00247FE1" w:rsidRPr="00CA65A8" w:rsidRDefault="00247FE1" w:rsidP="00247FE1">
            <w:pPr>
              <w:pStyle w:val="affff1"/>
            </w:pPr>
            <w:r w:rsidRPr="00CA65A8">
              <w:t>Всего потребление тепловой энергии Гкал/ч, в том числе:</w:t>
            </w:r>
          </w:p>
        </w:tc>
        <w:tc>
          <w:tcPr>
            <w:tcW w:w="0" w:type="auto"/>
            <w:vAlign w:val="center"/>
          </w:tcPr>
          <w:p w14:paraId="5E10D99D" w14:textId="4206DB0C" w:rsidR="00247FE1" w:rsidRPr="00CA65A8" w:rsidRDefault="00247FE1" w:rsidP="00247FE1">
            <w:pPr>
              <w:pStyle w:val="affff1"/>
            </w:pPr>
            <w:r w:rsidRPr="00CA65A8">
              <w:t>6,6411</w:t>
            </w:r>
          </w:p>
        </w:tc>
        <w:tc>
          <w:tcPr>
            <w:tcW w:w="0" w:type="auto"/>
            <w:vAlign w:val="center"/>
          </w:tcPr>
          <w:p w14:paraId="4779490E" w14:textId="1C0E460F" w:rsidR="00247FE1" w:rsidRPr="00CA65A8" w:rsidRDefault="00247FE1" w:rsidP="00247FE1">
            <w:pPr>
              <w:pStyle w:val="affff1"/>
            </w:pPr>
            <w:r w:rsidRPr="00CA65A8">
              <w:t>6,6299</w:t>
            </w:r>
          </w:p>
        </w:tc>
        <w:tc>
          <w:tcPr>
            <w:tcW w:w="0" w:type="auto"/>
            <w:vAlign w:val="center"/>
          </w:tcPr>
          <w:p w14:paraId="12F482F1" w14:textId="6AA27A19" w:rsidR="00247FE1" w:rsidRPr="00CA65A8" w:rsidRDefault="00247FE1" w:rsidP="00247FE1">
            <w:pPr>
              <w:pStyle w:val="affff1"/>
            </w:pPr>
            <w:r w:rsidRPr="00CA65A8">
              <w:t>6,5825</w:t>
            </w:r>
          </w:p>
        </w:tc>
        <w:tc>
          <w:tcPr>
            <w:tcW w:w="0" w:type="auto"/>
            <w:vAlign w:val="center"/>
          </w:tcPr>
          <w:p w14:paraId="49501DC2" w14:textId="2B1D08C0" w:rsidR="00247FE1" w:rsidRPr="00CA65A8" w:rsidRDefault="00247FE1" w:rsidP="00247FE1">
            <w:pPr>
              <w:pStyle w:val="affff1"/>
            </w:pPr>
            <w:r w:rsidRPr="00CA65A8">
              <w:t>6,5825</w:t>
            </w:r>
          </w:p>
        </w:tc>
        <w:tc>
          <w:tcPr>
            <w:tcW w:w="0" w:type="auto"/>
            <w:vAlign w:val="center"/>
          </w:tcPr>
          <w:p w14:paraId="21927CE3" w14:textId="5D8BC578" w:rsidR="00247FE1" w:rsidRPr="00CA65A8" w:rsidRDefault="00247FE1" w:rsidP="00247FE1">
            <w:pPr>
              <w:pStyle w:val="affff1"/>
            </w:pPr>
            <w:r w:rsidRPr="00CA65A8">
              <w:t>6,5825</w:t>
            </w:r>
          </w:p>
        </w:tc>
        <w:tc>
          <w:tcPr>
            <w:tcW w:w="0" w:type="auto"/>
            <w:vAlign w:val="center"/>
          </w:tcPr>
          <w:p w14:paraId="0BCDC90A" w14:textId="76758EB8" w:rsidR="00247FE1" w:rsidRPr="00CA65A8" w:rsidRDefault="00247FE1" w:rsidP="00247FE1">
            <w:pPr>
              <w:pStyle w:val="affff1"/>
            </w:pPr>
            <w:r w:rsidRPr="00CA65A8">
              <w:t>6,5825</w:t>
            </w:r>
          </w:p>
        </w:tc>
      </w:tr>
      <w:tr w:rsidR="00247FE1" w:rsidRPr="00CA65A8" w14:paraId="786571E5" w14:textId="77777777" w:rsidTr="00DB422A">
        <w:tc>
          <w:tcPr>
            <w:tcW w:w="0" w:type="auto"/>
            <w:vAlign w:val="center"/>
          </w:tcPr>
          <w:p w14:paraId="5E83526A" w14:textId="77777777" w:rsidR="00247FE1" w:rsidRPr="00CA65A8" w:rsidRDefault="00247FE1" w:rsidP="00247FE1">
            <w:pPr>
              <w:pStyle w:val="affff1"/>
            </w:pPr>
            <w:r w:rsidRPr="00CA65A8">
              <w:t>Потребление тепловой энергии на отопление и вентиляцию, Гкал/ч</w:t>
            </w:r>
          </w:p>
        </w:tc>
        <w:tc>
          <w:tcPr>
            <w:tcW w:w="0" w:type="auto"/>
            <w:vAlign w:val="center"/>
          </w:tcPr>
          <w:p w14:paraId="6EFD86A5" w14:textId="3A5F1E86" w:rsidR="00247FE1" w:rsidRPr="00CA65A8" w:rsidRDefault="00247FE1" w:rsidP="00247FE1">
            <w:pPr>
              <w:pStyle w:val="affff1"/>
            </w:pPr>
            <w:r w:rsidRPr="00CA65A8">
              <w:t>6,5834</w:t>
            </w:r>
          </w:p>
        </w:tc>
        <w:tc>
          <w:tcPr>
            <w:tcW w:w="0" w:type="auto"/>
            <w:vAlign w:val="center"/>
          </w:tcPr>
          <w:p w14:paraId="0F23557D" w14:textId="6F35FEA4" w:rsidR="00247FE1" w:rsidRPr="00CA65A8" w:rsidRDefault="00247FE1" w:rsidP="00247FE1">
            <w:pPr>
              <w:pStyle w:val="affff1"/>
            </w:pPr>
            <w:r w:rsidRPr="00CA65A8">
              <w:t>6,6278</w:t>
            </w:r>
          </w:p>
        </w:tc>
        <w:tc>
          <w:tcPr>
            <w:tcW w:w="0" w:type="auto"/>
            <w:vAlign w:val="center"/>
          </w:tcPr>
          <w:p w14:paraId="59936577" w14:textId="0576D537" w:rsidR="00247FE1" w:rsidRPr="00CA65A8" w:rsidRDefault="00247FE1" w:rsidP="00247FE1">
            <w:pPr>
              <w:pStyle w:val="affff1"/>
            </w:pPr>
            <w:r w:rsidRPr="00CA65A8">
              <w:t>6,5804</w:t>
            </w:r>
          </w:p>
        </w:tc>
        <w:tc>
          <w:tcPr>
            <w:tcW w:w="0" w:type="auto"/>
            <w:vAlign w:val="center"/>
          </w:tcPr>
          <w:p w14:paraId="06A863E5" w14:textId="38CF6E23" w:rsidR="00247FE1" w:rsidRPr="00CA65A8" w:rsidRDefault="00247FE1" w:rsidP="00247FE1">
            <w:pPr>
              <w:pStyle w:val="affff1"/>
            </w:pPr>
            <w:r w:rsidRPr="00CA65A8">
              <w:t>6,5804</w:t>
            </w:r>
          </w:p>
        </w:tc>
        <w:tc>
          <w:tcPr>
            <w:tcW w:w="0" w:type="auto"/>
            <w:vAlign w:val="center"/>
          </w:tcPr>
          <w:p w14:paraId="050CFD9F" w14:textId="5D4749A1" w:rsidR="00247FE1" w:rsidRPr="00CA65A8" w:rsidRDefault="00247FE1" w:rsidP="00247FE1">
            <w:pPr>
              <w:pStyle w:val="affff1"/>
            </w:pPr>
            <w:r w:rsidRPr="00CA65A8">
              <w:t>6,5804</w:t>
            </w:r>
          </w:p>
        </w:tc>
        <w:tc>
          <w:tcPr>
            <w:tcW w:w="0" w:type="auto"/>
            <w:vAlign w:val="center"/>
          </w:tcPr>
          <w:p w14:paraId="5E6A5D6E" w14:textId="175B8E51" w:rsidR="00247FE1" w:rsidRPr="00CA65A8" w:rsidRDefault="00247FE1" w:rsidP="00247FE1">
            <w:pPr>
              <w:pStyle w:val="affff1"/>
            </w:pPr>
            <w:r w:rsidRPr="00CA65A8">
              <w:t>6,5804</w:t>
            </w:r>
          </w:p>
        </w:tc>
      </w:tr>
      <w:tr w:rsidR="00247FE1" w:rsidRPr="00CA65A8" w14:paraId="7422E077" w14:textId="77777777" w:rsidTr="00DB422A">
        <w:tc>
          <w:tcPr>
            <w:tcW w:w="0" w:type="auto"/>
            <w:vAlign w:val="center"/>
          </w:tcPr>
          <w:p w14:paraId="66CF51E1" w14:textId="77777777" w:rsidR="00247FE1" w:rsidRPr="00CA65A8" w:rsidRDefault="00247FE1" w:rsidP="00247FE1">
            <w:pPr>
              <w:pStyle w:val="affff1"/>
            </w:pPr>
            <w:r w:rsidRPr="00CA65A8">
              <w:t>Потребление тепловой энергии на ГВС, Гкал/ч</w:t>
            </w:r>
          </w:p>
        </w:tc>
        <w:tc>
          <w:tcPr>
            <w:tcW w:w="0" w:type="auto"/>
            <w:vAlign w:val="center"/>
          </w:tcPr>
          <w:p w14:paraId="3A850FF6" w14:textId="16F1192A" w:rsidR="00247FE1" w:rsidRPr="00CA65A8" w:rsidRDefault="00247FE1" w:rsidP="00247FE1">
            <w:pPr>
              <w:pStyle w:val="affff1"/>
            </w:pPr>
            <w:r w:rsidRPr="00CA65A8">
              <w:t>0,0577</w:t>
            </w:r>
          </w:p>
        </w:tc>
        <w:tc>
          <w:tcPr>
            <w:tcW w:w="0" w:type="auto"/>
            <w:vAlign w:val="center"/>
          </w:tcPr>
          <w:p w14:paraId="1DC22770" w14:textId="48EC67BD" w:rsidR="00247FE1" w:rsidRPr="00CA65A8" w:rsidRDefault="00247FE1" w:rsidP="00247FE1">
            <w:pPr>
              <w:pStyle w:val="affff1"/>
            </w:pPr>
            <w:r w:rsidRPr="00CA65A8">
              <w:t>0,0021</w:t>
            </w:r>
          </w:p>
        </w:tc>
        <w:tc>
          <w:tcPr>
            <w:tcW w:w="0" w:type="auto"/>
            <w:vAlign w:val="center"/>
          </w:tcPr>
          <w:p w14:paraId="3C6FA9B6" w14:textId="30549B8C" w:rsidR="00247FE1" w:rsidRPr="00CA65A8" w:rsidRDefault="00247FE1" w:rsidP="00247FE1">
            <w:pPr>
              <w:pStyle w:val="affff1"/>
            </w:pPr>
            <w:r w:rsidRPr="00CA65A8">
              <w:t>0,0021</w:t>
            </w:r>
          </w:p>
        </w:tc>
        <w:tc>
          <w:tcPr>
            <w:tcW w:w="0" w:type="auto"/>
            <w:vAlign w:val="center"/>
          </w:tcPr>
          <w:p w14:paraId="22CE8389" w14:textId="08C0FF1F" w:rsidR="00247FE1" w:rsidRPr="00CA65A8" w:rsidRDefault="00247FE1" w:rsidP="00247FE1">
            <w:pPr>
              <w:pStyle w:val="affff1"/>
            </w:pPr>
            <w:r w:rsidRPr="00CA65A8">
              <w:t>0,0021</w:t>
            </w:r>
          </w:p>
        </w:tc>
        <w:tc>
          <w:tcPr>
            <w:tcW w:w="0" w:type="auto"/>
            <w:vAlign w:val="center"/>
          </w:tcPr>
          <w:p w14:paraId="6798DF21" w14:textId="12E08480" w:rsidR="00247FE1" w:rsidRPr="00CA65A8" w:rsidRDefault="00247FE1" w:rsidP="00247FE1">
            <w:pPr>
              <w:pStyle w:val="affff1"/>
            </w:pPr>
            <w:r w:rsidRPr="00CA65A8">
              <w:t>0,0021</w:t>
            </w:r>
          </w:p>
        </w:tc>
        <w:tc>
          <w:tcPr>
            <w:tcW w:w="0" w:type="auto"/>
            <w:vAlign w:val="center"/>
          </w:tcPr>
          <w:p w14:paraId="6EB4F650" w14:textId="2E6F821C" w:rsidR="00247FE1" w:rsidRPr="00CA65A8" w:rsidRDefault="00247FE1" w:rsidP="00247FE1">
            <w:pPr>
              <w:pStyle w:val="affff1"/>
            </w:pPr>
            <w:r w:rsidRPr="00CA65A8">
              <w:t>0,0021</w:t>
            </w:r>
          </w:p>
        </w:tc>
      </w:tr>
      <w:tr w:rsidR="00247FE1" w:rsidRPr="00CA65A8" w14:paraId="188B2B3F" w14:textId="77777777" w:rsidTr="00DB422A">
        <w:tc>
          <w:tcPr>
            <w:tcW w:w="0" w:type="auto"/>
            <w:gridSpan w:val="7"/>
            <w:vAlign w:val="center"/>
          </w:tcPr>
          <w:p w14:paraId="790A3B20" w14:textId="7CF53CAC" w:rsidR="00247FE1" w:rsidRPr="000F6F05" w:rsidRDefault="00247FE1" w:rsidP="00247FE1">
            <w:pPr>
              <w:pStyle w:val="affff1"/>
            </w:pPr>
            <w:r w:rsidRPr="000F6F05">
              <w:rPr>
                <w:rStyle w:val="FontStyle273"/>
                <w:rFonts w:ascii="Bookman Old Style" w:hAnsi="Bookman Old Style"/>
                <w:bCs w:val="0"/>
              </w:rPr>
              <w:t>Котельная №2 с. Саранпауль</w:t>
            </w:r>
          </w:p>
        </w:tc>
      </w:tr>
      <w:tr w:rsidR="00CA65A8" w:rsidRPr="00CA65A8" w14:paraId="3DC6CE23" w14:textId="77777777" w:rsidTr="00DB422A">
        <w:tc>
          <w:tcPr>
            <w:tcW w:w="0" w:type="auto"/>
            <w:vAlign w:val="center"/>
          </w:tcPr>
          <w:p w14:paraId="2E06C3AA" w14:textId="77777777" w:rsidR="00CA65A8" w:rsidRPr="00CA65A8" w:rsidRDefault="00CA65A8" w:rsidP="00CA65A8">
            <w:pPr>
              <w:pStyle w:val="affff1"/>
            </w:pPr>
            <w:r w:rsidRPr="00CA65A8">
              <w:t>Всего потребление тепловой энергии Гкал/ч, в том числе:</w:t>
            </w:r>
          </w:p>
        </w:tc>
        <w:tc>
          <w:tcPr>
            <w:tcW w:w="0" w:type="auto"/>
            <w:vAlign w:val="center"/>
          </w:tcPr>
          <w:p w14:paraId="548D17F0" w14:textId="55D2E162" w:rsidR="00CA65A8" w:rsidRPr="00CA65A8" w:rsidRDefault="00CA65A8" w:rsidP="00CA65A8">
            <w:pPr>
              <w:pStyle w:val="affff1"/>
            </w:pPr>
            <w:r>
              <w:t>1,5</w:t>
            </w:r>
          </w:p>
        </w:tc>
        <w:tc>
          <w:tcPr>
            <w:tcW w:w="0" w:type="auto"/>
            <w:vAlign w:val="center"/>
          </w:tcPr>
          <w:p w14:paraId="43DC4175" w14:textId="2C4F6FD3" w:rsidR="00CA65A8" w:rsidRPr="00CA65A8" w:rsidRDefault="00CA65A8" w:rsidP="00CA65A8">
            <w:pPr>
              <w:pStyle w:val="affff1"/>
            </w:pPr>
            <w:r>
              <w:t>1,5</w:t>
            </w:r>
          </w:p>
        </w:tc>
        <w:tc>
          <w:tcPr>
            <w:tcW w:w="0" w:type="auto"/>
            <w:vAlign w:val="center"/>
          </w:tcPr>
          <w:p w14:paraId="73C7F53A" w14:textId="302DA63C" w:rsidR="00CA65A8" w:rsidRPr="00CA65A8" w:rsidRDefault="00CA65A8" w:rsidP="00CA65A8">
            <w:pPr>
              <w:pStyle w:val="affff1"/>
            </w:pPr>
            <w:r>
              <w:t>1,5</w:t>
            </w:r>
          </w:p>
        </w:tc>
        <w:tc>
          <w:tcPr>
            <w:tcW w:w="0" w:type="auto"/>
            <w:vAlign w:val="center"/>
          </w:tcPr>
          <w:p w14:paraId="59179619" w14:textId="45555318" w:rsidR="00CA65A8" w:rsidRPr="00CA65A8" w:rsidRDefault="00CA65A8" w:rsidP="00CA65A8">
            <w:pPr>
              <w:pStyle w:val="affff1"/>
            </w:pPr>
            <w:r>
              <w:t>1,5</w:t>
            </w:r>
          </w:p>
        </w:tc>
        <w:tc>
          <w:tcPr>
            <w:tcW w:w="0" w:type="auto"/>
            <w:vAlign w:val="center"/>
          </w:tcPr>
          <w:p w14:paraId="78E629CD" w14:textId="0E49C39E" w:rsidR="00CA65A8" w:rsidRPr="00CA65A8" w:rsidRDefault="00CA65A8" w:rsidP="00CA65A8">
            <w:pPr>
              <w:pStyle w:val="affff1"/>
            </w:pPr>
            <w:r>
              <w:t>1,5</w:t>
            </w:r>
          </w:p>
        </w:tc>
        <w:tc>
          <w:tcPr>
            <w:tcW w:w="0" w:type="auto"/>
            <w:vAlign w:val="center"/>
          </w:tcPr>
          <w:p w14:paraId="30DE8CD1" w14:textId="020AB62D" w:rsidR="00CA65A8" w:rsidRPr="00CA65A8" w:rsidRDefault="00CA65A8" w:rsidP="00CA65A8">
            <w:pPr>
              <w:pStyle w:val="affff1"/>
            </w:pPr>
            <w:r>
              <w:t>1,5</w:t>
            </w:r>
          </w:p>
        </w:tc>
      </w:tr>
      <w:tr w:rsidR="00CA65A8" w:rsidRPr="00CA65A8" w14:paraId="4BB03399" w14:textId="77777777" w:rsidTr="00DB422A">
        <w:tc>
          <w:tcPr>
            <w:tcW w:w="0" w:type="auto"/>
            <w:vAlign w:val="center"/>
          </w:tcPr>
          <w:p w14:paraId="0EDEFA52" w14:textId="77777777" w:rsidR="00CA65A8" w:rsidRPr="00CA65A8" w:rsidRDefault="00CA65A8" w:rsidP="00CA65A8">
            <w:pPr>
              <w:pStyle w:val="affff1"/>
            </w:pPr>
            <w:r w:rsidRPr="00CA65A8">
              <w:t>Потребление тепловой энергии на отопление и вентиляцию, Гкал/ч</w:t>
            </w:r>
          </w:p>
        </w:tc>
        <w:tc>
          <w:tcPr>
            <w:tcW w:w="0" w:type="auto"/>
            <w:vAlign w:val="center"/>
          </w:tcPr>
          <w:p w14:paraId="1B35DAF5" w14:textId="7CD216DC" w:rsidR="00CA65A8" w:rsidRPr="00CA65A8" w:rsidRDefault="00CA65A8" w:rsidP="00CA65A8">
            <w:pPr>
              <w:pStyle w:val="affff1"/>
            </w:pPr>
            <w:r>
              <w:t>1,5</w:t>
            </w:r>
          </w:p>
        </w:tc>
        <w:tc>
          <w:tcPr>
            <w:tcW w:w="0" w:type="auto"/>
            <w:vAlign w:val="center"/>
          </w:tcPr>
          <w:p w14:paraId="7C1DA132" w14:textId="7E81AFFD" w:rsidR="00CA65A8" w:rsidRPr="00CA65A8" w:rsidRDefault="00CA65A8" w:rsidP="00CA65A8">
            <w:pPr>
              <w:pStyle w:val="affff1"/>
            </w:pPr>
            <w:r>
              <w:t>1,5</w:t>
            </w:r>
          </w:p>
        </w:tc>
        <w:tc>
          <w:tcPr>
            <w:tcW w:w="0" w:type="auto"/>
            <w:vAlign w:val="center"/>
          </w:tcPr>
          <w:p w14:paraId="17BE0436" w14:textId="624F1CDE" w:rsidR="00CA65A8" w:rsidRPr="00CA65A8" w:rsidRDefault="00CA65A8" w:rsidP="00CA65A8">
            <w:pPr>
              <w:pStyle w:val="affff1"/>
            </w:pPr>
            <w:r>
              <w:t>1,5</w:t>
            </w:r>
          </w:p>
        </w:tc>
        <w:tc>
          <w:tcPr>
            <w:tcW w:w="0" w:type="auto"/>
            <w:vAlign w:val="center"/>
          </w:tcPr>
          <w:p w14:paraId="6FB447A2" w14:textId="7561943C" w:rsidR="00CA65A8" w:rsidRPr="00CA65A8" w:rsidRDefault="00CA65A8" w:rsidP="00CA65A8">
            <w:pPr>
              <w:pStyle w:val="affff1"/>
            </w:pPr>
            <w:r>
              <w:t>1,5</w:t>
            </w:r>
          </w:p>
        </w:tc>
        <w:tc>
          <w:tcPr>
            <w:tcW w:w="0" w:type="auto"/>
            <w:vAlign w:val="center"/>
          </w:tcPr>
          <w:p w14:paraId="722CFEA5" w14:textId="3EE23481" w:rsidR="00CA65A8" w:rsidRPr="00CA65A8" w:rsidRDefault="00CA65A8" w:rsidP="00CA65A8">
            <w:pPr>
              <w:pStyle w:val="affff1"/>
            </w:pPr>
            <w:r>
              <w:t>1,5</w:t>
            </w:r>
          </w:p>
        </w:tc>
        <w:tc>
          <w:tcPr>
            <w:tcW w:w="0" w:type="auto"/>
            <w:vAlign w:val="center"/>
          </w:tcPr>
          <w:p w14:paraId="4331F641" w14:textId="6FFB7D3D" w:rsidR="00CA65A8" w:rsidRPr="00CA65A8" w:rsidRDefault="00CA65A8" w:rsidP="00CA65A8">
            <w:pPr>
              <w:pStyle w:val="affff1"/>
            </w:pPr>
            <w:r>
              <w:t>1,5</w:t>
            </w:r>
          </w:p>
        </w:tc>
      </w:tr>
      <w:tr w:rsidR="00CA65A8" w:rsidRPr="00CA65A8" w14:paraId="6643DDD6" w14:textId="77777777" w:rsidTr="00DB422A">
        <w:tc>
          <w:tcPr>
            <w:tcW w:w="0" w:type="auto"/>
            <w:vAlign w:val="center"/>
          </w:tcPr>
          <w:p w14:paraId="41B85337" w14:textId="77777777" w:rsidR="00CA65A8" w:rsidRPr="00CA65A8" w:rsidRDefault="00CA65A8" w:rsidP="00CA65A8">
            <w:pPr>
              <w:pStyle w:val="affff1"/>
            </w:pPr>
            <w:r w:rsidRPr="00CA65A8">
              <w:t>Потребление тепловой энергии на ГВС, Гкал/ч</w:t>
            </w:r>
          </w:p>
        </w:tc>
        <w:tc>
          <w:tcPr>
            <w:tcW w:w="0" w:type="auto"/>
            <w:vAlign w:val="center"/>
          </w:tcPr>
          <w:p w14:paraId="575D4EA1" w14:textId="22C3DF0C" w:rsidR="00CA65A8" w:rsidRPr="00CA65A8" w:rsidRDefault="00CA65A8" w:rsidP="00CA65A8">
            <w:pPr>
              <w:pStyle w:val="affff1"/>
            </w:pPr>
            <w:r>
              <w:t>0</w:t>
            </w:r>
          </w:p>
        </w:tc>
        <w:tc>
          <w:tcPr>
            <w:tcW w:w="0" w:type="auto"/>
            <w:vAlign w:val="center"/>
          </w:tcPr>
          <w:p w14:paraId="319E54AD" w14:textId="504981E8" w:rsidR="00CA65A8" w:rsidRPr="00CA65A8" w:rsidRDefault="00CA65A8" w:rsidP="00CA65A8">
            <w:pPr>
              <w:pStyle w:val="affff1"/>
            </w:pPr>
            <w:r>
              <w:t>0</w:t>
            </w:r>
          </w:p>
        </w:tc>
        <w:tc>
          <w:tcPr>
            <w:tcW w:w="0" w:type="auto"/>
            <w:vAlign w:val="center"/>
          </w:tcPr>
          <w:p w14:paraId="222330B0" w14:textId="10135F05" w:rsidR="00CA65A8" w:rsidRPr="00CA65A8" w:rsidRDefault="00CA65A8" w:rsidP="00CA65A8">
            <w:pPr>
              <w:pStyle w:val="affff1"/>
            </w:pPr>
            <w:r>
              <w:t>0</w:t>
            </w:r>
          </w:p>
        </w:tc>
        <w:tc>
          <w:tcPr>
            <w:tcW w:w="0" w:type="auto"/>
            <w:vAlign w:val="center"/>
          </w:tcPr>
          <w:p w14:paraId="3B0FA07C" w14:textId="3B80BDCE" w:rsidR="00CA65A8" w:rsidRPr="00CA65A8" w:rsidRDefault="00CA65A8" w:rsidP="00CA65A8">
            <w:pPr>
              <w:pStyle w:val="affff1"/>
            </w:pPr>
            <w:r>
              <w:t>0</w:t>
            </w:r>
          </w:p>
        </w:tc>
        <w:tc>
          <w:tcPr>
            <w:tcW w:w="0" w:type="auto"/>
            <w:vAlign w:val="center"/>
          </w:tcPr>
          <w:p w14:paraId="618C9900" w14:textId="070503DF" w:rsidR="00CA65A8" w:rsidRPr="00CA65A8" w:rsidRDefault="00CA65A8" w:rsidP="00CA65A8">
            <w:pPr>
              <w:pStyle w:val="affff1"/>
            </w:pPr>
            <w:r>
              <w:t>0</w:t>
            </w:r>
          </w:p>
        </w:tc>
        <w:tc>
          <w:tcPr>
            <w:tcW w:w="0" w:type="auto"/>
            <w:vAlign w:val="center"/>
          </w:tcPr>
          <w:p w14:paraId="69D67AAD" w14:textId="1E008367" w:rsidR="00CA65A8" w:rsidRPr="00CA65A8" w:rsidRDefault="00CA65A8" w:rsidP="00CA65A8">
            <w:pPr>
              <w:pStyle w:val="affff1"/>
            </w:pPr>
            <w:r>
              <w:t>0</w:t>
            </w:r>
          </w:p>
        </w:tc>
      </w:tr>
      <w:tr w:rsidR="00CA65A8" w:rsidRPr="00CA65A8" w14:paraId="6E85C143" w14:textId="77777777" w:rsidTr="00DB422A">
        <w:tc>
          <w:tcPr>
            <w:tcW w:w="0" w:type="auto"/>
            <w:gridSpan w:val="7"/>
            <w:vAlign w:val="center"/>
          </w:tcPr>
          <w:p w14:paraId="54A23987" w14:textId="3D029E2A" w:rsidR="00CA65A8" w:rsidRPr="000F6F05" w:rsidRDefault="00CA65A8" w:rsidP="00CA65A8">
            <w:pPr>
              <w:pStyle w:val="affff1"/>
            </w:pPr>
            <w:r w:rsidRPr="000F6F05">
              <w:rPr>
                <w:rStyle w:val="FontStyle273"/>
                <w:rFonts w:ascii="Bookman Old Style" w:hAnsi="Bookman Old Style"/>
                <w:bCs w:val="0"/>
              </w:rPr>
              <w:t>Котельная п. Сосьва</w:t>
            </w:r>
          </w:p>
        </w:tc>
      </w:tr>
      <w:tr w:rsidR="00CA65A8" w:rsidRPr="00CA65A8" w14:paraId="0D23DBFB" w14:textId="77777777" w:rsidTr="00DB422A">
        <w:tc>
          <w:tcPr>
            <w:tcW w:w="0" w:type="auto"/>
            <w:vAlign w:val="center"/>
          </w:tcPr>
          <w:p w14:paraId="1C5423A6" w14:textId="77777777" w:rsidR="00CA65A8" w:rsidRPr="00CA65A8" w:rsidRDefault="00CA65A8" w:rsidP="00CA65A8">
            <w:pPr>
              <w:pStyle w:val="affff1"/>
            </w:pPr>
            <w:r w:rsidRPr="00CA65A8">
              <w:t>Всего потребление тепловой энергии Гкал/ч, в том числе:</w:t>
            </w:r>
          </w:p>
        </w:tc>
        <w:tc>
          <w:tcPr>
            <w:tcW w:w="0" w:type="auto"/>
            <w:vAlign w:val="center"/>
          </w:tcPr>
          <w:p w14:paraId="62E857F7" w14:textId="14BDC2BD" w:rsidR="00CA65A8" w:rsidRPr="00CA65A8" w:rsidRDefault="00CA65A8" w:rsidP="00CA65A8">
            <w:pPr>
              <w:pStyle w:val="affff1"/>
            </w:pPr>
            <w:r>
              <w:t>1,4358</w:t>
            </w:r>
          </w:p>
        </w:tc>
        <w:tc>
          <w:tcPr>
            <w:tcW w:w="0" w:type="auto"/>
            <w:vAlign w:val="center"/>
          </w:tcPr>
          <w:p w14:paraId="06839592" w14:textId="434E110B" w:rsidR="00CA65A8" w:rsidRPr="00CA65A8" w:rsidRDefault="00CA65A8" w:rsidP="00CA65A8">
            <w:pPr>
              <w:pStyle w:val="affff1"/>
            </w:pPr>
            <w:r>
              <w:t>1,4358</w:t>
            </w:r>
          </w:p>
        </w:tc>
        <w:tc>
          <w:tcPr>
            <w:tcW w:w="0" w:type="auto"/>
            <w:vAlign w:val="center"/>
          </w:tcPr>
          <w:p w14:paraId="010DB8AA" w14:textId="24F0B1B5" w:rsidR="00CA65A8" w:rsidRPr="00CA65A8" w:rsidRDefault="00CA65A8" w:rsidP="00CA65A8">
            <w:pPr>
              <w:pStyle w:val="affff1"/>
            </w:pPr>
            <w:r>
              <w:t>1,4358</w:t>
            </w:r>
          </w:p>
        </w:tc>
        <w:tc>
          <w:tcPr>
            <w:tcW w:w="0" w:type="auto"/>
            <w:vAlign w:val="center"/>
          </w:tcPr>
          <w:p w14:paraId="06721532" w14:textId="40DE3702" w:rsidR="00CA65A8" w:rsidRPr="00CA65A8" w:rsidRDefault="00CA65A8" w:rsidP="00CA65A8">
            <w:pPr>
              <w:pStyle w:val="affff1"/>
            </w:pPr>
            <w:r>
              <w:t>1,4358</w:t>
            </w:r>
          </w:p>
        </w:tc>
        <w:tc>
          <w:tcPr>
            <w:tcW w:w="0" w:type="auto"/>
            <w:vAlign w:val="center"/>
          </w:tcPr>
          <w:p w14:paraId="61A3E4EC" w14:textId="27F121CB" w:rsidR="00CA65A8" w:rsidRPr="00CA65A8" w:rsidRDefault="00CA65A8" w:rsidP="00CA65A8">
            <w:pPr>
              <w:pStyle w:val="affff1"/>
            </w:pPr>
            <w:r>
              <w:t>1,4358</w:t>
            </w:r>
          </w:p>
        </w:tc>
        <w:tc>
          <w:tcPr>
            <w:tcW w:w="0" w:type="auto"/>
            <w:vAlign w:val="center"/>
          </w:tcPr>
          <w:p w14:paraId="67921B30" w14:textId="68AA28F5" w:rsidR="00CA65A8" w:rsidRPr="00CA65A8" w:rsidRDefault="00CA65A8" w:rsidP="00CA65A8">
            <w:pPr>
              <w:pStyle w:val="affff1"/>
            </w:pPr>
            <w:r>
              <w:t>1,4358</w:t>
            </w:r>
          </w:p>
        </w:tc>
      </w:tr>
      <w:tr w:rsidR="00CA65A8" w:rsidRPr="00CA65A8" w14:paraId="36EEC58B" w14:textId="77777777" w:rsidTr="00DB422A">
        <w:tc>
          <w:tcPr>
            <w:tcW w:w="0" w:type="auto"/>
            <w:vAlign w:val="center"/>
          </w:tcPr>
          <w:p w14:paraId="33BADA7E" w14:textId="77777777" w:rsidR="00CA65A8" w:rsidRPr="00CA65A8" w:rsidRDefault="00CA65A8" w:rsidP="00CA65A8">
            <w:pPr>
              <w:pStyle w:val="affff1"/>
            </w:pPr>
            <w:r w:rsidRPr="00CA65A8">
              <w:lastRenderedPageBreak/>
              <w:t>Потребление тепловой энергии на отопление и вентиляцию, Гкал/ч</w:t>
            </w:r>
          </w:p>
        </w:tc>
        <w:tc>
          <w:tcPr>
            <w:tcW w:w="0" w:type="auto"/>
            <w:vAlign w:val="center"/>
          </w:tcPr>
          <w:p w14:paraId="225CD0FE" w14:textId="00841C0B" w:rsidR="00CA65A8" w:rsidRPr="00CA65A8" w:rsidRDefault="00CA65A8" w:rsidP="00CA65A8">
            <w:pPr>
              <w:pStyle w:val="affff1"/>
            </w:pPr>
            <w:r>
              <w:t>1,4344</w:t>
            </w:r>
          </w:p>
        </w:tc>
        <w:tc>
          <w:tcPr>
            <w:tcW w:w="0" w:type="auto"/>
            <w:vAlign w:val="center"/>
          </w:tcPr>
          <w:p w14:paraId="5DCA631C" w14:textId="0E460B98" w:rsidR="00CA65A8" w:rsidRPr="00CA65A8" w:rsidRDefault="00CA65A8" w:rsidP="00CA65A8">
            <w:pPr>
              <w:pStyle w:val="affff1"/>
            </w:pPr>
            <w:r>
              <w:t>1,4344</w:t>
            </w:r>
          </w:p>
        </w:tc>
        <w:tc>
          <w:tcPr>
            <w:tcW w:w="0" w:type="auto"/>
            <w:vAlign w:val="center"/>
          </w:tcPr>
          <w:p w14:paraId="384903E9" w14:textId="552BFD1A" w:rsidR="00CA65A8" w:rsidRPr="00CA65A8" w:rsidRDefault="00CA65A8" w:rsidP="00CA65A8">
            <w:pPr>
              <w:pStyle w:val="affff1"/>
            </w:pPr>
            <w:r>
              <w:t>1,4344</w:t>
            </w:r>
          </w:p>
        </w:tc>
        <w:tc>
          <w:tcPr>
            <w:tcW w:w="0" w:type="auto"/>
            <w:vAlign w:val="center"/>
          </w:tcPr>
          <w:p w14:paraId="6427DA35" w14:textId="0B927C63" w:rsidR="00CA65A8" w:rsidRPr="00CA65A8" w:rsidRDefault="00CA65A8" w:rsidP="00CA65A8">
            <w:pPr>
              <w:pStyle w:val="affff1"/>
            </w:pPr>
            <w:r>
              <w:t>1,4344</w:t>
            </w:r>
          </w:p>
        </w:tc>
        <w:tc>
          <w:tcPr>
            <w:tcW w:w="0" w:type="auto"/>
            <w:vAlign w:val="center"/>
          </w:tcPr>
          <w:p w14:paraId="67EB17EA" w14:textId="7176103D" w:rsidR="00CA65A8" w:rsidRPr="00CA65A8" w:rsidRDefault="00CA65A8" w:rsidP="00CA65A8">
            <w:pPr>
              <w:pStyle w:val="affff1"/>
            </w:pPr>
            <w:r>
              <w:t>1,4344</w:t>
            </w:r>
          </w:p>
        </w:tc>
        <w:tc>
          <w:tcPr>
            <w:tcW w:w="0" w:type="auto"/>
            <w:vAlign w:val="center"/>
          </w:tcPr>
          <w:p w14:paraId="41016518" w14:textId="0B6E2A17" w:rsidR="00CA65A8" w:rsidRPr="00CA65A8" w:rsidRDefault="00CA65A8" w:rsidP="00CA65A8">
            <w:pPr>
              <w:pStyle w:val="affff1"/>
            </w:pPr>
            <w:r>
              <w:t>1,4344</w:t>
            </w:r>
          </w:p>
        </w:tc>
      </w:tr>
      <w:tr w:rsidR="00CA65A8" w:rsidRPr="00F7085C" w14:paraId="361B585E" w14:textId="77777777" w:rsidTr="00DB422A">
        <w:tc>
          <w:tcPr>
            <w:tcW w:w="0" w:type="auto"/>
            <w:vAlign w:val="center"/>
          </w:tcPr>
          <w:p w14:paraId="011D347A" w14:textId="77777777" w:rsidR="00CA65A8" w:rsidRPr="00CA65A8" w:rsidRDefault="00CA65A8" w:rsidP="00CA65A8">
            <w:pPr>
              <w:pStyle w:val="affff1"/>
            </w:pPr>
            <w:r w:rsidRPr="00CA65A8">
              <w:t>Потребление тепловой энергии на ГВС, Гкал/ч</w:t>
            </w:r>
          </w:p>
        </w:tc>
        <w:tc>
          <w:tcPr>
            <w:tcW w:w="0" w:type="auto"/>
            <w:vAlign w:val="center"/>
          </w:tcPr>
          <w:p w14:paraId="5872CAAA" w14:textId="62F23264" w:rsidR="00CA65A8" w:rsidRPr="00CA65A8" w:rsidRDefault="00CA65A8" w:rsidP="00CA65A8">
            <w:pPr>
              <w:pStyle w:val="affff1"/>
            </w:pPr>
            <w:r>
              <w:t>0,0014</w:t>
            </w:r>
          </w:p>
        </w:tc>
        <w:tc>
          <w:tcPr>
            <w:tcW w:w="0" w:type="auto"/>
            <w:vAlign w:val="center"/>
          </w:tcPr>
          <w:p w14:paraId="46D5CB41" w14:textId="30376BD6" w:rsidR="00CA65A8" w:rsidRPr="00CA65A8" w:rsidRDefault="00CA65A8" w:rsidP="00CA65A8">
            <w:pPr>
              <w:pStyle w:val="affff1"/>
            </w:pPr>
            <w:r>
              <w:t>0,0014</w:t>
            </w:r>
          </w:p>
        </w:tc>
        <w:tc>
          <w:tcPr>
            <w:tcW w:w="0" w:type="auto"/>
            <w:vAlign w:val="center"/>
          </w:tcPr>
          <w:p w14:paraId="12E34659" w14:textId="1399AE0F" w:rsidR="00CA65A8" w:rsidRPr="00CA65A8" w:rsidRDefault="00CA65A8" w:rsidP="00CA65A8">
            <w:pPr>
              <w:pStyle w:val="affff1"/>
            </w:pPr>
            <w:r>
              <w:t>0,0014</w:t>
            </w:r>
          </w:p>
        </w:tc>
        <w:tc>
          <w:tcPr>
            <w:tcW w:w="0" w:type="auto"/>
            <w:vAlign w:val="center"/>
          </w:tcPr>
          <w:p w14:paraId="340E6D9E" w14:textId="0DBA9359" w:rsidR="00CA65A8" w:rsidRPr="00CA65A8" w:rsidRDefault="00CA65A8" w:rsidP="00CA65A8">
            <w:pPr>
              <w:pStyle w:val="affff1"/>
            </w:pPr>
            <w:r>
              <w:t>0,0014</w:t>
            </w:r>
          </w:p>
        </w:tc>
        <w:tc>
          <w:tcPr>
            <w:tcW w:w="0" w:type="auto"/>
            <w:vAlign w:val="center"/>
          </w:tcPr>
          <w:p w14:paraId="28902376" w14:textId="5959E440" w:rsidR="00CA65A8" w:rsidRPr="00CA65A8" w:rsidRDefault="00CA65A8" w:rsidP="00CA65A8">
            <w:pPr>
              <w:pStyle w:val="affff1"/>
            </w:pPr>
            <w:r>
              <w:t>0,0014</w:t>
            </w:r>
          </w:p>
        </w:tc>
        <w:tc>
          <w:tcPr>
            <w:tcW w:w="0" w:type="auto"/>
            <w:vAlign w:val="center"/>
          </w:tcPr>
          <w:p w14:paraId="3CAD3046" w14:textId="1C517E03" w:rsidR="00CA65A8" w:rsidRPr="00CA65A8" w:rsidRDefault="00CA65A8" w:rsidP="00CA65A8">
            <w:pPr>
              <w:pStyle w:val="affff1"/>
            </w:pPr>
            <w:r>
              <w:t>0,0014</w:t>
            </w:r>
          </w:p>
        </w:tc>
      </w:tr>
    </w:tbl>
    <w:p w14:paraId="64E90C05" w14:textId="77777777" w:rsidR="00DB422A" w:rsidRPr="00247FE1" w:rsidRDefault="00DB422A" w:rsidP="00DB422A">
      <w:pPr>
        <w:spacing w:before="120"/>
        <w:ind w:firstLine="709"/>
        <w:rPr>
          <w:rFonts w:cs="Arial"/>
          <w:b/>
          <w:szCs w:val="24"/>
          <w:lang w:eastAsia="ru-RU"/>
        </w:rPr>
      </w:pPr>
      <w:r w:rsidRPr="00247FE1">
        <w:rPr>
          <w:rFonts w:cs="Arial"/>
          <w:b/>
          <w:szCs w:val="24"/>
          <w:lang w:eastAsia="ru-RU"/>
        </w:rPr>
        <w:t>Прогнозы перспективных удельных расходов тепловой энергии для обеспечения технологических процессов</w:t>
      </w:r>
    </w:p>
    <w:p w14:paraId="5B7F1A25" w14:textId="77777777" w:rsidR="00DB422A" w:rsidRPr="00247FE1" w:rsidRDefault="00DB422A" w:rsidP="00DB422A">
      <w:pPr>
        <w:spacing w:before="120"/>
        <w:ind w:firstLine="709"/>
        <w:rPr>
          <w:rFonts w:cs="Arial"/>
          <w:szCs w:val="24"/>
          <w:lang w:eastAsia="ru-RU"/>
        </w:rPr>
      </w:pPr>
      <w:r w:rsidRPr="00247FE1">
        <w:rPr>
          <w:rFonts w:cs="Arial"/>
          <w:szCs w:val="24"/>
          <w:lang w:eastAsia="ru-RU"/>
        </w:rPr>
        <w:t>В соответствии с предоставленными исходными материалами прирост объемов потребления тепловой энергии технологическими процессами не планируется.</w:t>
      </w:r>
    </w:p>
    <w:p w14:paraId="29060920" w14:textId="77777777" w:rsidR="00DB422A" w:rsidRPr="00CA65A8" w:rsidRDefault="00DB422A" w:rsidP="00DB422A">
      <w:pPr>
        <w:spacing w:before="120"/>
        <w:ind w:firstLine="709"/>
        <w:rPr>
          <w:rFonts w:cs="Arial"/>
          <w:b/>
          <w:szCs w:val="24"/>
          <w:lang w:eastAsia="ru-RU"/>
        </w:rPr>
      </w:pPr>
      <w:r w:rsidRPr="00CA65A8">
        <w:rPr>
          <w:rFonts w:cs="Arial"/>
          <w:b/>
          <w:szCs w:val="24"/>
          <w:lang w:eastAsia="ru-RU"/>
        </w:rPr>
        <w:t xml:space="preserve">Прогнозы приростов объемов потребления тепловой энергии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p>
    <w:p w14:paraId="6798D09D" w14:textId="77777777" w:rsidR="00DB422A" w:rsidRPr="00CA65A8" w:rsidRDefault="00DB422A" w:rsidP="00DB422A">
      <w:pPr>
        <w:spacing w:before="120"/>
        <w:ind w:firstLine="709"/>
        <w:rPr>
          <w:rFonts w:cs="Arial"/>
          <w:szCs w:val="24"/>
          <w:lang w:eastAsia="ru-RU"/>
        </w:rPr>
      </w:pPr>
      <w:r w:rsidRPr="00CA65A8">
        <w:rPr>
          <w:rFonts w:cs="Arial"/>
          <w:szCs w:val="24"/>
          <w:lang w:eastAsia="ru-RU"/>
        </w:rPr>
        <w:t>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теплоснабжения,  а также не планируется присоединение индивидуального теплоснабжения к системе централизованного теплоснабжения.</w:t>
      </w:r>
    </w:p>
    <w:p w14:paraId="6C87F584" w14:textId="77777777" w:rsidR="00DB422A" w:rsidRPr="00CA65A8" w:rsidRDefault="00DB422A" w:rsidP="00DB422A">
      <w:pPr>
        <w:pStyle w:val="affff0"/>
        <w:rPr>
          <w:b/>
        </w:rPr>
      </w:pPr>
      <w:r w:rsidRPr="00CA65A8">
        <w:rPr>
          <w:b/>
        </w:rPr>
        <w:t xml:space="preserve">Прогнозы приростов объемов потребления тепловой энергии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производственными объектами с разделением по видам теплоносителя (горячая вода, пар, химобессоленная вода). </w:t>
      </w:r>
    </w:p>
    <w:p w14:paraId="36E2CB08" w14:textId="77777777" w:rsidR="00DB422A" w:rsidRPr="00CA65A8" w:rsidRDefault="00DB422A" w:rsidP="00DB422A">
      <w:pPr>
        <w:pStyle w:val="affff0"/>
      </w:pPr>
      <w:r w:rsidRPr="00CA65A8">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14:paraId="3593B1F9" w14:textId="77777777" w:rsidR="008E6763" w:rsidRPr="00CA65A8" w:rsidRDefault="008E6763" w:rsidP="008E6763">
      <w:pPr>
        <w:pStyle w:val="affff0"/>
      </w:pPr>
      <w:r w:rsidRPr="00CA65A8">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14:paraId="7E1F5C8B" w14:textId="77777777" w:rsidR="00EB4A6B" w:rsidRPr="00CA65A8" w:rsidRDefault="00EB4A6B" w:rsidP="00EB4A6B">
      <w:pPr>
        <w:rPr>
          <w:rFonts w:cs="Arial"/>
          <w:b/>
          <w:szCs w:val="24"/>
          <w:lang w:eastAsia="ru-RU"/>
        </w:rPr>
      </w:pPr>
      <w:r w:rsidRPr="00CA65A8">
        <w:rPr>
          <w:rFonts w:cs="Arial"/>
          <w:b/>
          <w:szCs w:val="24"/>
          <w:lang w:eastAsia="ru-RU"/>
        </w:rPr>
        <w:t xml:space="preserve">Прогноз перспективного потребления тепловой энергии отдельными категориями потребителей, в том числе социально значимых, для которых станавливаются льготные тарифы на тепловую энергию, теплоноситель </w:t>
      </w:r>
    </w:p>
    <w:p w14:paraId="142E3E74" w14:textId="77777777" w:rsidR="00EB4A6B" w:rsidRPr="00CA65A8" w:rsidRDefault="00EB4A6B" w:rsidP="00EB4A6B">
      <w:pPr>
        <w:rPr>
          <w:rFonts w:cs="Arial"/>
          <w:szCs w:val="24"/>
          <w:lang w:eastAsia="ru-RU"/>
        </w:rPr>
      </w:pPr>
      <w:r w:rsidRPr="00CA65A8">
        <w:rPr>
          <w:rFonts w:cs="Arial"/>
          <w:szCs w:val="24"/>
          <w:lang w:eastAsia="ru-RU"/>
        </w:rPr>
        <w:t>По предоставленным отчетным документам льготные тарифы на тепловую энергию и теплоноситель для потребителей не устанавливаются.</w:t>
      </w:r>
    </w:p>
    <w:p w14:paraId="4D1EA8A7" w14:textId="77777777" w:rsidR="00EB4A6B" w:rsidRPr="00CA65A8" w:rsidRDefault="00EB4A6B" w:rsidP="00EB4A6B">
      <w:pPr>
        <w:rPr>
          <w:rFonts w:cs="Arial"/>
          <w:b/>
          <w:szCs w:val="24"/>
          <w:lang w:eastAsia="ru-RU"/>
        </w:rPr>
      </w:pPr>
      <w:r w:rsidRPr="00CA65A8">
        <w:rPr>
          <w:rFonts w:cs="Arial"/>
          <w:b/>
          <w:szCs w:val="24"/>
          <w:lang w:eastAsia="ru-RU"/>
        </w:rPr>
        <w:lastRenderedPageBreak/>
        <w:t xml:space="preserve">Прогноз перспективного потребления тепловой энергии потребителями, с которыми заключены или могут быть заключены в перспективе свободные олгосрочные договоры теплоснабжения </w:t>
      </w:r>
    </w:p>
    <w:p w14:paraId="2C38F792" w14:textId="77777777" w:rsidR="00EB4A6B" w:rsidRPr="00CA65A8" w:rsidRDefault="00EB4A6B" w:rsidP="00EB4A6B">
      <w:pPr>
        <w:rPr>
          <w:rFonts w:cs="Arial"/>
          <w:szCs w:val="24"/>
          <w:lang w:eastAsia="ru-RU"/>
        </w:rPr>
      </w:pPr>
      <w:r w:rsidRPr="00CA65A8">
        <w:rPr>
          <w:rFonts w:cs="Arial"/>
          <w:szCs w:val="24"/>
          <w:lang w:eastAsia="ru-RU"/>
        </w:rPr>
        <w:t>Заявки на свободные долгосрочные договоры теплоснабжения от потребителей тепловой энергии отсутствуют.</w:t>
      </w:r>
    </w:p>
    <w:p w14:paraId="207E5AE8" w14:textId="77777777" w:rsidR="00EB4A6B" w:rsidRPr="00CA65A8" w:rsidRDefault="00EB4A6B" w:rsidP="00EB4A6B">
      <w:pPr>
        <w:rPr>
          <w:rFonts w:cs="Arial"/>
          <w:b/>
          <w:szCs w:val="24"/>
          <w:lang w:eastAsia="ru-RU"/>
        </w:rPr>
      </w:pPr>
      <w:r w:rsidRPr="00CA65A8">
        <w:rPr>
          <w:rFonts w:cs="Arial"/>
          <w:b/>
          <w:szCs w:val="24"/>
          <w:lang w:eastAsia="ru-RU"/>
        </w:rPr>
        <w:t xml:space="preserve">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 </w:t>
      </w:r>
    </w:p>
    <w:p w14:paraId="2A7238F8" w14:textId="77777777" w:rsidR="00EB4A6B" w:rsidRPr="00CA65A8" w:rsidRDefault="00EB4A6B" w:rsidP="00EB4A6B">
      <w:pPr>
        <w:rPr>
          <w:rFonts w:cs="Arial"/>
          <w:szCs w:val="24"/>
          <w:lang w:eastAsia="ru-RU"/>
        </w:rPr>
      </w:pPr>
      <w:r w:rsidRPr="00CA65A8">
        <w:rPr>
          <w:rFonts w:cs="Arial"/>
          <w:szCs w:val="24"/>
          <w:lang w:eastAsia="ru-RU"/>
        </w:rPr>
        <w:t>Заявки на долгосрочные договоры теплоснабжения по регулируемой цене от потребителей тепловой энергии отсутствуют.</w:t>
      </w:r>
    </w:p>
    <w:p w14:paraId="7B004EE4" w14:textId="77777777" w:rsidR="00BC584E" w:rsidRPr="00F7085C" w:rsidRDefault="00BC584E">
      <w:pPr>
        <w:spacing w:after="0" w:line="240" w:lineRule="auto"/>
        <w:ind w:firstLine="0"/>
        <w:jc w:val="left"/>
        <w:rPr>
          <w:rFonts w:cs="Arial"/>
          <w:szCs w:val="24"/>
          <w:highlight w:val="yellow"/>
          <w:lang w:eastAsia="ru-RU"/>
        </w:rPr>
      </w:pPr>
      <w:r w:rsidRPr="00F7085C">
        <w:rPr>
          <w:rFonts w:cs="Arial"/>
          <w:szCs w:val="24"/>
          <w:highlight w:val="yellow"/>
          <w:lang w:eastAsia="ru-RU"/>
        </w:rPr>
        <w:br w:type="page"/>
      </w:r>
    </w:p>
    <w:p w14:paraId="55DF87FF" w14:textId="77777777" w:rsidR="00891FF1" w:rsidRPr="00261BD3" w:rsidRDefault="00855460" w:rsidP="00871B66">
      <w:pPr>
        <w:pStyle w:val="2"/>
      </w:pPr>
      <w:bookmarkStart w:id="35" w:name="_Toc449001931"/>
      <w:r w:rsidRPr="00261BD3">
        <w:rPr>
          <w:caps w:val="0"/>
        </w:rPr>
        <w:lastRenderedPageBreak/>
        <w:t>ГЛАВА 3. ЭЛЕКТРОННАЯ МОДЕЛЬ СИСТЕМЫ ТЕПЛОСНАБЖЕНИЯ ПОСЕЛЕНИЯ, ГОРОДСКОГО ОКРУГА</w:t>
      </w:r>
      <w:bookmarkEnd w:id="35"/>
    </w:p>
    <w:p w14:paraId="7B71358C" w14:textId="77777777" w:rsidR="00017D09" w:rsidRPr="00261BD3" w:rsidRDefault="00397F10" w:rsidP="00613CEC">
      <w:bookmarkStart w:id="36" w:name="_Toc394914924"/>
      <w:r w:rsidRPr="00261BD3">
        <w:t>Электронная модель системы теплоснабжения не разрабатывалась в виду малочисленности населенного пункта, согласно п.2 ПП</w:t>
      </w:r>
      <w:r w:rsidR="00613CEC" w:rsidRPr="00261BD3">
        <w:t xml:space="preserve"> РФ № 154 от 22</w:t>
      </w:r>
      <w:r w:rsidR="008E6763" w:rsidRPr="00261BD3">
        <w:t xml:space="preserve"> </w:t>
      </w:r>
      <w:r w:rsidR="00613CEC" w:rsidRPr="00261BD3">
        <w:t xml:space="preserve">февраля 2012 г. </w:t>
      </w:r>
    </w:p>
    <w:p w14:paraId="41203BFD" w14:textId="77777777" w:rsidR="002579A3" w:rsidRPr="007A5F9B" w:rsidRDefault="00855460" w:rsidP="00871B66">
      <w:pPr>
        <w:pStyle w:val="2"/>
      </w:pPr>
      <w:bookmarkStart w:id="37" w:name="_Toc449001932"/>
      <w:r w:rsidRPr="007A5F9B">
        <w:rPr>
          <w:caps w:val="0"/>
        </w:rPr>
        <w:t>ГЛАВА 4. ПЕРСПЕКТИВНЫЕ БАЛАНСЫ ТЕПЛОВОЙ МОЩНОСТИ ИСТОЧНИКОВ ТЕПЛОВОЙ ЭНЕРГИИ И ТЕПЛОВОЙ НАГРУЗКИ</w:t>
      </w:r>
      <w:bookmarkEnd w:id="36"/>
      <w:bookmarkEnd w:id="37"/>
    </w:p>
    <w:p w14:paraId="0CAA23C4" w14:textId="4E5F7B53" w:rsidR="002579A3" w:rsidRPr="007A5F9B" w:rsidRDefault="002579A3" w:rsidP="00397F10">
      <w:pPr>
        <w:rPr>
          <w:szCs w:val="24"/>
        </w:rPr>
      </w:pPr>
      <w:r w:rsidRPr="007A5F9B">
        <w:rPr>
          <w:szCs w:val="24"/>
        </w:rPr>
        <w:t xml:space="preserve">Изменение существующей схемы теплоснабжения </w:t>
      </w:r>
      <w:r w:rsidR="00261BD3" w:rsidRPr="007A5F9B">
        <w:rPr>
          <w:szCs w:val="24"/>
        </w:rPr>
        <w:t>с</w:t>
      </w:r>
      <w:r w:rsidR="004D40E3" w:rsidRPr="007A5F9B">
        <w:rPr>
          <w:szCs w:val="24"/>
        </w:rPr>
        <w:t>ельского поселения Саранпауль</w:t>
      </w:r>
      <w:r w:rsidRPr="007A5F9B">
        <w:rPr>
          <w:szCs w:val="24"/>
        </w:rPr>
        <w:t xml:space="preserve"> в настоящее время не предусматривается.</w:t>
      </w:r>
      <w:r w:rsidR="00397F10" w:rsidRPr="007A5F9B">
        <w:rPr>
          <w:szCs w:val="24"/>
        </w:rPr>
        <w:t xml:space="preserve"> Увеличение тепловой нагрузки на систему центрального теплоснабжения до 202</w:t>
      </w:r>
      <w:r w:rsidR="00261BD3" w:rsidRPr="007A5F9B">
        <w:rPr>
          <w:szCs w:val="24"/>
        </w:rPr>
        <w:t>8</w:t>
      </w:r>
      <w:r w:rsidR="00397F10" w:rsidRPr="007A5F9B">
        <w:rPr>
          <w:szCs w:val="24"/>
        </w:rPr>
        <w:t xml:space="preserve"> г. не планируется. </w:t>
      </w:r>
    </w:p>
    <w:p w14:paraId="762ADB49" w14:textId="6D92AD83" w:rsidR="00017D09" w:rsidRPr="007A5F9B" w:rsidRDefault="002579A3" w:rsidP="00017D09">
      <w:pPr>
        <w:rPr>
          <w:lang w:eastAsia="ru-RU"/>
        </w:rPr>
      </w:pPr>
      <w:r w:rsidRPr="007A5F9B">
        <w:rPr>
          <w:lang w:eastAsia="ru-RU"/>
        </w:rPr>
        <w:t xml:space="preserve">Перспективные балансы тепловой мощности и тепловой нагрузки существующих источников тепловой энергии </w:t>
      </w:r>
      <w:r w:rsidR="007A5F9B" w:rsidRPr="007A5F9B">
        <w:rPr>
          <w:lang w:eastAsia="ru-RU"/>
        </w:rPr>
        <w:t>с</w:t>
      </w:r>
      <w:r w:rsidR="004D40E3" w:rsidRPr="007A5F9B">
        <w:rPr>
          <w:lang w:eastAsia="ru-RU"/>
        </w:rPr>
        <w:t>ельского поселения Саранпауль</w:t>
      </w:r>
      <w:r w:rsidR="0031580F" w:rsidRPr="007A5F9B">
        <w:rPr>
          <w:lang w:eastAsia="ru-RU"/>
        </w:rPr>
        <w:t xml:space="preserve"> </w:t>
      </w:r>
      <w:r w:rsidRPr="007A5F9B">
        <w:rPr>
          <w:lang w:eastAsia="ru-RU"/>
        </w:rPr>
        <w:t xml:space="preserve">представлены в таблицах </w:t>
      </w:r>
      <w:r w:rsidR="00253DCE" w:rsidRPr="007A5F9B">
        <w:t>4.1</w:t>
      </w:r>
      <w:r w:rsidRPr="007A5F9B">
        <w:rPr>
          <w:lang w:eastAsia="ru-RU"/>
        </w:rPr>
        <w:t>.</w:t>
      </w:r>
    </w:p>
    <w:p w14:paraId="652B6B7D" w14:textId="77777777" w:rsidR="00EB4A6B" w:rsidRPr="00F7085C" w:rsidRDefault="00EB4A6B" w:rsidP="00017D09">
      <w:pPr>
        <w:jc w:val="right"/>
        <w:rPr>
          <w:highlight w:val="yellow"/>
        </w:rPr>
        <w:sectPr w:rsidR="00EB4A6B" w:rsidRPr="00F7085C" w:rsidSect="00520F11">
          <w:pgSz w:w="11906" w:h="16838"/>
          <w:pgMar w:top="567" w:right="851" w:bottom="567" w:left="1418" w:header="0" w:footer="0" w:gutter="0"/>
          <w:cols w:space="708"/>
          <w:docGrid w:linePitch="381"/>
        </w:sectPr>
      </w:pPr>
    </w:p>
    <w:p w14:paraId="4DC790DF" w14:textId="77777777" w:rsidR="002579A3" w:rsidRPr="00914074" w:rsidRDefault="002579A3" w:rsidP="00185ED9">
      <w:pPr>
        <w:spacing w:after="0"/>
        <w:jc w:val="right"/>
      </w:pPr>
      <w:r w:rsidRPr="00914074">
        <w:lastRenderedPageBreak/>
        <w:t xml:space="preserve">Таблица </w:t>
      </w:r>
      <w:r w:rsidR="00253DCE" w:rsidRPr="00914074">
        <w:t>4.1</w:t>
      </w:r>
    </w:p>
    <w:tbl>
      <w:tblPr>
        <w:tblStyle w:val="39"/>
        <w:tblW w:w="5000" w:type="pct"/>
        <w:tblLook w:val="0000" w:firstRow="0" w:lastRow="0" w:firstColumn="0" w:lastColumn="0" w:noHBand="0" w:noVBand="0"/>
      </w:tblPr>
      <w:tblGrid>
        <w:gridCol w:w="765"/>
        <w:gridCol w:w="7919"/>
        <w:gridCol w:w="1022"/>
        <w:gridCol w:w="1022"/>
        <w:gridCol w:w="1022"/>
        <w:gridCol w:w="1022"/>
        <w:gridCol w:w="1022"/>
        <w:gridCol w:w="1098"/>
        <w:gridCol w:w="1028"/>
      </w:tblGrid>
      <w:tr w:rsidR="00185ED9" w:rsidRPr="00914074" w14:paraId="30343686" w14:textId="77777777" w:rsidTr="00185ED9">
        <w:trPr>
          <w:trHeight w:val="20"/>
        </w:trPr>
        <w:tc>
          <w:tcPr>
            <w:tcW w:w="240" w:type="pct"/>
            <w:vMerge w:val="restart"/>
            <w:vAlign w:val="center"/>
          </w:tcPr>
          <w:p w14:paraId="7C0D9B84" w14:textId="77777777" w:rsidR="00185ED9" w:rsidRPr="00914074" w:rsidRDefault="00185ED9" w:rsidP="008C0F93">
            <w:pPr>
              <w:pStyle w:val="affff1"/>
              <w:rPr>
                <w:b/>
              </w:rPr>
            </w:pPr>
            <w:r w:rsidRPr="00914074">
              <w:rPr>
                <w:b/>
              </w:rPr>
              <w:t>№ п/п</w:t>
            </w:r>
          </w:p>
        </w:tc>
        <w:tc>
          <w:tcPr>
            <w:tcW w:w="2487" w:type="pct"/>
            <w:vMerge w:val="restart"/>
            <w:vAlign w:val="center"/>
          </w:tcPr>
          <w:p w14:paraId="3114155C" w14:textId="77777777" w:rsidR="00185ED9" w:rsidRPr="00914074" w:rsidRDefault="00185ED9" w:rsidP="008C0F93">
            <w:pPr>
              <w:pStyle w:val="affff1"/>
              <w:rPr>
                <w:b/>
              </w:rPr>
            </w:pPr>
            <w:r w:rsidRPr="00914074">
              <w:rPr>
                <w:b/>
              </w:rPr>
              <w:t>Наименование показателя</w:t>
            </w:r>
          </w:p>
        </w:tc>
        <w:tc>
          <w:tcPr>
            <w:tcW w:w="2273" w:type="pct"/>
            <w:gridSpan w:val="7"/>
            <w:vAlign w:val="center"/>
          </w:tcPr>
          <w:p w14:paraId="64446DC6" w14:textId="528DE4CB" w:rsidR="00185ED9" w:rsidRPr="00914074" w:rsidRDefault="00185ED9" w:rsidP="008C0F93">
            <w:pPr>
              <w:pStyle w:val="affff1"/>
              <w:rPr>
                <w:b/>
              </w:rPr>
            </w:pPr>
            <w:r w:rsidRPr="00914074">
              <w:rPr>
                <w:b/>
              </w:rPr>
              <w:t>Рассматриваемый период, год</w:t>
            </w:r>
          </w:p>
        </w:tc>
      </w:tr>
      <w:tr w:rsidR="00CC3AE0" w:rsidRPr="00914074" w14:paraId="3DC61FA9" w14:textId="77777777" w:rsidTr="00185ED9">
        <w:trPr>
          <w:trHeight w:val="270"/>
        </w:trPr>
        <w:tc>
          <w:tcPr>
            <w:tcW w:w="240" w:type="pct"/>
            <w:vMerge/>
            <w:vAlign w:val="center"/>
          </w:tcPr>
          <w:p w14:paraId="5E1C743E" w14:textId="77777777" w:rsidR="00D049B7" w:rsidRPr="00914074" w:rsidRDefault="00D049B7" w:rsidP="00D049B7">
            <w:pPr>
              <w:pStyle w:val="affff1"/>
              <w:rPr>
                <w:b/>
              </w:rPr>
            </w:pPr>
          </w:p>
        </w:tc>
        <w:tc>
          <w:tcPr>
            <w:tcW w:w="2487" w:type="pct"/>
            <w:vMerge/>
            <w:vAlign w:val="center"/>
          </w:tcPr>
          <w:p w14:paraId="04A445E5" w14:textId="77777777" w:rsidR="00D049B7" w:rsidRPr="00914074" w:rsidRDefault="00D049B7" w:rsidP="00D049B7">
            <w:pPr>
              <w:pStyle w:val="affff1"/>
              <w:rPr>
                <w:b/>
              </w:rPr>
            </w:pPr>
          </w:p>
        </w:tc>
        <w:tc>
          <w:tcPr>
            <w:tcW w:w="321" w:type="pct"/>
            <w:vAlign w:val="center"/>
          </w:tcPr>
          <w:p w14:paraId="2D1A0DBA" w14:textId="47EF300E" w:rsidR="00D049B7" w:rsidRPr="00914074" w:rsidRDefault="00D049B7" w:rsidP="00D049B7">
            <w:pPr>
              <w:pStyle w:val="affff1"/>
              <w:rPr>
                <w:b/>
              </w:rPr>
            </w:pPr>
            <w:r w:rsidRPr="00914074">
              <w:rPr>
                <w:b/>
              </w:rPr>
              <w:t>2016 г.</w:t>
            </w:r>
          </w:p>
        </w:tc>
        <w:tc>
          <w:tcPr>
            <w:tcW w:w="321" w:type="pct"/>
            <w:vAlign w:val="center"/>
          </w:tcPr>
          <w:p w14:paraId="5B8D6080" w14:textId="3E137775" w:rsidR="00D049B7" w:rsidRPr="00914074" w:rsidRDefault="00D049B7" w:rsidP="00D049B7">
            <w:pPr>
              <w:pStyle w:val="affff1"/>
              <w:rPr>
                <w:b/>
              </w:rPr>
            </w:pPr>
            <w:r w:rsidRPr="00914074">
              <w:rPr>
                <w:b/>
              </w:rPr>
              <w:t>2017 г.</w:t>
            </w:r>
          </w:p>
        </w:tc>
        <w:tc>
          <w:tcPr>
            <w:tcW w:w="321" w:type="pct"/>
            <w:vAlign w:val="center"/>
          </w:tcPr>
          <w:p w14:paraId="59BBF6B9" w14:textId="0BDA8C56" w:rsidR="00D049B7" w:rsidRPr="00914074" w:rsidRDefault="00D049B7" w:rsidP="00D049B7">
            <w:pPr>
              <w:pStyle w:val="affff1"/>
              <w:rPr>
                <w:b/>
              </w:rPr>
            </w:pPr>
            <w:r w:rsidRPr="00914074">
              <w:rPr>
                <w:b/>
                <w:lang w:val="ru-RU"/>
              </w:rPr>
              <w:t>2018 г</w:t>
            </w:r>
          </w:p>
        </w:tc>
        <w:tc>
          <w:tcPr>
            <w:tcW w:w="321" w:type="pct"/>
            <w:vAlign w:val="center"/>
          </w:tcPr>
          <w:p w14:paraId="1AF50A73" w14:textId="5A4687FF" w:rsidR="00D049B7" w:rsidRPr="00914074" w:rsidRDefault="00D049B7" w:rsidP="00D049B7">
            <w:pPr>
              <w:pStyle w:val="affff1"/>
              <w:rPr>
                <w:b/>
                <w:lang w:val="ru-RU"/>
              </w:rPr>
            </w:pPr>
            <w:r w:rsidRPr="00914074">
              <w:rPr>
                <w:b/>
                <w:lang w:val="ru-RU"/>
              </w:rPr>
              <w:t>2019 г</w:t>
            </w:r>
          </w:p>
        </w:tc>
        <w:tc>
          <w:tcPr>
            <w:tcW w:w="321" w:type="pct"/>
            <w:vAlign w:val="center"/>
          </w:tcPr>
          <w:p w14:paraId="459E9F31" w14:textId="3F3BF04B" w:rsidR="00D049B7" w:rsidRPr="00914074" w:rsidRDefault="00D049B7" w:rsidP="00D049B7">
            <w:pPr>
              <w:pStyle w:val="affff1"/>
              <w:rPr>
                <w:b/>
                <w:lang w:val="ru-RU"/>
              </w:rPr>
            </w:pPr>
            <w:r w:rsidRPr="00914074">
              <w:rPr>
                <w:b/>
                <w:lang w:val="ru-RU"/>
              </w:rPr>
              <w:t>2020 г</w:t>
            </w:r>
          </w:p>
        </w:tc>
        <w:tc>
          <w:tcPr>
            <w:tcW w:w="345" w:type="pct"/>
            <w:vAlign w:val="center"/>
          </w:tcPr>
          <w:p w14:paraId="714DE43A" w14:textId="796EEBB5" w:rsidR="00D049B7" w:rsidRPr="00914074" w:rsidRDefault="00D049B7" w:rsidP="00D049B7">
            <w:pPr>
              <w:pStyle w:val="affff1"/>
              <w:rPr>
                <w:b/>
                <w:lang w:val="ru-RU"/>
              </w:rPr>
            </w:pPr>
            <w:r w:rsidRPr="00914074">
              <w:rPr>
                <w:b/>
                <w:lang w:val="ru-RU"/>
              </w:rPr>
              <w:t>2021-2022 гг</w:t>
            </w:r>
          </w:p>
        </w:tc>
        <w:tc>
          <w:tcPr>
            <w:tcW w:w="324" w:type="pct"/>
            <w:vAlign w:val="center"/>
          </w:tcPr>
          <w:p w14:paraId="54398592" w14:textId="247F3BBC" w:rsidR="00D049B7" w:rsidRPr="00914074" w:rsidRDefault="00D049B7" w:rsidP="00185ED9">
            <w:pPr>
              <w:pStyle w:val="affff1"/>
              <w:rPr>
                <w:b/>
                <w:lang w:val="ru-RU"/>
              </w:rPr>
            </w:pPr>
            <w:r w:rsidRPr="00914074">
              <w:rPr>
                <w:b/>
                <w:lang w:val="ru-RU"/>
              </w:rPr>
              <w:t>2023-202</w:t>
            </w:r>
            <w:r w:rsidR="00185ED9">
              <w:rPr>
                <w:b/>
                <w:lang w:val="ru-RU"/>
              </w:rPr>
              <w:t>8</w:t>
            </w:r>
            <w:r w:rsidRPr="00914074">
              <w:rPr>
                <w:b/>
                <w:lang w:val="ru-RU"/>
              </w:rPr>
              <w:t>гг</w:t>
            </w:r>
          </w:p>
        </w:tc>
      </w:tr>
      <w:tr w:rsidR="00261BD3" w:rsidRPr="00914074" w14:paraId="4A17997F" w14:textId="77777777" w:rsidTr="00185ED9">
        <w:trPr>
          <w:trHeight w:val="20"/>
        </w:trPr>
        <w:tc>
          <w:tcPr>
            <w:tcW w:w="5000" w:type="pct"/>
            <w:gridSpan w:val="9"/>
            <w:vAlign w:val="center"/>
          </w:tcPr>
          <w:p w14:paraId="184C81AD" w14:textId="31D1D637" w:rsidR="00261BD3" w:rsidRPr="00914074" w:rsidRDefault="00261BD3" w:rsidP="008C0F93">
            <w:pPr>
              <w:pStyle w:val="affff1"/>
            </w:pPr>
            <w:r w:rsidRPr="00914074">
              <w:rPr>
                <w:rStyle w:val="FontStyle273"/>
                <w:rFonts w:ascii="Bookman Old Style" w:hAnsi="Bookman Old Style" w:cstheme="minorBidi"/>
                <w:bCs w:val="0"/>
              </w:rPr>
              <w:t>Центральная котельная с. Саранпауль</w:t>
            </w:r>
          </w:p>
        </w:tc>
      </w:tr>
      <w:tr w:rsidR="00EB4A6B" w:rsidRPr="00914074" w14:paraId="58D20BEC" w14:textId="77777777" w:rsidTr="00185ED9">
        <w:trPr>
          <w:trHeight w:val="20"/>
        </w:trPr>
        <w:tc>
          <w:tcPr>
            <w:tcW w:w="240" w:type="pct"/>
            <w:vAlign w:val="center"/>
          </w:tcPr>
          <w:p w14:paraId="066885B4" w14:textId="77777777" w:rsidR="00EB4A6B" w:rsidRPr="00914074" w:rsidRDefault="00EB4A6B" w:rsidP="008C0F93">
            <w:pPr>
              <w:pStyle w:val="affff1"/>
            </w:pPr>
            <w:r w:rsidRPr="00914074">
              <w:t>1</w:t>
            </w:r>
          </w:p>
        </w:tc>
        <w:tc>
          <w:tcPr>
            <w:tcW w:w="3770" w:type="pct"/>
            <w:gridSpan w:val="5"/>
            <w:vAlign w:val="center"/>
          </w:tcPr>
          <w:p w14:paraId="72DDFD0A" w14:textId="06EEE2BE" w:rsidR="00EB4A6B" w:rsidRPr="00914074" w:rsidRDefault="00EB4A6B" w:rsidP="00D049B7">
            <w:pPr>
              <w:pStyle w:val="affff1"/>
              <w:rPr>
                <w:bCs/>
                <w:lang w:val="ru-RU"/>
              </w:rPr>
            </w:pPr>
            <w:r w:rsidRPr="00914074">
              <w:rPr>
                <w:bCs/>
                <w:lang w:val="ru-RU"/>
              </w:rPr>
              <w:t>Балансы тепловой мощности источника тепловой энергии</w:t>
            </w:r>
          </w:p>
        </w:tc>
        <w:tc>
          <w:tcPr>
            <w:tcW w:w="321" w:type="pct"/>
            <w:vAlign w:val="center"/>
          </w:tcPr>
          <w:p w14:paraId="494160BE" w14:textId="77777777" w:rsidR="00EB4A6B" w:rsidRPr="00914074" w:rsidRDefault="00EB4A6B" w:rsidP="008C0F93">
            <w:pPr>
              <w:pStyle w:val="affff1"/>
              <w:rPr>
                <w:bCs/>
                <w:lang w:val="ru-RU"/>
              </w:rPr>
            </w:pPr>
          </w:p>
        </w:tc>
        <w:tc>
          <w:tcPr>
            <w:tcW w:w="345" w:type="pct"/>
            <w:vAlign w:val="center"/>
          </w:tcPr>
          <w:p w14:paraId="6C293974" w14:textId="77777777" w:rsidR="00EB4A6B" w:rsidRPr="00914074" w:rsidRDefault="00EB4A6B" w:rsidP="008C0F93">
            <w:pPr>
              <w:pStyle w:val="affff1"/>
              <w:rPr>
                <w:bCs/>
                <w:lang w:val="ru-RU"/>
              </w:rPr>
            </w:pPr>
          </w:p>
        </w:tc>
        <w:tc>
          <w:tcPr>
            <w:tcW w:w="324" w:type="pct"/>
            <w:vAlign w:val="center"/>
          </w:tcPr>
          <w:p w14:paraId="048E0E95" w14:textId="77777777" w:rsidR="00EB4A6B" w:rsidRPr="00914074" w:rsidRDefault="00EB4A6B" w:rsidP="008C0F93">
            <w:pPr>
              <w:pStyle w:val="affff1"/>
              <w:rPr>
                <w:bCs/>
                <w:lang w:val="ru-RU"/>
              </w:rPr>
            </w:pPr>
          </w:p>
        </w:tc>
      </w:tr>
      <w:tr w:rsidR="00CC3AE0" w:rsidRPr="00914074" w14:paraId="7A9D82F5" w14:textId="77777777" w:rsidTr="00185ED9">
        <w:trPr>
          <w:trHeight w:val="20"/>
        </w:trPr>
        <w:tc>
          <w:tcPr>
            <w:tcW w:w="240" w:type="pct"/>
            <w:vAlign w:val="center"/>
          </w:tcPr>
          <w:p w14:paraId="0D203381" w14:textId="77777777" w:rsidR="00D049B7" w:rsidRPr="00914074" w:rsidRDefault="00D049B7" w:rsidP="00D049B7">
            <w:pPr>
              <w:pStyle w:val="affff1"/>
            </w:pPr>
            <w:r w:rsidRPr="00914074">
              <w:t>1.1</w:t>
            </w:r>
          </w:p>
        </w:tc>
        <w:tc>
          <w:tcPr>
            <w:tcW w:w="2487" w:type="pct"/>
            <w:vAlign w:val="center"/>
          </w:tcPr>
          <w:p w14:paraId="27649C61" w14:textId="4966C70C" w:rsidR="00D049B7" w:rsidRPr="00914074" w:rsidRDefault="00D049B7" w:rsidP="00D049B7">
            <w:pPr>
              <w:pStyle w:val="affff1"/>
              <w:rPr>
                <w:lang w:val="ru-RU"/>
              </w:rPr>
            </w:pPr>
            <w:r w:rsidRPr="00914074">
              <w:rPr>
                <w:lang w:val="ru-RU"/>
              </w:rPr>
              <w:t>Установленная тепловая мощ</w:t>
            </w:r>
            <w:r w:rsidRPr="00914074">
              <w:rPr>
                <w:lang w:val="ru-RU"/>
              </w:rPr>
              <w:softHyphen/>
              <w:t>ность основного оборудования источника тепловой энергии, Гкал/ч</w:t>
            </w:r>
          </w:p>
        </w:tc>
        <w:tc>
          <w:tcPr>
            <w:tcW w:w="321" w:type="pct"/>
            <w:vAlign w:val="center"/>
          </w:tcPr>
          <w:p w14:paraId="59CFF7C6" w14:textId="51213566" w:rsidR="00D049B7" w:rsidRPr="00914074" w:rsidRDefault="008B6679" w:rsidP="00D049B7">
            <w:pPr>
              <w:pStyle w:val="affff1"/>
              <w:rPr>
                <w:rFonts w:cs="Calibri"/>
                <w:color w:val="000000"/>
                <w:lang w:val="ru-RU"/>
              </w:rPr>
            </w:pPr>
            <w:r w:rsidRPr="00914074">
              <w:rPr>
                <w:rFonts w:cs="Calibri"/>
                <w:color w:val="000000"/>
                <w:lang w:val="ru-RU"/>
              </w:rPr>
              <w:t>12</w:t>
            </w:r>
          </w:p>
        </w:tc>
        <w:tc>
          <w:tcPr>
            <w:tcW w:w="321" w:type="pct"/>
            <w:vAlign w:val="center"/>
          </w:tcPr>
          <w:p w14:paraId="1A614C29" w14:textId="020A67A5" w:rsidR="00D049B7" w:rsidRPr="00914074" w:rsidRDefault="008B6679" w:rsidP="00D049B7">
            <w:pPr>
              <w:pStyle w:val="affff1"/>
              <w:rPr>
                <w:rFonts w:cs="Calibri"/>
                <w:color w:val="000000"/>
                <w:lang w:val="ru-RU"/>
              </w:rPr>
            </w:pPr>
            <w:r w:rsidRPr="00914074">
              <w:rPr>
                <w:rFonts w:cs="Calibri"/>
                <w:color w:val="000000"/>
                <w:lang w:val="ru-RU"/>
              </w:rPr>
              <w:t>12</w:t>
            </w:r>
          </w:p>
        </w:tc>
        <w:tc>
          <w:tcPr>
            <w:tcW w:w="321" w:type="pct"/>
            <w:vAlign w:val="center"/>
          </w:tcPr>
          <w:p w14:paraId="21B38395" w14:textId="6436D365" w:rsidR="00D049B7" w:rsidRPr="00914074" w:rsidRDefault="008B6679" w:rsidP="00D049B7">
            <w:pPr>
              <w:pStyle w:val="affff1"/>
              <w:rPr>
                <w:rFonts w:cs="Calibri"/>
                <w:color w:val="000000"/>
                <w:lang w:val="ru-RU"/>
              </w:rPr>
            </w:pPr>
            <w:r w:rsidRPr="00914074">
              <w:rPr>
                <w:rFonts w:cs="Calibri"/>
                <w:color w:val="000000"/>
                <w:lang w:val="ru-RU"/>
              </w:rPr>
              <w:t>12</w:t>
            </w:r>
          </w:p>
        </w:tc>
        <w:tc>
          <w:tcPr>
            <w:tcW w:w="321" w:type="pct"/>
            <w:vAlign w:val="center"/>
          </w:tcPr>
          <w:p w14:paraId="7ECBB7ED" w14:textId="2658BB36" w:rsidR="00D049B7" w:rsidRPr="00914074" w:rsidRDefault="008B6679" w:rsidP="00D049B7">
            <w:pPr>
              <w:pStyle w:val="affff1"/>
              <w:rPr>
                <w:rFonts w:cs="Calibri"/>
                <w:color w:val="000000"/>
                <w:lang w:val="ru-RU"/>
              </w:rPr>
            </w:pPr>
            <w:r w:rsidRPr="00914074">
              <w:rPr>
                <w:rFonts w:cs="Calibri"/>
                <w:color w:val="000000"/>
                <w:lang w:val="ru-RU"/>
              </w:rPr>
              <w:t>12</w:t>
            </w:r>
          </w:p>
        </w:tc>
        <w:tc>
          <w:tcPr>
            <w:tcW w:w="321" w:type="pct"/>
            <w:vAlign w:val="center"/>
          </w:tcPr>
          <w:p w14:paraId="685C0644" w14:textId="3512D837" w:rsidR="00D049B7" w:rsidRPr="00914074" w:rsidRDefault="008B6679" w:rsidP="00D049B7">
            <w:pPr>
              <w:pStyle w:val="affff1"/>
              <w:rPr>
                <w:rFonts w:cs="Calibri"/>
                <w:color w:val="000000"/>
                <w:lang w:val="ru-RU"/>
              </w:rPr>
            </w:pPr>
            <w:r w:rsidRPr="00914074">
              <w:rPr>
                <w:rFonts w:cs="Calibri"/>
                <w:color w:val="000000"/>
                <w:lang w:val="ru-RU"/>
              </w:rPr>
              <w:t>12</w:t>
            </w:r>
          </w:p>
        </w:tc>
        <w:tc>
          <w:tcPr>
            <w:tcW w:w="345" w:type="pct"/>
            <w:vAlign w:val="center"/>
          </w:tcPr>
          <w:p w14:paraId="2D69529E" w14:textId="0540ED9E" w:rsidR="00D049B7" w:rsidRPr="00914074" w:rsidRDefault="008B6679" w:rsidP="00D049B7">
            <w:pPr>
              <w:pStyle w:val="affff1"/>
              <w:rPr>
                <w:rFonts w:cs="Calibri"/>
                <w:color w:val="000000"/>
                <w:lang w:val="ru-RU"/>
              </w:rPr>
            </w:pPr>
            <w:r w:rsidRPr="00914074">
              <w:rPr>
                <w:rFonts w:cs="Calibri"/>
                <w:color w:val="000000"/>
                <w:lang w:val="ru-RU"/>
              </w:rPr>
              <w:t>12</w:t>
            </w:r>
          </w:p>
        </w:tc>
        <w:tc>
          <w:tcPr>
            <w:tcW w:w="324" w:type="pct"/>
            <w:vAlign w:val="center"/>
          </w:tcPr>
          <w:p w14:paraId="3C93512A" w14:textId="26E872AF" w:rsidR="00D049B7" w:rsidRPr="00914074" w:rsidRDefault="008B6679" w:rsidP="00D049B7">
            <w:pPr>
              <w:pStyle w:val="affff1"/>
              <w:rPr>
                <w:rFonts w:cs="Calibri"/>
                <w:color w:val="000000"/>
                <w:lang w:val="ru-RU"/>
              </w:rPr>
            </w:pPr>
            <w:r w:rsidRPr="00914074">
              <w:rPr>
                <w:rFonts w:cs="Calibri"/>
                <w:color w:val="000000"/>
                <w:lang w:val="ru-RU"/>
              </w:rPr>
              <w:t>12</w:t>
            </w:r>
          </w:p>
        </w:tc>
      </w:tr>
      <w:tr w:rsidR="00CC3AE0" w:rsidRPr="00914074" w14:paraId="6845B6D9" w14:textId="77777777" w:rsidTr="00185ED9">
        <w:trPr>
          <w:trHeight w:val="20"/>
        </w:trPr>
        <w:tc>
          <w:tcPr>
            <w:tcW w:w="240" w:type="pct"/>
            <w:vAlign w:val="center"/>
          </w:tcPr>
          <w:p w14:paraId="07B5F4E2" w14:textId="77777777" w:rsidR="00EB4A6B" w:rsidRPr="00914074" w:rsidRDefault="00EB4A6B" w:rsidP="008C0F93">
            <w:pPr>
              <w:pStyle w:val="affff1"/>
            </w:pPr>
            <w:r w:rsidRPr="00914074">
              <w:t>1.2</w:t>
            </w:r>
          </w:p>
        </w:tc>
        <w:tc>
          <w:tcPr>
            <w:tcW w:w="2487" w:type="pct"/>
            <w:vAlign w:val="center"/>
          </w:tcPr>
          <w:p w14:paraId="6A802996" w14:textId="77777777" w:rsidR="00EB4A6B" w:rsidRPr="00914074" w:rsidRDefault="00EB4A6B" w:rsidP="008C0F93">
            <w:pPr>
              <w:pStyle w:val="affff1"/>
              <w:rPr>
                <w:lang w:val="ru-RU"/>
              </w:rPr>
            </w:pPr>
            <w:r w:rsidRPr="00914074">
              <w:rPr>
                <w:lang w:val="ru-RU"/>
              </w:rPr>
              <w:t>Технические ограничения на использование установленной тепловой мощности</w:t>
            </w:r>
          </w:p>
        </w:tc>
        <w:tc>
          <w:tcPr>
            <w:tcW w:w="321" w:type="pct"/>
            <w:vAlign w:val="center"/>
          </w:tcPr>
          <w:p w14:paraId="51C85521" w14:textId="4D5968A9" w:rsidR="00EB4A6B" w:rsidRPr="00914074" w:rsidRDefault="00D049B7" w:rsidP="008C0F93">
            <w:pPr>
              <w:pStyle w:val="affff1"/>
              <w:rPr>
                <w:rFonts w:cs="Calibri"/>
                <w:color w:val="000000"/>
                <w:lang w:val="ru-RU"/>
              </w:rPr>
            </w:pPr>
            <w:r w:rsidRPr="00914074">
              <w:rPr>
                <w:rFonts w:cs="Calibri"/>
                <w:color w:val="000000"/>
                <w:lang w:val="ru-RU"/>
              </w:rPr>
              <w:t>нет</w:t>
            </w:r>
          </w:p>
        </w:tc>
        <w:tc>
          <w:tcPr>
            <w:tcW w:w="321" w:type="pct"/>
            <w:vAlign w:val="center"/>
          </w:tcPr>
          <w:p w14:paraId="0D76B393" w14:textId="7632AC3A" w:rsidR="00EB4A6B" w:rsidRPr="00914074" w:rsidRDefault="00D049B7" w:rsidP="008C0F93">
            <w:pPr>
              <w:pStyle w:val="affff1"/>
              <w:rPr>
                <w:rFonts w:cs="Calibri"/>
                <w:color w:val="000000"/>
              </w:rPr>
            </w:pPr>
            <w:r w:rsidRPr="00914074">
              <w:rPr>
                <w:rFonts w:cs="Calibri"/>
                <w:color w:val="000000"/>
                <w:lang w:val="ru-RU"/>
              </w:rPr>
              <w:t>нет</w:t>
            </w:r>
          </w:p>
        </w:tc>
        <w:tc>
          <w:tcPr>
            <w:tcW w:w="321" w:type="pct"/>
            <w:vAlign w:val="center"/>
          </w:tcPr>
          <w:p w14:paraId="1DD3C70D" w14:textId="1106130D" w:rsidR="00EB4A6B" w:rsidRPr="00914074" w:rsidRDefault="00D049B7" w:rsidP="008C0F93">
            <w:pPr>
              <w:pStyle w:val="affff1"/>
              <w:rPr>
                <w:rFonts w:cs="Calibri"/>
                <w:color w:val="000000"/>
              </w:rPr>
            </w:pPr>
            <w:r w:rsidRPr="00914074">
              <w:rPr>
                <w:rFonts w:cs="Calibri"/>
                <w:color w:val="000000"/>
                <w:lang w:val="ru-RU"/>
              </w:rPr>
              <w:t>нет</w:t>
            </w:r>
          </w:p>
        </w:tc>
        <w:tc>
          <w:tcPr>
            <w:tcW w:w="321" w:type="pct"/>
            <w:vAlign w:val="center"/>
          </w:tcPr>
          <w:p w14:paraId="6087FD7C" w14:textId="31159571" w:rsidR="00EB4A6B" w:rsidRPr="00914074" w:rsidRDefault="00D049B7" w:rsidP="008C0F93">
            <w:pPr>
              <w:pStyle w:val="affff1"/>
              <w:rPr>
                <w:rFonts w:cs="Calibri"/>
                <w:color w:val="000000"/>
              </w:rPr>
            </w:pPr>
            <w:r w:rsidRPr="00914074">
              <w:rPr>
                <w:rFonts w:cs="Calibri"/>
                <w:color w:val="000000"/>
                <w:lang w:val="ru-RU"/>
              </w:rPr>
              <w:t>нет</w:t>
            </w:r>
          </w:p>
        </w:tc>
        <w:tc>
          <w:tcPr>
            <w:tcW w:w="321" w:type="pct"/>
            <w:vAlign w:val="center"/>
          </w:tcPr>
          <w:p w14:paraId="5C146DFD" w14:textId="2412E0FA" w:rsidR="00EB4A6B" w:rsidRPr="00914074" w:rsidRDefault="00D049B7" w:rsidP="008C0F93">
            <w:pPr>
              <w:pStyle w:val="affff1"/>
              <w:rPr>
                <w:rFonts w:cs="Calibri"/>
                <w:color w:val="000000"/>
              </w:rPr>
            </w:pPr>
            <w:r w:rsidRPr="00914074">
              <w:rPr>
                <w:rFonts w:cs="Calibri"/>
                <w:color w:val="000000"/>
                <w:lang w:val="ru-RU"/>
              </w:rPr>
              <w:t>нет</w:t>
            </w:r>
          </w:p>
        </w:tc>
        <w:tc>
          <w:tcPr>
            <w:tcW w:w="345" w:type="pct"/>
            <w:vAlign w:val="center"/>
          </w:tcPr>
          <w:p w14:paraId="16CC6AFD" w14:textId="034D90E5" w:rsidR="00EB4A6B" w:rsidRPr="00914074" w:rsidRDefault="00D049B7" w:rsidP="008C0F93">
            <w:pPr>
              <w:pStyle w:val="affff1"/>
              <w:rPr>
                <w:rFonts w:cs="Calibri"/>
                <w:color w:val="000000"/>
              </w:rPr>
            </w:pPr>
            <w:r w:rsidRPr="00914074">
              <w:rPr>
                <w:rFonts w:cs="Calibri"/>
                <w:color w:val="000000"/>
                <w:lang w:val="ru-RU"/>
              </w:rPr>
              <w:t>нет</w:t>
            </w:r>
          </w:p>
        </w:tc>
        <w:tc>
          <w:tcPr>
            <w:tcW w:w="324" w:type="pct"/>
            <w:vAlign w:val="center"/>
          </w:tcPr>
          <w:p w14:paraId="3B312ADA" w14:textId="51BC4BE6" w:rsidR="00EB4A6B" w:rsidRPr="00914074" w:rsidRDefault="00D049B7" w:rsidP="008C0F93">
            <w:pPr>
              <w:pStyle w:val="affff1"/>
              <w:rPr>
                <w:rFonts w:cs="Calibri"/>
                <w:color w:val="000000"/>
              </w:rPr>
            </w:pPr>
            <w:r w:rsidRPr="00914074">
              <w:rPr>
                <w:rFonts w:cs="Calibri"/>
                <w:color w:val="000000"/>
                <w:lang w:val="ru-RU"/>
              </w:rPr>
              <w:t>нет</w:t>
            </w:r>
          </w:p>
        </w:tc>
      </w:tr>
      <w:tr w:rsidR="00CC3AE0" w:rsidRPr="00914074" w14:paraId="73760DF0" w14:textId="77777777" w:rsidTr="00185ED9">
        <w:trPr>
          <w:trHeight w:val="20"/>
        </w:trPr>
        <w:tc>
          <w:tcPr>
            <w:tcW w:w="240" w:type="pct"/>
            <w:vAlign w:val="center"/>
          </w:tcPr>
          <w:p w14:paraId="558491E0" w14:textId="77777777" w:rsidR="00D049B7" w:rsidRPr="00914074" w:rsidRDefault="00D049B7" w:rsidP="00D049B7">
            <w:pPr>
              <w:pStyle w:val="affff1"/>
            </w:pPr>
            <w:r w:rsidRPr="00914074">
              <w:t>1.3</w:t>
            </w:r>
          </w:p>
        </w:tc>
        <w:tc>
          <w:tcPr>
            <w:tcW w:w="2487" w:type="pct"/>
            <w:vAlign w:val="center"/>
          </w:tcPr>
          <w:p w14:paraId="59DD1F8E" w14:textId="77777777" w:rsidR="00D049B7" w:rsidRPr="00914074" w:rsidRDefault="00D049B7" w:rsidP="00D049B7">
            <w:pPr>
              <w:pStyle w:val="affff1"/>
              <w:rPr>
                <w:lang w:val="ru-RU"/>
              </w:rPr>
            </w:pPr>
            <w:r w:rsidRPr="00914074">
              <w:rPr>
                <w:lang w:val="ru-RU"/>
              </w:rPr>
              <w:t>Располагаемая (фактическая), тепловая мощность, Гкал/ч</w:t>
            </w:r>
          </w:p>
        </w:tc>
        <w:tc>
          <w:tcPr>
            <w:tcW w:w="321" w:type="pct"/>
            <w:vAlign w:val="center"/>
          </w:tcPr>
          <w:p w14:paraId="13107AFB" w14:textId="5A9E19F3" w:rsidR="00D049B7" w:rsidRPr="00914074" w:rsidRDefault="00914074" w:rsidP="00D049B7">
            <w:pPr>
              <w:pStyle w:val="affff1"/>
              <w:rPr>
                <w:rFonts w:cs="Calibri"/>
                <w:color w:val="000000"/>
                <w:lang w:val="ru-RU"/>
              </w:rPr>
            </w:pPr>
            <w:r w:rsidRPr="00914074">
              <w:rPr>
                <w:rFonts w:cs="Calibri"/>
                <w:color w:val="000000"/>
                <w:lang w:val="ru-RU"/>
              </w:rPr>
              <w:t>12</w:t>
            </w:r>
          </w:p>
        </w:tc>
        <w:tc>
          <w:tcPr>
            <w:tcW w:w="321" w:type="pct"/>
            <w:vAlign w:val="center"/>
          </w:tcPr>
          <w:p w14:paraId="7A4AB457" w14:textId="7E566E78" w:rsidR="00D049B7" w:rsidRPr="00914074" w:rsidRDefault="00914074" w:rsidP="00D049B7">
            <w:pPr>
              <w:pStyle w:val="affff1"/>
              <w:rPr>
                <w:rFonts w:cs="Calibri"/>
                <w:color w:val="000000"/>
                <w:lang w:val="ru-RU"/>
              </w:rPr>
            </w:pPr>
            <w:r w:rsidRPr="00914074">
              <w:rPr>
                <w:rFonts w:cs="Calibri"/>
                <w:color w:val="000000"/>
                <w:lang w:val="ru-RU"/>
              </w:rPr>
              <w:t>12</w:t>
            </w:r>
          </w:p>
        </w:tc>
        <w:tc>
          <w:tcPr>
            <w:tcW w:w="321" w:type="pct"/>
            <w:vAlign w:val="center"/>
          </w:tcPr>
          <w:p w14:paraId="1EF5608C" w14:textId="54D8E0B6" w:rsidR="00D049B7" w:rsidRPr="00914074" w:rsidRDefault="00914074" w:rsidP="00D049B7">
            <w:pPr>
              <w:pStyle w:val="affff1"/>
              <w:rPr>
                <w:rFonts w:cs="Calibri"/>
                <w:color w:val="000000"/>
                <w:lang w:val="ru-RU"/>
              </w:rPr>
            </w:pPr>
            <w:r w:rsidRPr="00914074">
              <w:rPr>
                <w:rFonts w:cs="Calibri"/>
                <w:color w:val="000000"/>
                <w:lang w:val="ru-RU"/>
              </w:rPr>
              <w:t>12</w:t>
            </w:r>
          </w:p>
        </w:tc>
        <w:tc>
          <w:tcPr>
            <w:tcW w:w="321" w:type="pct"/>
            <w:vAlign w:val="center"/>
          </w:tcPr>
          <w:p w14:paraId="4685A6E9" w14:textId="1F318E58" w:rsidR="00D049B7" w:rsidRPr="00914074" w:rsidRDefault="00914074" w:rsidP="00D049B7">
            <w:pPr>
              <w:pStyle w:val="affff1"/>
              <w:rPr>
                <w:rFonts w:cs="Calibri"/>
                <w:color w:val="000000"/>
                <w:lang w:val="ru-RU"/>
              </w:rPr>
            </w:pPr>
            <w:r w:rsidRPr="00914074">
              <w:rPr>
                <w:rFonts w:cs="Calibri"/>
                <w:color w:val="000000"/>
                <w:lang w:val="ru-RU"/>
              </w:rPr>
              <w:t>12</w:t>
            </w:r>
          </w:p>
        </w:tc>
        <w:tc>
          <w:tcPr>
            <w:tcW w:w="321" w:type="pct"/>
            <w:vAlign w:val="center"/>
          </w:tcPr>
          <w:p w14:paraId="10612080" w14:textId="4B2E92D8" w:rsidR="00D049B7" w:rsidRPr="00914074" w:rsidRDefault="00914074" w:rsidP="00D049B7">
            <w:pPr>
              <w:pStyle w:val="affff1"/>
              <w:rPr>
                <w:rFonts w:cs="Calibri"/>
                <w:color w:val="000000"/>
                <w:lang w:val="ru-RU"/>
              </w:rPr>
            </w:pPr>
            <w:r w:rsidRPr="00914074">
              <w:rPr>
                <w:rFonts w:cs="Calibri"/>
                <w:color w:val="000000"/>
                <w:lang w:val="ru-RU"/>
              </w:rPr>
              <w:t>12</w:t>
            </w:r>
          </w:p>
        </w:tc>
        <w:tc>
          <w:tcPr>
            <w:tcW w:w="345" w:type="pct"/>
            <w:vAlign w:val="center"/>
          </w:tcPr>
          <w:p w14:paraId="79287888" w14:textId="54C4503E" w:rsidR="00D049B7" w:rsidRPr="00914074" w:rsidRDefault="00914074" w:rsidP="00D049B7">
            <w:pPr>
              <w:pStyle w:val="affff1"/>
              <w:rPr>
                <w:rFonts w:cs="Calibri"/>
                <w:color w:val="000000"/>
                <w:lang w:val="ru-RU"/>
              </w:rPr>
            </w:pPr>
            <w:r w:rsidRPr="00914074">
              <w:rPr>
                <w:rFonts w:cs="Calibri"/>
                <w:color w:val="000000"/>
                <w:lang w:val="ru-RU"/>
              </w:rPr>
              <w:t>12</w:t>
            </w:r>
          </w:p>
        </w:tc>
        <w:tc>
          <w:tcPr>
            <w:tcW w:w="324" w:type="pct"/>
            <w:vAlign w:val="center"/>
          </w:tcPr>
          <w:p w14:paraId="20A4F5CA" w14:textId="0A474A52" w:rsidR="00D049B7" w:rsidRPr="00914074" w:rsidRDefault="00914074" w:rsidP="00D049B7">
            <w:pPr>
              <w:pStyle w:val="affff1"/>
              <w:rPr>
                <w:rFonts w:cs="Calibri"/>
                <w:color w:val="000000"/>
                <w:lang w:val="ru-RU"/>
              </w:rPr>
            </w:pPr>
            <w:r w:rsidRPr="00914074">
              <w:rPr>
                <w:rFonts w:cs="Calibri"/>
                <w:color w:val="000000"/>
                <w:lang w:val="ru-RU"/>
              </w:rPr>
              <w:t>12</w:t>
            </w:r>
          </w:p>
        </w:tc>
      </w:tr>
      <w:tr w:rsidR="00CC3AE0" w:rsidRPr="00914074" w14:paraId="5C578D75" w14:textId="77777777" w:rsidTr="00185ED9">
        <w:trPr>
          <w:trHeight w:val="20"/>
        </w:trPr>
        <w:tc>
          <w:tcPr>
            <w:tcW w:w="240" w:type="pct"/>
            <w:vAlign w:val="center"/>
          </w:tcPr>
          <w:p w14:paraId="13019BF0" w14:textId="77777777" w:rsidR="00EB4A6B" w:rsidRPr="00914074" w:rsidRDefault="00EB4A6B" w:rsidP="008C0F93">
            <w:pPr>
              <w:pStyle w:val="affff1"/>
            </w:pPr>
            <w:r w:rsidRPr="00914074">
              <w:t>1.4</w:t>
            </w:r>
          </w:p>
        </w:tc>
        <w:tc>
          <w:tcPr>
            <w:tcW w:w="2487" w:type="pct"/>
            <w:vAlign w:val="center"/>
          </w:tcPr>
          <w:p w14:paraId="3FC80175" w14:textId="0C7DC8C2" w:rsidR="00EB4A6B" w:rsidRPr="00914074" w:rsidRDefault="00D049B7" w:rsidP="008C0F93">
            <w:pPr>
              <w:pStyle w:val="affff1"/>
              <w:rPr>
                <w:lang w:val="ru-RU"/>
              </w:rPr>
            </w:pPr>
            <w:r w:rsidRPr="00914074">
              <w:rPr>
                <w:lang w:val="ru-RU"/>
              </w:rPr>
              <w:t>Расход тепла на собственные нужды, %</w:t>
            </w:r>
          </w:p>
        </w:tc>
        <w:tc>
          <w:tcPr>
            <w:tcW w:w="321" w:type="pct"/>
            <w:vAlign w:val="center"/>
          </w:tcPr>
          <w:p w14:paraId="76ECB2FA" w14:textId="6A0E53E4" w:rsidR="00EB4A6B" w:rsidRPr="00914074" w:rsidRDefault="00914074" w:rsidP="008C0F93">
            <w:pPr>
              <w:pStyle w:val="affff1"/>
              <w:rPr>
                <w:rFonts w:cs="Calibri"/>
                <w:color w:val="000000"/>
                <w:lang w:val="ru-RU"/>
              </w:rPr>
            </w:pPr>
            <w:r w:rsidRPr="00914074">
              <w:rPr>
                <w:rFonts w:cs="Calibri"/>
                <w:color w:val="000000"/>
                <w:lang w:val="ru-RU"/>
              </w:rPr>
              <w:t>2,7</w:t>
            </w:r>
          </w:p>
        </w:tc>
        <w:tc>
          <w:tcPr>
            <w:tcW w:w="321" w:type="pct"/>
            <w:vAlign w:val="center"/>
          </w:tcPr>
          <w:p w14:paraId="719B19FA" w14:textId="4174CA71" w:rsidR="00EB4A6B" w:rsidRPr="00914074" w:rsidRDefault="00914074" w:rsidP="008C0F93">
            <w:pPr>
              <w:pStyle w:val="affff1"/>
              <w:rPr>
                <w:rFonts w:cs="Calibri"/>
                <w:color w:val="000000"/>
                <w:lang w:val="ru-RU"/>
              </w:rPr>
            </w:pPr>
            <w:r w:rsidRPr="00914074">
              <w:rPr>
                <w:rFonts w:cs="Calibri"/>
                <w:color w:val="000000"/>
                <w:lang w:val="ru-RU"/>
              </w:rPr>
              <w:t>2,7</w:t>
            </w:r>
          </w:p>
        </w:tc>
        <w:tc>
          <w:tcPr>
            <w:tcW w:w="321" w:type="pct"/>
            <w:vAlign w:val="center"/>
          </w:tcPr>
          <w:p w14:paraId="66408115" w14:textId="388719A8" w:rsidR="00EB4A6B" w:rsidRPr="00914074" w:rsidRDefault="00914074" w:rsidP="008C0F93">
            <w:pPr>
              <w:pStyle w:val="affff1"/>
              <w:rPr>
                <w:rFonts w:cs="Calibri"/>
                <w:color w:val="000000"/>
                <w:lang w:val="ru-RU"/>
              </w:rPr>
            </w:pPr>
            <w:r w:rsidRPr="00914074">
              <w:rPr>
                <w:rFonts w:cs="Calibri"/>
                <w:color w:val="000000"/>
                <w:lang w:val="ru-RU"/>
              </w:rPr>
              <w:t>2,7</w:t>
            </w:r>
          </w:p>
        </w:tc>
        <w:tc>
          <w:tcPr>
            <w:tcW w:w="321" w:type="pct"/>
            <w:vAlign w:val="center"/>
          </w:tcPr>
          <w:p w14:paraId="53A4E6CF" w14:textId="31F01C3F" w:rsidR="00EB4A6B" w:rsidRPr="00914074" w:rsidRDefault="00914074" w:rsidP="008C0F93">
            <w:pPr>
              <w:pStyle w:val="affff1"/>
              <w:rPr>
                <w:rFonts w:cs="Calibri"/>
                <w:color w:val="000000"/>
                <w:lang w:val="ru-RU"/>
              </w:rPr>
            </w:pPr>
            <w:r w:rsidRPr="00914074">
              <w:rPr>
                <w:rFonts w:cs="Calibri"/>
                <w:color w:val="000000"/>
                <w:lang w:val="ru-RU"/>
              </w:rPr>
              <w:t>2,7</w:t>
            </w:r>
          </w:p>
        </w:tc>
        <w:tc>
          <w:tcPr>
            <w:tcW w:w="321" w:type="pct"/>
            <w:vAlign w:val="center"/>
          </w:tcPr>
          <w:p w14:paraId="7837676A" w14:textId="63786B09" w:rsidR="00EB4A6B" w:rsidRPr="00914074" w:rsidRDefault="00914074" w:rsidP="008C0F93">
            <w:pPr>
              <w:pStyle w:val="affff1"/>
              <w:rPr>
                <w:rFonts w:cs="Calibri"/>
                <w:color w:val="000000"/>
                <w:lang w:val="ru-RU"/>
              </w:rPr>
            </w:pPr>
            <w:r w:rsidRPr="00914074">
              <w:rPr>
                <w:rFonts w:cs="Calibri"/>
                <w:color w:val="000000"/>
                <w:lang w:val="ru-RU"/>
              </w:rPr>
              <w:t>2,7</w:t>
            </w:r>
          </w:p>
        </w:tc>
        <w:tc>
          <w:tcPr>
            <w:tcW w:w="345" w:type="pct"/>
            <w:vAlign w:val="center"/>
          </w:tcPr>
          <w:p w14:paraId="00875402" w14:textId="1DAF236B" w:rsidR="00EB4A6B" w:rsidRPr="00914074" w:rsidRDefault="00914074" w:rsidP="008C0F93">
            <w:pPr>
              <w:pStyle w:val="affff1"/>
              <w:rPr>
                <w:rFonts w:cs="Calibri"/>
                <w:color w:val="000000"/>
                <w:lang w:val="ru-RU"/>
              </w:rPr>
            </w:pPr>
            <w:r w:rsidRPr="00914074">
              <w:rPr>
                <w:rFonts w:cs="Calibri"/>
                <w:color w:val="000000"/>
                <w:lang w:val="ru-RU"/>
              </w:rPr>
              <w:t>2,7</w:t>
            </w:r>
          </w:p>
        </w:tc>
        <w:tc>
          <w:tcPr>
            <w:tcW w:w="324" w:type="pct"/>
            <w:vAlign w:val="center"/>
          </w:tcPr>
          <w:p w14:paraId="62AE8600" w14:textId="62EE8FF8" w:rsidR="00EB4A6B" w:rsidRPr="00914074" w:rsidRDefault="00914074" w:rsidP="008C0F93">
            <w:pPr>
              <w:pStyle w:val="affff1"/>
              <w:rPr>
                <w:rFonts w:cs="Calibri"/>
                <w:color w:val="000000"/>
                <w:lang w:val="ru-RU"/>
              </w:rPr>
            </w:pPr>
            <w:r w:rsidRPr="00914074">
              <w:rPr>
                <w:rFonts w:cs="Calibri"/>
                <w:color w:val="000000"/>
                <w:lang w:val="ru-RU"/>
              </w:rPr>
              <w:t>2,7</w:t>
            </w:r>
          </w:p>
        </w:tc>
      </w:tr>
      <w:tr w:rsidR="00CC3AE0" w:rsidRPr="00F7085C" w14:paraId="5DF1A220" w14:textId="77777777" w:rsidTr="00185ED9">
        <w:trPr>
          <w:trHeight w:val="20"/>
        </w:trPr>
        <w:tc>
          <w:tcPr>
            <w:tcW w:w="240" w:type="pct"/>
            <w:vAlign w:val="center"/>
          </w:tcPr>
          <w:p w14:paraId="25DAB68B" w14:textId="77777777" w:rsidR="00D049B7" w:rsidRPr="00914074" w:rsidRDefault="00D049B7" w:rsidP="00D049B7">
            <w:pPr>
              <w:pStyle w:val="affff1"/>
            </w:pPr>
            <w:r w:rsidRPr="00914074">
              <w:t>1.5</w:t>
            </w:r>
          </w:p>
        </w:tc>
        <w:tc>
          <w:tcPr>
            <w:tcW w:w="2487" w:type="pct"/>
            <w:vAlign w:val="center"/>
          </w:tcPr>
          <w:p w14:paraId="5299C1B2" w14:textId="6A572EA9" w:rsidR="00D049B7" w:rsidRPr="00914074" w:rsidRDefault="00D049B7" w:rsidP="00D049B7">
            <w:pPr>
              <w:pStyle w:val="affff1"/>
              <w:rPr>
                <w:lang w:val="ru-RU"/>
              </w:rPr>
            </w:pPr>
            <w:r w:rsidRPr="00914074">
              <w:rPr>
                <w:lang w:val="ru-RU"/>
              </w:rPr>
              <w:t>Располагаемая тепловая мощ</w:t>
            </w:r>
            <w:r w:rsidRPr="00914074">
              <w:rPr>
                <w:lang w:val="ru-RU"/>
              </w:rPr>
              <w:softHyphen/>
              <w:t>ность источника нетто, Гкал/ч</w:t>
            </w:r>
          </w:p>
        </w:tc>
        <w:tc>
          <w:tcPr>
            <w:tcW w:w="321" w:type="pct"/>
            <w:vAlign w:val="center"/>
          </w:tcPr>
          <w:p w14:paraId="6FA8A347" w14:textId="5B4A9113" w:rsidR="00D049B7" w:rsidRPr="00914074" w:rsidRDefault="00914074" w:rsidP="00D049B7">
            <w:pPr>
              <w:pStyle w:val="affff1"/>
              <w:rPr>
                <w:lang w:val="ru-RU"/>
              </w:rPr>
            </w:pPr>
            <w:r w:rsidRPr="00914074">
              <w:rPr>
                <w:lang w:val="ru-RU"/>
              </w:rPr>
              <w:t>11,676</w:t>
            </w:r>
          </w:p>
        </w:tc>
        <w:tc>
          <w:tcPr>
            <w:tcW w:w="321" w:type="pct"/>
            <w:vAlign w:val="center"/>
          </w:tcPr>
          <w:p w14:paraId="338CBDED" w14:textId="6F9BBF81" w:rsidR="00D049B7" w:rsidRPr="00914074" w:rsidRDefault="00914074" w:rsidP="00D049B7">
            <w:pPr>
              <w:pStyle w:val="affff1"/>
            </w:pPr>
            <w:r w:rsidRPr="00914074">
              <w:rPr>
                <w:lang w:val="ru-RU"/>
              </w:rPr>
              <w:t>11,676</w:t>
            </w:r>
          </w:p>
        </w:tc>
        <w:tc>
          <w:tcPr>
            <w:tcW w:w="321" w:type="pct"/>
            <w:vAlign w:val="center"/>
          </w:tcPr>
          <w:p w14:paraId="395EEC90" w14:textId="450E9F0A" w:rsidR="00D049B7" w:rsidRPr="00914074" w:rsidRDefault="00914074" w:rsidP="00D049B7">
            <w:pPr>
              <w:pStyle w:val="affff1"/>
            </w:pPr>
            <w:r w:rsidRPr="00914074">
              <w:rPr>
                <w:lang w:val="ru-RU"/>
              </w:rPr>
              <w:t>11,676</w:t>
            </w:r>
          </w:p>
        </w:tc>
        <w:tc>
          <w:tcPr>
            <w:tcW w:w="321" w:type="pct"/>
            <w:vAlign w:val="center"/>
          </w:tcPr>
          <w:p w14:paraId="09A62463" w14:textId="5CF8211E" w:rsidR="00D049B7" w:rsidRPr="00914074" w:rsidRDefault="00914074" w:rsidP="00D049B7">
            <w:pPr>
              <w:pStyle w:val="affff1"/>
            </w:pPr>
            <w:r w:rsidRPr="00914074">
              <w:rPr>
                <w:lang w:val="ru-RU"/>
              </w:rPr>
              <w:t>11,676</w:t>
            </w:r>
          </w:p>
        </w:tc>
        <w:tc>
          <w:tcPr>
            <w:tcW w:w="321" w:type="pct"/>
            <w:vAlign w:val="center"/>
          </w:tcPr>
          <w:p w14:paraId="45CE95CC" w14:textId="361B579D" w:rsidR="00D049B7" w:rsidRPr="00914074" w:rsidRDefault="00914074" w:rsidP="00D049B7">
            <w:pPr>
              <w:pStyle w:val="affff1"/>
            </w:pPr>
            <w:r w:rsidRPr="00914074">
              <w:rPr>
                <w:lang w:val="ru-RU"/>
              </w:rPr>
              <w:t>11,676</w:t>
            </w:r>
          </w:p>
        </w:tc>
        <w:tc>
          <w:tcPr>
            <w:tcW w:w="345" w:type="pct"/>
            <w:vAlign w:val="center"/>
          </w:tcPr>
          <w:p w14:paraId="215596EB" w14:textId="51FCE219" w:rsidR="00D049B7" w:rsidRPr="00914074" w:rsidRDefault="00914074" w:rsidP="00D049B7">
            <w:pPr>
              <w:pStyle w:val="affff1"/>
            </w:pPr>
            <w:r w:rsidRPr="00914074">
              <w:rPr>
                <w:lang w:val="ru-RU"/>
              </w:rPr>
              <w:t>11,676</w:t>
            </w:r>
          </w:p>
        </w:tc>
        <w:tc>
          <w:tcPr>
            <w:tcW w:w="324" w:type="pct"/>
            <w:vAlign w:val="center"/>
          </w:tcPr>
          <w:p w14:paraId="6B8B66BF" w14:textId="6D7ABE88" w:rsidR="00D049B7" w:rsidRPr="00914074" w:rsidRDefault="00914074" w:rsidP="00D049B7">
            <w:pPr>
              <w:pStyle w:val="affff1"/>
            </w:pPr>
            <w:r w:rsidRPr="00914074">
              <w:rPr>
                <w:lang w:val="ru-RU"/>
              </w:rPr>
              <w:t>11,676</w:t>
            </w:r>
          </w:p>
        </w:tc>
      </w:tr>
      <w:tr w:rsidR="00D049B7" w:rsidRPr="00F7085C" w14:paraId="3A505A2C" w14:textId="77777777" w:rsidTr="00185ED9">
        <w:trPr>
          <w:trHeight w:val="20"/>
        </w:trPr>
        <w:tc>
          <w:tcPr>
            <w:tcW w:w="240" w:type="pct"/>
            <w:vAlign w:val="center"/>
          </w:tcPr>
          <w:p w14:paraId="19E57F77" w14:textId="77777777" w:rsidR="00D049B7" w:rsidRPr="00914074" w:rsidRDefault="00D049B7" w:rsidP="00D049B7">
            <w:pPr>
              <w:pStyle w:val="affff1"/>
            </w:pPr>
            <w:r w:rsidRPr="00914074">
              <w:t>2</w:t>
            </w:r>
          </w:p>
        </w:tc>
        <w:tc>
          <w:tcPr>
            <w:tcW w:w="3770" w:type="pct"/>
            <w:gridSpan w:val="5"/>
            <w:vAlign w:val="center"/>
          </w:tcPr>
          <w:p w14:paraId="1457C9E8" w14:textId="77777777" w:rsidR="00D049B7" w:rsidRPr="00914074" w:rsidRDefault="00D049B7" w:rsidP="00D049B7">
            <w:pPr>
              <w:pStyle w:val="affff1"/>
              <w:rPr>
                <w:bCs/>
                <w:lang w:val="ru-RU"/>
              </w:rPr>
            </w:pPr>
            <w:r w:rsidRPr="00914074">
              <w:rPr>
                <w:bCs/>
                <w:lang w:val="ru-RU"/>
              </w:rPr>
              <w:t>Подключенная тепловая нагрузка, в т.ч.:</w:t>
            </w:r>
          </w:p>
        </w:tc>
        <w:tc>
          <w:tcPr>
            <w:tcW w:w="321" w:type="pct"/>
            <w:vAlign w:val="center"/>
          </w:tcPr>
          <w:p w14:paraId="06E97C50" w14:textId="77777777" w:rsidR="00D049B7" w:rsidRPr="00914074" w:rsidRDefault="00D049B7" w:rsidP="00D049B7">
            <w:pPr>
              <w:pStyle w:val="affff1"/>
              <w:rPr>
                <w:bCs/>
                <w:lang w:val="ru-RU"/>
              </w:rPr>
            </w:pPr>
          </w:p>
        </w:tc>
        <w:tc>
          <w:tcPr>
            <w:tcW w:w="345" w:type="pct"/>
            <w:vAlign w:val="center"/>
          </w:tcPr>
          <w:p w14:paraId="4652B0ED" w14:textId="77777777" w:rsidR="00D049B7" w:rsidRPr="00914074" w:rsidRDefault="00D049B7" w:rsidP="00D049B7">
            <w:pPr>
              <w:pStyle w:val="affff1"/>
              <w:rPr>
                <w:bCs/>
                <w:lang w:val="ru-RU"/>
              </w:rPr>
            </w:pPr>
          </w:p>
        </w:tc>
        <w:tc>
          <w:tcPr>
            <w:tcW w:w="324" w:type="pct"/>
            <w:vAlign w:val="center"/>
          </w:tcPr>
          <w:p w14:paraId="6D5A3FD9" w14:textId="77777777" w:rsidR="00D049B7" w:rsidRPr="00914074" w:rsidRDefault="00D049B7" w:rsidP="00D049B7">
            <w:pPr>
              <w:pStyle w:val="affff1"/>
              <w:rPr>
                <w:bCs/>
                <w:lang w:val="ru-RU"/>
              </w:rPr>
            </w:pPr>
          </w:p>
        </w:tc>
      </w:tr>
      <w:tr w:rsidR="00CC3AE0" w:rsidRPr="00F7085C" w14:paraId="4252C858" w14:textId="77777777" w:rsidTr="00185ED9">
        <w:trPr>
          <w:trHeight w:val="20"/>
        </w:trPr>
        <w:tc>
          <w:tcPr>
            <w:tcW w:w="240" w:type="pct"/>
            <w:vAlign w:val="center"/>
          </w:tcPr>
          <w:p w14:paraId="37A02B04" w14:textId="77777777" w:rsidR="00914074" w:rsidRPr="00914074" w:rsidRDefault="00914074" w:rsidP="00914074">
            <w:pPr>
              <w:pStyle w:val="affff1"/>
            </w:pPr>
            <w:r w:rsidRPr="00914074">
              <w:t>2.1</w:t>
            </w:r>
          </w:p>
        </w:tc>
        <w:tc>
          <w:tcPr>
            <w:tcW w:w="2487" w:type="pct"/>
            <w:vAlign w:val="center"/>
          </w:tcPr>
          <w:p w14:paraId="169F1AE9" w14:textId="77777777" w:rsidR="00914074" w:rsidRPr="00914074" w:rsidRDefault="00914074" w:rsidP="00914074">
            <w:pPr>
              <w:pStyle w:val="affff1"/>
              <w:rPr>
                <w:lang w:val="ru-RU"/>
              </w:rPr>
            </w:pPr>
            <w:r w:rsidRPr="00914074">
              <w:rPr>
                <w:lang w:val="ru-RU"/>
              </w:rPr>
              <w:t>Расчетная тепловая нагрузка потребителей,   Гкал/ч  в  том числе:</w:t>
            </w:r>
          </w:p>
        </w:tc>
        <w:tc>
          <w:tcPr>
            <w:tcW w:w="321" w:type="pct"/>
            <w:vAlign w:val="center"/>
          </w:tcPr>
          <w:p w14:paraId="70D82A0B" w14:textId="7298C41C" w:rsidR="00914074" w:rsidRPr="00914074" w:rsidRDefault="00914074" w:rsidP="00914074">
            <w:pPr>
              <w:pStyle w:val="affff1"/>
            </w:pPr>
            <w:r w:rsidRPr="00914074">
              <w:t>6,6411</w:t>
            </w:r>
          </w:p>
        </w:tc>
        <w:tc>
          <w:tcPr>
            <w:tcW w:w="321" w:type="pct"/>
            <w:vAlign w:val="center"/>
          </w:tcPr>
          <w:p w14:paraId="2FD1DA30" w14:textId="69A867DF" w:rsidR="00914074" w:rsidRPr="00914074" w:rsidRDefault="00914074" w:rsidP="00914074">
            <w:pPr>
              <w:pStyle w:val="affff1"/>
            </w:pPr>
            <w:r w:rsidRPr="00914074">
              <w:t>6,6299</w:t>
            </w:r>
          </w:p>
        </w:tc>
        <w:tc>
          <w:tcPr>
            <w:tcW w:w="321" w:type="pct"/>
            <w:vAlign w:val="center"/>
          </w:tcPr>
          <w:p w14:paraId="20AC3663" w14:textId="7CA5C008" w:rsidR="00914074" w:rsidRPr="00914074" w:rsidRDefault="00914074" w:rsidP="00914074">
            <w:pPr>
              <w:pStyle w:val="affff1"/>
            </w:pPr>
            <w:r w:rsidRPr="00914074">
              <w:t>6,5825</w:t>
            </w:r>
          </w:p>
        </w:tc>
        <w:tc>
          <w:tcPr>
            <w:tcW w:w="321" w:type="pct"/>
            <w:vAlign w:val="center"/>
          </w:tcPr>
          <w:p w14:paraId="09AF2A5E" w14:textId="7DC4F3EE" w:rsidR="00914074" w:rsidRPr="00914074" w:rsidRDefault="00914074" w:rsidP="00914074">
            <w:pPr>
              <w:pStyle w:val="affff1"/>
            </w:pPr>
            <w:r w:rsidRPr="00914074">
              <w:t>6,5825</w:t>
            </w:r>
          </w:p>
        </w:tc>
        <w:tc>
          <w:tcPr>
            <w:tcW w:w="321" w:type="pct"/>
            <w:vAlign w:val="center"/>
          </w:tcPr>
          <w:p w14:paraId="1FF906AE" w14:textId="27E36679" w:rsidR="00914074" w:rsidRPr="00914074" w:rsidRDefault="00914074" w:rsidP="00914074">
            <w:pPr>
              <w:pStyle w:val="affff1"/>
            </w:pPr>
            <w:r w:rsidRPr="00914074">
              <w:t>6,5825</w:t>
            </w:r>
          </w:p>
        </w:tc>
        <w:tc>
          <w:tcPr>
            <w:tcW w:w="345" w:type="pct"/>
            <w:vAlign w:val="center"/>
          </w:tcPr>
          <w:p w14:paraId="2F821355" w14:textId="59DF0107" w:rsidR="00914074" w:rsidRPr="00914074" w:rsidRDefault="00914074" w:rsidP="00914074">
            <w:pPr>
              <w:pStyle w:val="affff1"/>
            </w:pPr>
            <w:r w:rsidRPr="00914074">
              <w:t>6,5825</w:t>
            </w:r>
          </w:p>
        </w:tc>
        <w:tc>
          <w:tcPr>
            <w:tcW w:w="324" w:type="pct"/>
            <w:vAlign w:val="center"/>
          </w:tcPr>
          <w:p w14:paraId="2C2C80B7" w14:textId="5B3757E9" w:rsidR="00914074" w:rsidRPr="00914074" w:rsidRDefault="00914074" w:rsidP="00914074">
            <w:pPr>
              <w:pStyle w:val="affff1"/>
            </w:pPr>
            <w:r w:rsidRPr="00914074">
              <w:t>6,5825</w:t>
            </w:r>
          </w:p>
        </w:tc>
      </w:tr>
      <w:tr w:rsidR="00CC3AE0" w:rsidRPr="00F7085C" w14:paraId="34BD6186" w14:textId="77777777" w:rsidTr="00185ED9">
        <w:trPr>
          <w:trHeight w:val="20"/>
        </w:trPr>
        <w:tc>
          <w:tcPr>
            <w:tcW w:w="240" w:type="pct"/>
            <w:vAlign w:val="center"/>
          </w:tcPr>
          <w:p w14:paraId="7CDCA5F7" w14:textId="77777777" w:rsidR="00914074" w:rsidRPr="00914074" w:rsidRDefault="00914074" w:rsidP="00914074">
            <w:pPr>
              <w:pStyle w:val="affff1"/>
            </w:pPr>
            <w:r w:rsidRPr="00914074">
              <w:t>2.1.1</w:t>
            </w:r>
          </w:p>
        </w:tc>
        <w:tc>
          <w:tcPr>
            <w:tcW w:w="2487" w:type="pct"/>
            <w:vAlign w:val="center"/>
          </w:tcPr>
          <w:p w14:paraId="37D7F84E" w14:textId="77777777" w:rsidR="00914074" w:rsidRPr="00914074" w:rsidRDefault="00914074" w:rsidP="00914074">
            <w:pPr>
              <w:pStyle w:val="affff1"/>
            </w:pPr>
            <w:r w:rsidRPr="00914074">
              <w:t>- на отопление</w:t>
            </w:r>
          </w:p>
        </w:tc>
        <w:tc>
          <w:tcPr>
            <w:tcW w:w="321" w:type="pct"/>
            <w:vMerge w:val="restart"/>
            <w:vAlign w:val="center"/>
          </w:tcPr>
          <w:p w14:paraId="735DA0AC" w14:textId="4E7F6D7D" w:rsidR="00914074" w:rsidRPr="00914074" w:rsidRDefault="00914074" w:rsidP="00914074">
            <w:pPr>
              <w:pStyle w:val="affff1"/>
              <w:rPr>
                <w:lang w:val="ru-RU"/>
              </w:rPr>
            </w:pPr>
            <w:r w:rsidRPr="00914074">
              <w:t>6,5834</w:t>
            </w:r>
          </w:p>
        </w:tc>
        <w:tc>
          <w:tcPr>
            <w:tcW w:w="321" w:type="pct"/>
            <w:vMerge w:val="restart"/>
            <w:vAlign w:val="center"/>
          </w:tcPr>
          <w:p w14:paraId="69E9EC9B" w14:textId="099836CB" w:rsidR="00914074" w:rsidRPr="00914074" w:rsidRDefault="00914074" w:rsidP="00914074">
            <w:pPr>
              <w:pStyle w:val="affff1"/>
            </w:pPr>
            <w:r w:rsidRPr="00914074">
              <w:t>6,6278</w:t>
            </w:r>
          </w:p>
        </w:tc>
        <w:tc>
          <w:tcPr>
            <w:tcW w:w="321" w:type="pct"/>
            <w:vMerge w:val="restart"/>
            <w:vAlign w:val="center"/>
          </w:tcPr>
          <w:p w14:paraId="4E26D58B" w14:textId="2F7AD02E" w:rsidR="00914074" w:rsidRPr="00914074" w:rsidRDefault="00914074" w:rsidP="00914074">
            <w:pPr>
              <w:pStyle w:val="affff1"/>
            </w:pPr>
            <w:r w:rsidRPr="00914074">
              <w:t>6,5804</w:t>
            </w:r>
          </w:p>
        </w:tc>
        <w:tc>
          <w:tcPr>
            <w:tcW w:w="321" w:type="pct"/>
            <w:vMerge w:val="restart"/>
            <w:vAlign w:val="center"/>
          </w:tcPr>
          <w:p w14:paraId="42DB0A2A" w14:textId="159144AA" w:rsidR="00914074" w:rsidRPr="00914074" w:rsidRDefault="00914074" w:rsidP="00914074">
            <w:pPr>
              <w:pStyle w:val="affff1"/>
            </w:pPr>
            <w:r w:rsidRPr="00914074">
              <w:t>6,5804</w:t>
            </w:r>
          </w:p>
        </w:tc>
        <w:tc>
          <w:tcPr>
            <w:tcW w:w="321" w:type="pct"/>
            <w:vMerge w:val="restart"/>
            <w:vAlign w:val="center"/>
          </w:tcPr>
          <w:p w14:paraId="6821D0D6" w14:textId="444617C0" w:rsidR="00914074" w:rsidRPr="00914074" w:rsidRDefault="00914074" w:rsidP="00914074">
            <w:pPr>
              <w:pStyle w:val="affff1"/>
            </w:pPr>
            <w:r w:rsidRPr="00914074">
              <w:t>6,5804</w:t>
            </w:r>
          </w:p>
        </w:tc>
        <w:tc>
          <w:tcPr>
            <w:tcW w:w="345" w:type="pct"/>
            <w:vMerge w:val="restart"/>
            <w:vAlign w:val="center"/>
          </w:tcPr>
          <w:p w14:paraId="74558AF0" w14:textId="11887687" w:rsidR="00914074" w:rsidRPr="00914074" w:rsidRDefault="00914074" w:rsidP="00914074">
            <w:pPr>
              <w:pStyle w:val="affff1"/>
            </w:pPr>
            <w:r w:rsidRPr="00914074">
              <w:t>6,5804</w:t>
            </w:r>
          </w:p>
        </w:tc>
        <w:tc>
          <w:tcPr>
            <w:tcW w:w="324" w:type="pct"/>
            <w:vMerge w:val="restart"/>
            <w:vAlign w:val="center"/>
          </w:tcPr>
          <w:p w14:paraId="10C01A4B" w14:textId="77D3C8B2" w:rsidR="00914074" w:rsidRPr="00914074" w:rsidRDefault="00914074" w:rsidP="00914074">
            <w:pPr>
              <w:pStyle w:val="affff1"/>
            </w:pPr>
            <w:r w:rsidRPr="00914074">
              <w:t>6,5804</w:t>
            </w:r>
          </w:p>
        </w:tc>
      </w:tr>
      <w:tr w:rsidR="00CC3AE0" w:rsidRPr="00F7085C" w14:paraId="2132C19C" w14:textId="77777777" w:rsidTr="00185ED9">
        <w:trPr>
          <w:trHeight w:val="20"/>
        </w:trPr>
        <w:tc>
          <w:tcPr>
            <w:tcW w:w="240" w:type="pct"/>
            <w:vAlign w:val="center"/>
          </w:tcPr>
          <w:p w14:paraId="605326F2" w14:textId="77777777" w:rsidR="00914074" w:rsidRPr="00914074" w:rsidRDefault="00914074" w:rsidP="00914074">
            <w:pPr>
              <w:pStyle w:val="affff1"/>
            </w:pPr>
            <w:r w:rsidRPr="00914074">
              <w:t>2.1.2</w:t>
            </w:r>
          </w:p>
        </w:tc>
        <w:tc>
          <w:tcPr>
            <w:tcW w:w="2487" w:type="pct"/>
            <w:vAlign w:val="center"/>
          </w:tcPr>
          <w:p w14:paraId="710A06E0" w14:textId="77777777" w:rsidR="00914074" w:rsidRPr="00914074" w:rsidRDefault="00914074" w:rsidP="00914074">
            <w:pPr>
              <w:pStyle w:val="affff1"/>
            </w:pPr>
            <w:r w:rsidRPr="00914074">
              <w:t>- на вентиляцию</w:t>
            </w:r>
          </w:p>
        </w:tc>
        <w:tc>
          <w:tcPr>
            <w:tcW w:w="321" w:type="pct"/>
            <w:vMerge/>
            <w:vAlign w:val="center"/>
          </w:tcPr>
          <w:p w14:paraId="28B6ADF9" w14:textId="5EB2945A" w:rsidR="00914074" w:rsidRPr="00914074" w:rsidRDefault="00914074" w:rsidP="00914074">
            <w:pPr>
              <w:pStyle w:val="affff1"/>
            </w:pPr>
          </w:p>
        </w:tc>
        <w:tc>
          <w:tcPr>
            <w:tcW w:w="321" w:type="pct"/>
            <w:vMerge/>
            <w:vAlign w:val="center"/>
          </w:tcPr>
          <w:p w14:paraId="033CE0D5" w14:textId="77777777" w:rsidR="00914074" w:rsidRPr="00914074" w:rsidRDefault="00914074" w:rsidP="00914074">
            <w:pPr>
              <w:pStyle w:val="affff1"/>
            </w:pPr>
          </w:p>
        </w:tc>
        <w:tc>
          <w:tcPr>
            <w:tcW w:w="321" w:type="pct"/>
            <w:vMerge/>
            <w:vAlign w:val="center"/>
          </w:tcPr>
          <w:p w14:paraId="518A07C5" w14:textId="77777777" w:rsidR="00914074" w:rsidRPr="00914074" w:rsidRDefault="00914074" w:rsidP="00914074">
            <w:pPr>
              <w:pStyle w:val="affff1"/>
            </w:pPr>
          </w:p>
        </w:tc>
        <w:tc>
          <w:tcPr>
            <w:tcW w:w="321" w:type="pct"/>
            <w:vMerge/>
            <w:vAlign w:val="center"/>
          </w:tcPr>
          <w:p w14:paraId="3758F9D8" w14:textId="77777777" w:rsidR="00914074" w:rsidRPr="00914074" w:rsidRDefault="00914074" w:rsidP="00914074">
            <w:pPr>
              <w:pStyle w:val="affff1"/>
            </w:pPr>
          </w:p>
        </w:tc>
        <w:tc>
          <w:tcPr>
            <w:tcW w:w="321" w:type="pct"/>
            <w:vMerge/>
            <w:vAlign w:val="center"/>
          </w:tcPr>
          <w:p w14:paraId="6B75A5D0" w14:textId="77777777" w:rsidR="00914074" w:rsidRPr="00914074" w:rsidRDefault="00914074" w:rsidP="00914074">
            <w:pPr>
              <w:pStyle w:val="affff1"/>
            </w:pPr>
          </w:p>
        </w:tc>
        <w:tc>
          <w:tcPr>
            <w:tcW w:w="345" w:type="pct"/>
            <w:vMerge/>
            <w:vAlign w:val="center"/>
          </w:tcPr>
          <w:p w14:paraId="1B670E4E" w14:textId="77777777" w:rsidR="00914074" w:rsidRPr="00914074" w:rsidRDefault="00914074" w:rsidP="00914074">
            <w:pPr>
              <w:pStyle w:val="affff1"/>
            </w:pPr>
          </w:p>
        </w:tc>
        <w:tc>
          <w:tcPr>
            <w:tcW w:w="324" w:type="pct"/>
            <w:vMerge/>
            <w:vAlign w:val="center"/>
          </w:tcPr>
          <w:p w14:paraId="5B9C95FC" w14:textId="77777777" w:rsidR="00914074" w:rsidRPr="00914074" w:rsidRDefault="00914074" w:rsidP="00914074">
            <w:pPr>
              <w:pStyle w:val="affff1"/>
            </w:pPr>
          </w:p>
        </w:tc>
      </w:tr>
      <w:tr w:rsidR="00CC3AE0" w:rsidRPr="00F7085C" w14:paraId="0A934DB6" w14:textId="77777777" w:rsidTr="00185ED9">
        <w:trPr>
          <w:trHeight w:val="20"/>
        </w:trPr>
        <w:tc>
          <w:tcPr>
            <w:tcW w:w="240" w:type="pct"/>
            <w:vAlign w:val="center"/>
          </w:tcPr>
          <w:p w14:paraId="333A4814" w14:textId="77777777" w:rsidR="00914074" w:rsidRPr="00914074" w:rsidRDefault="00914074" w:rsidP="00914074">
            <w:pPr>
              <w:pStyle w:val="affff1"/>
            </w:pPr>
            <w:r w:rsidRPr="00914074">
              <w:t>2.1.3</w:t>
            </w:r>
          </w:p>
        </w:tc>
        <w:tc>
          <w:tcPr>
            <w:tcW w:w="2487" w:type="pct"/>
            <w:vAlign w:val="center"/>
          </w:tcPr>
          <w:p w14:paraId="5DEBE8E7" w14:textId="77777777" w:rsidR="00914074" w:rsidRPr="00914074" w:rsidRDefault="00914074" w:rsidP="00914074">
            <w:pPr>
              <w:pStyle w:val="affff1"/>
            </w:pPr>
            <w:r w:rsidRPr="00914074">
              <w:t>- на системы ГВС</w:t>
            </w:r>
          </w:p>
        </w:tc>
        <w:tc>
          <w:tcPr>
            <w:tcW w:w="321" w:type="pct"/>
            <w:vAlign w:val="center"/>
          </w:tcPr>
          <w:p w14:paraId="3E52C441" w14:textId="727FA52D" w:rsidR="00914074" w:rsidRPr="00914074" w:rsidRDefault="00914074" w:rsidP="00914074">
            <w:pPr>
              <w:pStyle w:val="affff1"/>
            </w:pPr>
            <w:r w:rsidRPr="00914074">
              <w:t>0,0577</w:t>
            </w:r>
          </w:p>
        </w:tc>
        <w:tc>
          <w:tcPr>
            <w:tcW w:w="321" w:type="pct"/>
            <w:vAlign w:val="center"/>
          </w:tcPr>
          <w:p w14:paraId="083FBF65" w14:textId="25F09327" w:rsidR="00914074" w:rsidRPr="00914074" w:rsidRDefault="00914074" w:rsidP="00914074">
            <w:pPr>
              <w:pStyle w:val="affff1"/>
            </w:pPr>
            <w:r w:rsidRPr="00914074">
              <w:t>0,0021</w:t>
            </w:r>
          </w:p>
        </w:tc>
        <w:tc>
          <w:tcPr>
            <w:tcW w:w="321" w:type="pct"/>
            <w:vAlign w:val="center"/>
          </w:tcPr>
          <w:p w14:paraId="109E27A3" w14:textId="194A16E9" w:rsidR="00914074" w:rsidRPr="00914074" w:rsidRDefault="00914074" w:rsidP="00914074">
            <w:pPr>
              <w:pStyle w:val="affff1"/>
            </w:pPr>
            <w:r w:rsidRPr="00914074">
              <w:t>0,0021</w:t>
            </w:r>
          </w:p>
        </w:tc>
        <w:tc>
          <w:tcPr>
            <w:tcW w:w="321" w:type="pct"/>
            <w:vAlign w:val="center"/>
          </w:tcPr>
          <w:p w14:paraId="1E63568F" w14:textId="4A5DB705" w:rsidR="00914074" w:rsidRPr="00914074" w:rsidRDefault="00914074" w:rsidP="00914074">
            <w:pPr>
              <w:pStyle w:val="affff1"/>
            </w:pPr>
            <w:r w:rsidRPr="00914074">
              <w:t>0,0021</w:t>
            </w:r>
          </w:p>
        </w:tc>
        <w:tc>
          <w:tcPr>
            <w:tcW w:w="321" w:type="pct"/>
            <w:vAlign w:val="center"/>
          </w:tcPr>
          <w:p w14:paraId="63FC6438" w14:textId="5009E802" w:rsidR="00914074" w:rsidRPr="00914074" w:rsidRDefault="00914074" w:rsidP="00914074">
            <w:pPr>
              <w:pStyle w:val="affff1"/>
            </w:pPr>
            <w:r w:rsidRPr="00914074">
              <w:t>0,0021</w:t>
            </w:r>
          </w:p>
        </w:tc>
        <w:tc>
          <w:tcPr>
            <w:tcW w:w="345" w:type="pct"/>
            <w:vAlign w:val="center"/>
          </w:tcPr>
          <w:p w14:paraId="649DA1FE" w14:textId="3B37E5B2" w:rsidR="00914074" w:rsidRPr="00914074" w:rsidRDefault="00914074" w:rsidP="00914074">
            <w:pPr>
              <w:pStyle w:val="affff1"/>
            </w:pPr>
            <w:r w:rsidRPr="00914074">
              <w:t>0,0021</w:t>
            </w:r>
          </w:p>
        </w:tc>
        <w:tc>
          <w:tcPr>
            <w:tcW w:w="324" w:type="pct"/>
            <w:vAlign w:val="center"/>
          </w:tcPr>
          <w:p w14:paraId="0E5C6B76" w14:textId="12C74522" w:rsidR="00914074" w:rsidRPr="00914074" w:rsidRDefault="00914074" w:rsidP="00914074">
            <w:pPr>
              <w:pStyle w:val="affff1"/>
            </w:pPr>
            <w:r w:rsidRPr="00914074">
              <w:t>0,0021</w:t>
            </w:r>
          </w:p>
        </w:tc>
      </w:tr>
      <w:tr w:rsidR="00CC3AE0" w:rsidRPr="00F7085C" w14:paraId="7267FDF1" w14:textId="77777777" w:rsidTr="00185ED9">
        <w:trPr>
          <w:trHeight w:val="20"/>
        </w:trPr>
        <w:tc>
          <w:tcPr>
            <w:tcW w:w="240" w:type="pct"/>
            <w:vAlign w:val="center"/>
          </w:tcPr>
          <w:p w14:paraId="5018E94D" w14:textId="77777777" w:rsidR="00914074" w:rsidRPr="00914074" w:rsidRDefault="00914074" w:rsidP="00914074">
            <w:pPr>
              <w:pStyle w:val="affff1"/>
            </w:pPr>
            <w:r w:rsidRPr="00914074">
              <w:t>2.1.4</w:t>
            </w:r>
          </w:p>
        </w:tc>
        <w:tc>
          <w:tcPr>
            <w:tcW w:w="2487" w:type="pct"/>
            <w:vAlign w:val="center"/>
          </w:tcPr>
          <w:p w14:paraId="66BB12ED" w14:textId="467404B8" w:rsidR="00914074" w:rsidRPr="00914074" w:rsidRDefault="00914074" w:rsidP="00914074">
            <w:pPr>
              <w:pStyle w:val="affff1"/>
              <w:rPr>
                <w:vertAlign w:val="superscript"/>
                <w:lang w:val="ru-RU"/>
              </w:rPr>
            </w:pPr>
            <w:r w:rsidRPr="00914074">
              <w:rPr>
                <w:lang w:val="ru-RU"/>
              </w:rPr>
              <w:t>- пар на промышленные нужды 6-8 кгс/см</w:t>
            </w:r>
            <w:r w:rsidRPr="00914074">
              <w:rPr>
                <w:vertAlign w:val="superscript"/>
                <w:lang w:val="ru-RU"/>
              </w:rPr>
              <w:t>2</w:t>
            </w:r>
          </w:p>
        </w:tc>
        <w:tc>
          <w:tcPr>
            <w:tcW w:w="321" w:type="pct"/>
            <w:vAlign w:val="center"/>
          </w:tcPr>
          <w:p w14:paraId="31D1F3C7" w14:textId="01B3F58F" w:rsidR="00914074" w:rsidRPr="00914074" w:rsidRDefault="00914074" w:rsidP="00914074">
            <w:pPr>
              <w:pStyle w:val="affff1"/>
              <w:rPr>
                <w:lang w:val="ru-RU"/>
              </w:rPr>
            </w:pPr>
            <w:r w:rsidRPr="00914074">
              <w:rPr>
                <w:lang w:val="ru-RU"/>
              </w:rPr>
              <w:t>-</w:t>
            </w:r>
          </w:p>
        </w:tc>
        <w:tc>
          <w:tcPr>
            <w:tcW w:w="321" w:type="pct"/>
            <w:vAlign w:val="center"/>
          </w:tcPr>
          <w:p w14:paraId="5E81DF6D" w14:textId="6FE01802" w:rsidR="00914074" w:rsidRPr="00914074" w:rsidRDefault="00914074" w:rsidP="00914074">
            <w:pPr>
              <w:pStyle w:val="affff1"/>
              <w:rPr>
                <w:lang w:val="ru-RU"/>
              </w:rPr>
            </w:pPr>
            <w:r w:rsidRPr="00914074">
              <w:rPr>
                <w:lang w:val="ru-RU"/>
              </w:rPr>
              <w:t>-</w:t>
            </w:r>
          </w:p>
        </w:tc>
        <w:tc>
          <w:tcPr>
            <w:tcW w:w="321" w:type="pct"/>
            <w:vAlign w:val="center"/>
          </w:tcPr>
          <w:p w14:paraId="37653309" w14:textId="0305F341" w:rsidR="00914074" w:rsidRPr="00914074" w:rsidRDefault="00914074" w:rsidP="00914074">
            <w:pPr>
              <w:pStyle w:val="affff1"/>
              <w:rPr>
                <w:lang w:val="ru-RU"/>
              </w:rPr>
            </w:pPr>
            <w:r w:rsidRPr="00914074">
              <w:rPr>
                <w:lang w:val="ru-RU"/>
              </w:rPr>
              <w:t>-</w:t>
            </w:r>
          </w:p>
        </w:tc>
        <w:tc>
          <w:tcPr>
            <w:tcW w:w="321" w:type="pct"/>
            <w:vAlign w:val="center"/>
          </w:tcPr>
          <w:p w14:paraId="4063C353" w14:textId="1651A5A9" w:rsidR="00914074" w:rsidRPr="00914074" w:rsidRDefault="00914074" w:rsidP="00914074">
            <w:pPr>
              <w:pStyle w:val="affff1"/>
              <w:rPr>
                <w:lang w:val="ru-RU"/>
              </w:rPr>
            </w:pPr>
            <w:r w:rsidRPr="00914074">
              <w:rPr>
                <w:lang w:val="ru-RU"/>
              </w:rPr>
              <w:t>-</w:t>
            </w:r>
          </w:p>
        </w:tc>
        <w:tc>
          <w:tcPr>
            <w:tcW w:w="321" w:type="pct"/>
          </w:tcPr>
          <w:p w14:paraId="4E4925F0" w14:textId="554CFBD8" w:rsidR="00914074" w:rsidRPr="00914074" w:rsidRDefault="00914074" w:rsidP="00914074">
            <w:pPr>
              <w:pStyle w:val="affff1"/>
              <w:rPr>
                <w:lang w:val="ru-RU"/>
              </w:rPr>
            </w:pPr>
            <w:r w:rsidRPr="00914074">
              <w:rPr>
                <w:lang w:val="ru-RU"/>
              </w:rPr>
              <w:t>-</w:t>
            </w:r>
          </w:p>
        </w:tc>
        <w:tc>
          <w:tcPr>
            <w:tcW w:w="345" w:type="pct"/>
          </w:tcPr>
          <w:p w14:paraId="67413968" w14:textId="056667D6" w:rsidR="00914074" w:rsidRPr="00914074" w:rsidRDefault="00914074" w:rsidP="00914074">
            <w:pPr>
              <w:pStyle w:val="affff1"/>
              <w:rPr>
                <w:lang w:val="ru-RU"/>
              </w:rPr>
            </w:pPr>
            <w:r w:rsidRPr="00914074">
              <w:rPr>
                <w:lang w:val="ru-RU"/>
              </w:rPr>
              <w:t>-</w:t>
            </w:r>
          </w:p>
        </w:tc>
        <w:tc>
          <w:tcPr>
            <w:tcW w:w="324" w:type="pct"/>
          </w:tcPr>
          <w:p w14:paraId="4C444716" w14:textId="44AA3277" w:rsidR="00914074" w:rsidRPr="00914074" w:rsidRDefault="00914074" w:rsidP="00914074">
            <w:pPr>
              <w:pStyle w:val="affff1"/>
              <w:rPr>
                <w:lang w:val="ru-RU"/>
              </w:rPr>
            </w:pPr>
            <w:r w:rsidRPr="00914074">
              <w:rPr>
                <w:lang w:val="ru-RU"/>
              </w:rPr>
              <w:t>-</w:t>
            </w:r>
          </w:p>
        </w:tc>
      </w:tr>
      <w:tr w:rsidR="00CC3AE0" w:rsidRPr="00F7085C" w14:paraId="3A2692E5" w14:textId="77777777" w:rsidTr="00185ED9">
        <w:trPr>
          <w:trHeight w:val="20"/>
        </w:trPr>
        <w:tc>
          <w:tcPr>
            <w:tcW w:w="240" w:type="pct"/>
            <w:vAlign w:val="center"/>
          </w:tcPr>
          <w:p w14:paraId="3F236D76" w14:textId="6F33D0DC" w:rsidR="00914074" w:rsidRPr="00914074" w:rsidRDefault="00914074" w:rsidP="00914074">
            <w:pPr>
              <w:pStyle w:val="affff1"/>
              <w:rPr>
                <w:lang w:val="ru-RU"/>
              </w:rPr>
            </w:pPr>
            <w:r w:rsidRPr="00914074">
              <w:rPr>
                <w:lang w:val="ru-RU"/>
              </w:rPr>
              <w:t>2.1.5</w:t>
            </w:r>
          </w:p>
        </w:tc>
        <w:tc>
          <w:tcPr>
            <w:tcW w:w="2487" w:type="pct"/>
          </w:tcPr>
          <w:p w14:paraId="4D2B2B99" w14:textId="6BE5EFF7" w:rsidR="00914074" w:rsidRPr="00914074" w:rsidRDefault="00914074" w:rsidP="00914074">
            <w:pPr>
              <w:pStyle w:val="affff1"/>
              <w:rPr>
                <w:lang w:val="ru-RU"/>
              </w:rPr>
            </w:pPr>
            <w:r w:rsidRPr="00914074">
              <w:rPr>
                <w:lang w:val="ru-RU"/>
              </w:rPr>
              <w:t>- горячая вода на промышленные нужды (50</w:t>
            </w:r>
            <w:r w:rsidRPr="00914074">
              <w:rPr>
                <w:vertAlign w:val="superscript"/>
                <w:lang w:val="ru-RU"/>
              </w:rPr>
              <w:t xml:space="preserve">о </w:t>
            </w:r>
            <w:r w:rsidRPr="00914074">
              <w:rPr>
                <w:lang w:val="ru-RU"/>
              </w:rPr>
              <w:t>С)</w:t>
            </w:r>
          </w:p>
        </w:tc>
        <w:tc>
          <w:tcPr>
            <w:tcW w:w="321" w:type="pct"/>
            <w:vAlign w:val="center"/>
          </w:tcPr>
          <w:p w14:paraId="0C345D5C" w14:textId="58437666" w:rsidR="00914074" w:rsidRPr="00914074" w:rsidRDefault="00914074" w:rsidP="00914074">
            <w:pPr>
              <w:pStyle w:val="affff1"/>
              <w:rPr>
                <w:lang w:val="ru-RU"/>
              </w:rPr>
            </w:pPr>
            <w:r w:rsidRPr="00914074">
              <w:rPr>
                <w:lang w:val="ru-RU"/>
              </w:rPr>
              <w:t>-</w:t>
            </w:r>
          </w:p>
        </w:tc>
        <w:tc>
          <w:tcPr>
            <w:tcW w:w="321" w:type="pct"/>
            <w:vAlign w:val="center"/>
          </w:tcPr>
          <w:p w14:paraId="4FEE3E8E" w14:textId="2F221A98" w:rsidR="00914074" w:rsidRPr="00914074" w:rsidRDefault="00914074" w:rsidP="00914074">
            <w:pPr>
              <w:pStyle w:val="affff1"/>
              <w:rPr>
                <w:lang w:val="ru-RU"/>
              </w:rPr>
            </w:pPr>
            <w:r w:rsidRPr="00914074">
              <w:rPr>
                <w:lang w:val="ru-RU"/>
              </w:rPr>
              <w:t>-</w:t>
            </w:r>
          </w:p>
        </w:tc>
        <w:tc>
          <w:tcPr>
            <w:tcW w:w="321" w:type="pct"/>
            <w:vAlign w:val="center"/>
          </w:tcPr>
          <w:p w14:paraId="01E2A6E8" w14:textId="4A631681" w:rsidR="00914074" w:rsidRPr="00914074" w:rsidRDefault="00914074" w:rsidP="00914074">
            <w:pPr>
              <w:pStyle w:val="affff1"/>
              <w:rPr>
                <w:lang w:val="ru-RU"/>
              </w:rPr>
            </w:pPr>
            <w:r w:rsidRPr="00914074">
              <w:rPr>
                <w:lang w:val="ru-RU"/>
              </w:rPr>
              <w:t>-</w:t>
            </w:r>
          </w:p>
        </w:tc>
        <w:tc>
          <w:tcPr>
            <w:tcW w:w="321" w:type="pct"/>
            <w:vAlign w:val="center"/>
          </w:tcPr>
          <w:p w14:paraId="6F29B32C" w14:textId="5663322C" w:rsidR="00914074" w:rsidRPr="00914074" w:rsidRDefault="00914074" w:rsidP="00914074">
            <w:pPr>
              <w:pStyle w:val="affff1"/>
              <w:rPr>
                <w:lang w:val="ru-RU"/>
              </w:rPr>
            </w:pPr>
            <w:r w:rsidRPr="00914074">
              <w:rPr>
                <w:lang w:val="ru-RU"/>
              </w:rPr>
              <w:t>-</w:t>
            </w:r>
          </w:p>
        </w:tc>
        <w:tc>
          <w:tcPr>
            <w:tcW w:w="321" w:type="pct"/>
          </w:tcPr>
          <w:p w14:paraId="2DCB953A" w14:textId="36889D9F" w:rsidR="00914074" w:rsidRPr="00914074" w:rsidRDefault="00914074" w:rsidP="00914074">
            <w:pPr>
              <w:pStyle w:val="affff1"/>
              <w:rPr>
                <w:lang w:val="ru-RU"/>
              </w:rPr>
            </w:pPr>
            <w:r w:rsidRPr="00914074">
              <w:rPr>
                <w:lang w:val="ru-RU"/>
              </w:rPr>
              <w:t>-</w:t>
            </w:r>
          </w:p>
        </w:tc>
        <w:tc>
          <w:tcPr>
            <w:tcW w:w="345" w:type="pct"/>
          </w:tcPr>
          <w:p w14:paraId="76288E62" w14:textId="3213BC39" w:rsidR="00914074" w:rsidRPr="00914074" w:rsidRDefault="00914074" w:rsidP="00914074">
            <w:pPr>
              <w:pStyle w:val="affff1"/>
              <w:rPr>
                <w:lang w:val="ru-RU"/>
              </w:rPr>
            </w:pPr>
            <w:r w:rsidRPr="00914074">
              <w:rPr>
                <w:lang w:val="ru-RU"/>
              </w:rPr>
              <w:t>-</w:t>
            </w:r>
          </w:p>
        </w:tc>
        <w:tc>
          <w:tcPr>
            <w:tcW w:w="324" w:type="pct"/>
          </w:tcPr>
          <w:p w14:paraId="0CEB4E46" w14:textId="3A2899EB" w:rsidR="00914074" w:rsidRPr="00914074" w:rsidRDefault="00914074" w:rsidP="00914074">
            <w:pPr>
              <w:pStyle w:val="affff1"/>
              <w:rPr>
                <w:lang w:val="ru-RU"/>
              </w:rPr>
            </w:pPr>
            <w:r w:rsidRPr="00914074">
              <w:rPr>
                <w:lang w:val="ru-RU"/>
              </w:rPr>
              <w:t>-</w:t>
            </w:r>
          </w:p>
        </w:tc>
      </w:tr>
      <w:tr w:rsidR="00CC3AE0" w:rsidRPr="00F7085C" w14:paraId="0BB6052D" w14:textId="77777777" w:rsidTr="00185ED9">
        <w:trPr>
          <w:trHeight w:val="20"/>
        </w:trPr>
        <w:tc>
          <w:tcPr>
            <w:tcW w:w="240" w:type="pct"/>
            <w:vAlign w:val="center"/>
          </w:tcPr>
          <w:p w14:paraId="1A85F66C" w14:textId="77777777" w:rsidR="00914074" w:rsidRPr="00914074" w:rsidRDefault="00914074" w:rsidP="00914074">
            <w:pPr>
              <w:pStyle w:val="affff1"/>
            </w:pPr>
            <w:r w:rsidRPr="00914074">
              <w:t>2.2</w:t>
            </w:r>
          </w:p>
        </w:tc>
        <w:tc>
          <w:tcPr>
            <w:tcW w:w="2487" w:type="pct"/>
            <w:vAlign w:val="center"/>
          </w:tcPr>
          <w:p w14:paraId="204B480E" w14:textId="77777777" w:rsidR="00914074" w:rsidRPr="00914074" w:rsidRDefault="00914074" w:rsidP="00914074">
            <w:pPr>
              <w:pStyle w:val="affff1"/>
              <w:rPr>
                <w:lang w:val="ru-RU"/>
              </w:rPr>
            </w:pPr>
            <w:r w:rsidRPr="00914074">
              <w:rPr>
                <w:lang w:val="ru-RU"/>
              </w:rPr>
              <w:t>Потери тепловой энергии через теплоизоляционные конструкции наружных тепловых сетей и с нормативной утечкой, в т.ч.:</w:t>
            </w:r>
          </w:p>
        </w:tc>
        <w:tc>
          <w:tcPr>
            <w:tcW w:w="321" w:type="pct"/>
            <w:vAlign w:val="center"/>
          </w:tcPr>
          <w:p w14:paraId="03180B1E" w14:textId="72437119" w:rsidR="00914074" w:rsidRPr="00914074" w:rsidRDefault="00914074" w:rsidP="00914074">
            <w:pPr>
              <w:pStyle w:val="affff1"/>
              <w:rPr>
                <w:lang w:val="ru-RU"/>
              </w:rPr>
            </w:pPr>
            <w:r w:rsidRPr="00914074">
              <w:rPr>
                <w:lang w:val="ru-RU"/>
              </w:rPr>
              <w:t>0,7206</w:t>
            </w:r>
          </w:p>
        </w:tc>
        <w:tc>
          <w:tcPr>
            <w:tcW w:w="321" w:type="pct"/>
            <w:vAlign w:val="center"/>
          </w:tcPr>
          <w:p w14:paraId="4C6F430F" w14:textId="2056B38F" w:rsidR="00914074" w:rsidRPr="00914074" w:rsidRDefault="00914074" w:rsidP="00914074">
            <w:pPr>
              <w:pStyle w:val="affff1"/>
              <w:rPr>
                <w:lang w:val="ru-RU"/>
              </w:rPr>
            </w:pPr>
            <w:r w:rsidRPr="00914074">
              <w:rPr>
                <w:lang w:val="ru-RU"/>
              </w:rPr>
              <w:t>0,7193</w:t>
            </w:r>
          </w:p>
        </w:tc>
        <w:tc>
          <w:tcPr>
            <w:tcW w:w="321" w:type="pct"/>
            <w:vAlign w:val="center"/>
          </w:tcPr>
          <w:p w14:paraId="636C6307" w14:textId="393348F2" w:rsidR="00914074" w:rsidRPr="00914074" w:rsidRDefault="00914074" w:rsidP="00914074">
            <w:pPr>
              <w:pStyle w:val="affff1"/>
              <w:rPr>
                <w:lang w:val="ru-RU"/>
              </w:rPr>
            </w:pPr>
            <w:r w:rsidRPr="00914074">
              <w:rPr>
                <w:lang w:val="ru-RU"/>
              </w:rPr>
              <w:t>0,7136</w:t>
            </w:r>
          </w:p>
        </w:tc>
        <w:tc>
          <w:tcPr>
            <w:tcW w:w="321" w:type="pct"/>
            <w:vAlign w:val="center"/>
          </w:tcPr>
          <w:p w14:paraId="501FE673" w14:textId="418A4801" w:rsidR="00914074" w:rsidRPr="00914074" w:rsidRDefault="00914074" w:rsidP="00914074">
            <w:pPr>
              <w:pStyle w:val="affff1"/>
              <w:rPr>
                <w:lang w:val="ru-RU"/>
              </w:rPr>
            </w:pPr>
            <w:r w:rsidRPr="00914074">
              <w:rPr>
                <w:lang w:val="ru-RU"/>
              </w:rPr>
              <w:t>0,7136</w:t>
            </w:r>
          </w:p>
        </w:tc>
        <w:tc>
          <w:tcPr>
            <w:tcW w:w="321" w:type="pct"/>
            <w:vAlign w:val="center"/>
          </w:tcPr>
          <w:p w14:paraId="72D89A9F" w14:textId="70F925CD" w:rsidR="00914074" w:rsidRPr="00914074" w:rsidRDefault="00914074" w:rsidP="00914074">
            <w:pPr>
              <w:pStyle w:val="affff1"/>
              <w:rPr>
                <w:lang w:val="ru-RU"/>
              </w:rPr>
            </w:pPr>
            <w:r w:rsidRPr="00914074">
              <w:rPr>
                <w:lang w:val="ru-RU"/>
              </w:rPr>
              <w:t>0,7136</w:t>
            </w:r>
          </w:p>
        </w:tc>
        <w:tc>
          <w:tcPr>
            <w:tcW w:w="345" w:type="pct"/>
            <w:vAlign w:val="center"/>
          </w:tcPr>
          <w:p w14:paraId="7AB0C596" w14:textId="212C28B4" w:rsidR="00914074" w:rsidRPr="00914074" w:rsidRDefault="00914074" w:rsidP="00914074">
            <w:pPr>
              <w:pStyle w:val="affff1"/>
              <w:rPr>
                <w:lang w:val="ru-RU"/>
              </w:rPr>
            </w:pPr>
            <w:r w:rsidRPr="00914074">
              <w:rPr>
                <w:lang w:val="ru-RU"/>
              </w:rPr>
              <w:t>0,7136</w:t>
            </w:r>
          </w:p>
        </w:tc>
        <w:tc>
          <w:tcPr>
            <w:tcW w:w="324" w:type="pct"/>
            <w:vAlign w:val="center"/>
          </w:tcPr>
          <w:p w14:paraId="6A990732" w14:textId="3622455A" w:rsidR="00914074" w:rsidRPr="00914074" w:rsidRDefault="00914074" w:rsidP="00914074">
            <w:pPr>
              <w:pStyle w:val="affff1"/>
              <w:rPr>
                <w:lang w:val="ru-RU"/>
              </w:rPr>
            </w:pPr>
            <w:r w:rsidRPr="00914074">
              <w:rPr>
                <w:lang w:val="ru-RU"/>
              </w:rPr>
              <w:t>0,7136</w:t>
            </w:r>
          </w:p>
        </w:tc>
      </w:tr>
      <w:tr w:rsidR="00CC3AE0" w:rsidRPr="00F7085C" w14:paraId="23C5E40D" w14:textId="77777777" w:rsidTr="00185ED9">
        <w:trPr>
          <w:trHeight w:val="20"/>
        </w:trPr>
        <w:tc>
          <w:tcPr>
            <w:tcW w:w="240" w:type="pct"/>
            <w:vAlign w:val="center"/>
          </w:tcPr>
          <w:p w14:paraId="60F13410" w14:textId="77777777" w:rsidR="00914074" w:rsidRPr="00914074" w:rsidRDefault="00914074" w:rsidP="00914074">
            <w:pPr>
              <w:pStyle w:val="affff1"/>
            </w:pPr>
            <w:r w:rsidRPr="00914074">
              <w:t>2.2.1</w:t>
            </w:r>
          </w:p>
        </w:tc>
        <w:tc>
          <w:tcPr>
            <w:tcW w:w="2487" w:type="pct"/>
            <w:vAlign w:val="center"/>
          </w:tcPr>
          <w:p w14:paraId="206723CE" w14:textId="77777777" w:rsidR="00914074" w:rsidRPr="00914074" w:rsidRDefault="00914074" w:rsidP="00914074">
            <w:pPr>
              <w:pStyle w:val="affff1"/>
              <w:rPr>
                <w:lang w:val="ru-RU"/>
              </w:rPr>
            </w:pPr>
            <w:r w:rsidRPr="00914074">
              <w:rPr>
                <w:lang w:val="ru-RU"/>
              </w:rPr>
              <w:t>- затраты теплоносителя на компенсацию потерь, м</w:t>
            </w:r>
            <w:r w:rsidRPr="00914074">
              <w:rPr>
                <w:vertAlign w:val="superscript"/>
                <w:lang w:val="ru-RU"/>
              </w:rPr>
              <w:t>3</w:t>
            </w:r>
            <w:r w:rsidRPr="00914074">
              <w:rPr>
                <w:lang w:val="ru-RU"/>
              </w:rPr>
              <w:t>/ч</w:t>
            </w:r>
          </w:p>
        </w:tc>
        <w:tc>
          <w:tcPr>
            <w:tcW w:w="321" w:type="pct"/>
            <w:vAlign w:val="center"/>
          </w:tcPr>
          <w:p w14:paraId="2FD54F15" w14:textId="203D27DB" w:rsidR="00914074" w:rsidRPr="00914074" w:rsidRDefault="00914074" w:rsidP="00914074">
            <w:pPr>
              <w:pStyle w:val="affff1"/>
              <w:rPr>
                <w:lang w:val="ru-RU"/>
              </w:rPr>
            </w:pPr>
            <w:r w:rsidRPr="00914074">
              <w:rPr>
                <w:lang w:val="ru-RU"/>
              </w:rPr>
              <w:t>-</w:t>
            </w:r>
          </w:p>
        </w:tc>
        <w:tc>
          <w:tcPr>
            <w:tcW w:w="321" w:type="pct"/>
            <w:vAlign w:val="center"/>
          </w:tcPr>
          <w:p w14:paraId="2547A9C7" w14:textId="652ECE14" w:rsidR="00914074" w:rsidRPr="00914074" w:rsidRDefault="00914074" w:rsidP="00914074">
            <w:pPr>
              <w:pStyle w:val="affff1"/>
              <w:rPr>
                <w:lang w:val="ru-RU"/>
              </w:rPr>
            </w:pPr>
            <w:r w:rsidRPr="00914074">
              <w:rPr>
                <w:lang w:val="ru-RU"/>
              </w:rPr>
              <w:t>-</w:t>
            </w:r>
          </w:p>
        </w:tc>
        <w:tc>
          <w:tcPr>
            <w:tcW w:w="321" w:type="pct"/>
            <w:vAlign w:val="center"/>
          </w:tcPr>
          <w:p w14:paraId="49490644" w14:textId="4FA4C715" w:rsidR="00914074" w:rsidRPr="00914074" w:rsidRDefault="00914074" w:rsidP="00914074">
            <w:pPr>
              <w:pStyle w:val="affff1"/>
              <w:rPr>
                <w:lang w:val="ru-RU"/>
              </w:rPr>
            </w:pPr>
            <w:r w:rsidRPr="00914074">
              <w:rPr>
                <w:lang w:val="ru-RU"/>
              </w:rPr>
              <w:t>-</w:t>
            </w:r>
          </w:p>
        </w:tc>
        <w:tc>
          <w:tcPr>
            <w:tcW w:w="321" w:type="pct"/>
            <w:vAlign w:val="center"/>
          </w:tcPr>
          <w:p w14:paraId="118249C7" w14:textId="7F764718" w:rsidR="00914074" w:rsidRPr="00914074" w:rsidRDefault="00914074" w:rsidP="00914074">
            <w:pPr>
              <w:pStyle w:val="affff1"/>
              <w:rPr>
                <w:lang w:val="ru-RU"/>
              </w:rPr>
            </w:pPr>
            <w:r w:rsidRPr="00914074">
              <w:rPr>
                <w:lang w:val="ru-RU"/>
              </w:rPr>
              <w:t>-</w:t>
            </w:r>
          </w:p>
        </w:tc>
        <w:tc>
          <w:tcPr>
            <w:tcW w:w="321" w:type="pct"/>
          </w:tcPr>
          <w:p w14:paraId="4E55206C" w14:textId="77925515" w:rsidR="00914074" w:rsidRPr="00914074" w:rsidRDefault="00914074" w:rsidP="00914074">
            <w:pPr>
              <w:pStyle w:val="affff1"/>
              <w:rPr>
                <w:lang w:val="ru-RU"/>
              </w:rPr>
            </w:pPr>
            <w:r w:rsidRPr="00914074">
              <w:rPr>
                <w:lang w:val="ru-RU"/>
              </w:rPr>
              <w:t>-</w:t>
            </w:r>
          </w:p>
        </w:tc>
        <w:tc>
          <w:tcPr>
            <w:tcW w:w="345" w:type="pct"/>
          </w:tcPr>
          <w:p w14:paraId="32C9B3DD" w14:textId="43D70016" w:rsidR="00914074" w:rsidRPr="00914074" w:rsidRDefault="00914074" w:rsidP="00914074">
            <w:pPr>
              <w:pStyle w:val="affff1"/>
              <w:rPr>
                <w:lang w:val="ru-RU"/>
              </w:rPr>
            </w:pPr>
            <w:r w:rsidRPr="00914074">
              <w:rPr>
                <w:lang w:val="ru-RU"/>
              </w:rPr>
              <w:t>-</w:t>
            </w:r>
          </w:p>
        </w:tc>
        <w:tc>
          <w:tcPr>
            <w:tcW w:w="324" w:type="pct"/>
          </w:tcPr>
          <w:p w14:paraId="7F05FCF3" w14:textId="2A2B36C4" w:rsidR="00914074" w:rsidRPr="00914074" w:rsidRDefault="00914074" w:rsidP="00914074">
            <w:pPr>
              <w:pStyle w:val="affff1"/>
              <w:rPr>
                <w:lang w:val="ru-RU"/>
              </w:rPr>
            </w:pPr>
            <w:r w:rsidRPr="00914074">
              <w:rPr>
                <w:lang w:val="ru-RU"/>
              </w:rPr>
              <w:t>-</w:t>
            </w:r>
          </w:p>
        </w:tc>
      </w:tr>
      <w:tr w:rsidR="00CC3AE0" w:rsidRPr="00F7085C" w14:paraId="30586954" w14:textId="77777777" w:rsidTr="00185ED9">
        <w:trPr>
          <w:trHeight w:val="20"/>
        </w:trPr>
        <w:tc>
          <w:tcPr>
            <w:tcW w:w="240" w:type="pct"/>
            <w:vAlign w:val="center"/>
          </w:tcPr>
          <w:p w14:paraId="79CA7E3E" w14:textId="77777777" w:rsidR="00914074" w:rsidRPr="00914074" w:rsidRDefault="00914074" w:rsidP="00914074">
            <w:pPr>
              <w:pStyle w:val="affff1"/>
            </w:pPr>
            <w:r w:rsidRPr="00914074">
              <w:t>2.3</w:t>
            </w:r>
          </w:p>
        </w:tc>
        <w:tc>
          <w:tcPr>
            <w:tcW w:w="2487" w:type="pct"/>
            <w:vAlign w:val="center"/>
          </w:tcPr>
          <w:p w14:paraId="685A0137" w14:textId="77777777" w:rsidR="00914074" w:rsidRPr="00914074" w:rsidRDefault="00914074" w:rsidP="00914074">
            <w:pPr>
              <w:pStyle w:val="affff1"/>
              <w:rPr>
                <w:lang w:val="ru-RU"/>
              </w:rPr>
            </w:pPr>
            <w:r w:rsidRPr="00914074">
              <w:rPr>
                <w:lang w:val="ru-RU"/>
              </w:rPr>
              <w:t>Суммарная подключенная тепловая нагрузка существующих потребителей  (с учетом тепловых потерь)</w:t>
            </w:r>
          </w:p>
        </w:tc>
        <w:tc>
          <w:tcPr>
            <w:tcW w:w="321" w:type="pct"/>
            <w:vAlign w:val="center"/>
          </w:tcPr>
          <w:p w14:paraId="5FED7C03" w14:textId="72812E95" w:rsidR="00914074" w:rsidRPr="00914074" w:rsidRDefault="00914074" w:rsidP="00914074">
            <w:pPr>
              <w:pStyle w:val="affff1"/>
              <w:rPr>
                <w:lang w:val="ru-RU"/>
              </w:rPr>
            </w:pPr>
            <w:r w:rsidRPr="00914074">
              <w:rPr>
                <w:lang w:val="ru-RU"/>
              </w:rPr>
              <w:t>7,3617</w:t>
            </w:r>
          </w:p>
        </w:tc>
        <w:tc>
          <w:tcPr>
            <w:tcW w:w="321" w:type="pct"/>
            <w:vAlign w:val="center"/>
          </w:tcPr>
          <w:p w14:paraId="34BB618C" w14:textId="60E505FC" w:rsidR="00914074" w:rsidRPr="00914074" w:rsidRDefault="00914074" w:rsidP="00914074">
            <w:pPr>
              <w:pStyle w:val="affff1"/>
              <w:rPr>
                <w:lang w:val="ru-RU"/>
              </w:rPr>
            </w:pPr>
            <w:r w:rsidRPr="00914074">
              <w:rPr>
                <w:lang w:val="ru-RU"/>
              </w:rPr>
              <w:t>7,3492</w:t>
            </w:r>
          </w:p>
        </w:tc>
        <w:tc>
          <w:tcPr>
            <w:tcW w:w="321" w:type="pct"/>
            <w:vAlign w:val="center"/>
          </w:tcPr>
          <w:p w14:paraId="139A0543" w14:textId="4D237820" w:rsidR="00914074" w:rsidRPr="00914074" w:rsidRDefault="00914074" w:rsidP="00914074">
            <w:pPr>
              <w:pStyle w:val="affff1"/>
              <w:rPr>
                <w:lang w:val="ru-RU"/>
              </w:rPr>
            </w:pPr>
            <w:r w:rsidRPr="00914074">
              <w:rPr>
                <w:lang w:val="ru-RU"/>
              </w:rPr>
              <w:t>7,2961</w:t>
            </w:r>
          </w:p>
        </w:tc>
        <w:tc>
          <w:tcPr>
            <w:tcW w:w="321" w:type="pct"/>
            <w:vAlign w:val="center"/>
          </w:tcPr>
          <w:p w14:paraId="16C8A72C" w14:textId="59C41564" w:rsidR="00914074" w:rsidRPr="00914074" w:rsidRDefault="00914074" w:rsidP="00914074">
            <w:pPr>
              <w:pStyle w:val="affff1"/>
              <w:rPr>
                <w:lang w:val="ru-RU"/>
              </w:rPr>
            </w:pPr>
            <w:r w:rsidRPr="00914074">
              <w:rPr>
                <w:lang w:val="ru-RU"/>
              </w:rPr>
              <w:t>7,2961</w:t>
            </w:r>
          </w:p>
        </w:tc>
        <w:tc>
          <w:tcPr>
            <w:tcW w:w="321" w:type="pct"/>
            <w:vAlign w:val="center"/>
          </w:tcPr>
          <w:p w14:paraId="2AC1EF91" w14:textId="527575E4" w:rsidR="00914074" w:rsidRPr="00914074" w:rsidRDefault="00914074" w:rsidP="00914074">
            <w:pPr>
              <w:pStyle w:val="affff1"/>
              <w:rPr>
                <w:lang w:val="ru-RU"/>
              </w:rPr>
            </w:pPr>
            <w:r w:rsidRPr="00914074">
              <w:rPr>
                <w:lang w:val="ru-RU"/>
              </w:rPr>
              <w:t>7,2961</w:t>
            </w:r>
          </w:p>
        </w:tc>
        <w:tc>
          <w:tcPr>
            <w:tcW w:w="345" w:type="pct"/>
            <w:vAlign w:val="center"/>
          </w:tcPr>
          <w:p w14:paraId="6D106A6F" w14:textId="7F38A07D" w:rsidR="00914074" w:rsidRPr="00914074" w:rsidRDefault="00914074" w:rsidP="00914074">
            <w:pPr>
              <w:pStyle w:val="affff1"/>
              <w:rPr>
                <w:lang w:val="ru-RU"/>
              </w:rPr>
            </w:pPr>
            <w:r w:rsidRPr="00914074">
              <w:rPr>
                <w:lang w:val="ru-RU"/>
              </w:rPr>
              <w:t>7,2961</w:t>
            </w:r>
          </w:p>
        </w:tc>
        <w:tc>
          <w:tcPr>
            <w:tcW w:w="324" w:type="pct"/>
            <w:vAlign w:val="center"/>
          </w:tcPr>
          <w:p w14:paraId="29D01F95" w14:textId="3A71D47F" w:rsidR="00914074" w:rsidRPr="00914074" w:rsidRDefault="00914074" w:rsidP="00914074">
            <w:pPr>
              <w:pStyle w:val="affff1"/>
              <w:rPr>
                <w:lang w:val="ru-RU"/>
              </w:rPr>
            </w:pPr>
            <w:r w:rsidRPr="00914074">
              <w:rPr>
                <w:lang w:val="ru-RU"/>
              </w:rPr>
              <w:t>7,2961</w:t>
            </w:r>
          </w:p>
        </w:tc>
      </w:tr>
      <w:tr w:rsidR="00CC3AE0" w:rsidRPr="00F7085C" w14:paraId="643BE221" w14:textId="77777777" w:rsidTr="00185ED9">
        <w:trPr>
          <w:trHeight w:val="20"/>
        </w:trPr>
        <w:tc>
          <w:tcPr>
            <w:tcW w:w="240" w:type="pct"/>
            <w:vAlign w:val="center"/>
          </w:tcPr>
          <w:p w14:paraId="4ACD78F5" w14:textId="77777777" w:rsidR="00914074" w:rsidRPr="00914074" w:rsidRDefault="00914074" w:rsidP="00914074">
            <w:pPr>
              <w:pStyle w:val="affff1"/>
            </w:pPr>
            <w:r w:rsidRPr="00914074">
              <w:t>2.4</w:t>
            </w:r>
          </w:p>
        </w:tc>
        <w:tc>
          <w:tcPr>
            <w:tcW w:w="2487" w:type="pct"/>
            <w:vAlign w:val="center"/>
          </w:tcPr>
          <w:p w14:paraId="47A626BF" w14:textId="77777777" w:rsidR="00914074" w:rsidRPr="00914074" w:rsidRDefault="00914074" w:rsidP="00914074">
            <w:pPr>
              <w:pStyle w:val="affff1"/>
              <w:rPr>
                <w:lang w:val="ru-RU"/>
              </w:rPr>
            </w:pPr>
            <w:r w:rsidRPr="00914074">
              <w:rPr>
                <w:lang w:val="ru-RU"/>
              </w:rPr>
              <w:t>Резерв (+) / дефицит (-) тепловой мощности котельной (все котлы в исправном состоянии)</w:t>
            </w:r>
          </w:p>
        </w:tc>
        <w:tc>
          <w:tcPr>
            <w:tcW w:w="321" w:type="pct"/>
            <w:vAlign w:val="center"/>
          </w:tcPr>
          <w:p w14:paraId="4C293BC3" w14:textId="3BF1D3FE" w:rsidR="00914074" w:rsidRPr="00914074" w:rsidRDefault="00914074" w:rsidP="00914074">
            <w:pPr>
              <w:pStyle w:val="affff1"/>
              <w:rPr>
                <w:lang w:val="ru-RU"/>
              </w:rPr>
            </w:pPr>
            <w:r w:rsidRPr="00914074">
              <w:rPr>
                <w:lang w:val="ru-RU"/>
              </w:rPr>
              <w:t>+4,3114</w:t>
            </w:r>
          </w:p>
        </w:tc>
        <w:tc>
          <w:tcPr>
            <w:tcW w:w="321" w:type="pct"/>
            <w:vAlign w:val="center"/>
          </w:tcPr>
          <w:p w14:paraId="64E68187" w14:textId="130E6A68" w:rsidR="00914074" w:rsidRPr="00914074" w:rsidRDefault="00914074" w:rsidP="00914074">
            <w:pPr>
              <w:pStyle w:val="affff1"/>
              <w:rPr>
                <w:lang w:val="ru-RU"/>
              </w:rPr>
            </w:pPr>
            <w:r w:rsidRPr="00914074">
              <w:rPr>
                <w:lang w:val="ru-RU"/>
              </w:rPr>
              <w:t>+4,3268</w:t>
            </w:r>
          </w:p>
        </w:tc>
        <w:tc>
          <w:tcPr>
            <w:tcW w:w="321" w:type="pct"/>
            <w:vAlign w:val="center"/>
          </w:tcPr>
          <w:p w14:paraId="7A040223" w14:textId="59CEBD3D" w:rsidR="00914074" w:rsidRPr="00914074" w:rsidRDefault="00914074" w:rsidP="00914074">
            <w:pPr>
              <w:pStyle w:val="affff1"/>
              <w:rPr>
                <w:lang w:val="ru-RU"/>
              </w:rPr>
            </w:pPr>
            <w:r w:rsidRPr="00914074">
              <w:rPr>
                <w:lang w:val="ru-RU"/>
              </w:rPr>
              <w:t>+4,3799</w:t>
            </w:r>
          </w:p>
        </w:tc>
        <w:tc>
          <w:tcPr>
            <w:tcW w:w="321" w:type="pct"/>
            <w:vAlign w:val="center"/>
          </w:tcPr>
          <w:p w14:paraId="06D300B7" w14:textId="6C4494F3" w:rsidR="00914074" w:rsidRPr="00914074" w:rsidRDefault="00914074" w:rsidP="00914074">
            <w:pPr>
              <w:pStyle w:val="affff1"/>
              <w:rPr>
                <w:lang w:val="ru-RU"/>
              </w:rPr>
            </w:pPr>
            <w:r w:rsidRPr="00914074">
              <w:rPr>
                <w:lang w:val="ru-RU"/>
              </w:rPr>
              <w:t>+4,3799</w:t>
            </w:r>
          </w:p>
        </w:tc>
        <w:tc>
          <w:tcPr>
            <w:tcW w:w="321" w:type="pct"/>
            <w:vAlign w:val="center"/>
          </w:tcPr>
          <w:p w14:paraId="67CF13AA" w14:textId="6ABE0E52" w:rsidR="00914074" w:rsidRPr="00914074" w:rsidRDefault="00914074" w:rsidP="00914074">
            <w:pPr>
              <w:pStyle w:val="affff1"/>
              <w:rPr>
                <w:lang w:val="ru-RU"/>
              </w:rPr>
            </w:pPr>
            <w:r w:rsidRPr="00914074">
              <w:rPr>
                <w:lang w:val="ru-RU"/>
              </w:rPr>
              <w:t>+4,3799</w:t>
            </w:r>
          </w:p>
        </w:tc>
        <w:tc>
          <w:tcPr>
            <w:tcW w:w="345" w:type="pct"/>
            <w:vAlign w:val="center"/>
          </w:tcPr>
          <w:p w14:paraId="0E3260E3" w14:textId="5B5350B1" w:rsidR="00914074" w:rsidRPr="00914074" w:rsidRDefault="00914074" w:rsidP="00914074">
            <w:pPr>
              <w:pStyle w:val="affff1"/>
              <w:rPr>
                <w:lang w:val="ru-RU"/>
              </w:rPr>
            </w:pPr>
            <w:r w:rsidRPr="00914074">
              <w:rPr>
                <w:lang w:val="ru-RU"/>
              </w:rPr>
              <w:t>+4,3799</w:t>
            </w:r>
          </w:p>
        </w:tc>
        <w:tc>
          <w:tcPr>
            <w:tcW w:w="324" w:type="pct"/>
            <w:vAlign w:val="center"/>
          </w:tcPr>
          <w:p w14:paraId="3DBBAF2B" w14:textId="0B14A446" w:rsidR="00914074" w:rsidRPr="00914074" w:rsidRDefault="00914074" w:rsidP="00914074">
            <w:pPr>
              <w:pStyle w:val="affff1"/>
              <w:rPr>
                <w:lang w:val="ru-RU"/>
              </w:rPr>
            </w:pPr>
            <w:r w:rsidRPr="00914074">
              <w:rPr>
                <w:lang w:val="ru-RU"/>
              </w:rPr>
              <w:t>+4,3799</w:t>
            </w:r>
          </w:p>
        </w:tc>
      </w:tr>
      <w:tr w:rsidR="00CC3AE0" w:rsidRPr="00F7085C" w14:paraId="3E3F9489" w14:textId="77777777" w:rsidTr="00185ED9">
        <w:trPr>
          <w:trHeight w:val="20"/>
        </w:trPr>
        <w:tc>
          <w:tcPr>
            <w:tcW w:w="240" w:type="pct"/>
            <w:vAlign w:val="center"/>
          </w:tcPr>
          <w:p w14:paraId="685F0033" w14:textId="77777777" w:rsidR="00914074" w:rsidRPr="00914074" w:rsidRDefault="00914074" w:rsidP="00914074">
            <w:pPr>
              <w:pStyle w:val="affff1"/>
            </w:pPr>
            <w:r w:rsidRPr="00914074">
              <w:t>2.5</w:t>
            </w:r>
          </w:p>
        </w:tc>
        <w:tc>
          <w:tcPr>
            <w:tcW w:w="2487" w:type="pct"/>
            <w:vAlign w:val="center"/>
          </w:tcPr>
          <w:p w14:paraId="1F979A2B" w14:textId="77777777" w:rsidR="00914074" w:rsidRPr="00914074" w:rsidRDefault="00914074" w:rsidP="00914074">
            <w:pPr>
              <w:pStyle w:val="affff1"/>
              <w:rPr>
                <w:lang w:val="ru-RU"/>
              </w:rPr>
            </w:pPr>
            <w:r w:rsidRPr="00914074">
              <w:rPr>
                <w:lang w:val="ru-RU"/>
              </w:rPr>
              <w:t>Резерв (+) / дефицит (-) тепловой мощности котельной (с учетом отказа самого мощного котла)</w:t>
            </w:r>
          </w:p>
        </w:tc>
        <w:tc>
          <w:tcPr>
            <w:tcW w:w="321" w:type="pct"/>
            <w:vAlign w:val="center"/>
          </w:tcPr>
          <w:p w14:paraId="16021DD8" w14:textId="475E9888" w:rsidR="00914074" w:rsidRPr="00914074" w:rsidRDefault="00914074" w:rsidP="00914074">
            <w:pPr>
              <w:pStyle w:val="affff1"/>
              <w:rPr>
                <w:lang w:val="ru-RU"/>
              </w:rPr>
            </w:pPr>
            <w:r w:rsidRPr="00914074">
              <w:rPr>
                <w:lang w:val="ru-RU"/>
              </w:rPr>
              <w:t>+2,3114</w:t>
            </w:r>
          </w:p>
        </w:tc>
        <w:tc>
          <w:tcPr>
            <w:tcW w:w="321" w:type="pct"/>
            <w:vAlign w:val="center"/>
          </w:tcPr>
          <w:p w14:paraId="6A3FA01D" w14:textId="2B14D8D2" w:rsidR="00914074" w:rsidRPr="00914074" w:rsidRDefault="00914074" w:rsidP="00914074">
            <w:pPr>
              <w:pStyle w:val="affff1"/>
              <w:rPr>
                <w:lang w:val="ru-RU"/>
              </w:rPr>
            </w:pPr>
            <w:r w:rsidRPr="00914074">
              <w:rPr>
                <w:lang w:val="ru-RU"/>
              </w:rPr>
              <w:t>+2,3268</w:t>
            </w:r>
          </w:p>
        </w:tc>
        <w:tc>
          <w:tcPr>
            <w:tcW w:w="321" w:type="pct"/>
            <w:vAlign w:val="center"/>
          </w:tcPr>
          <w:p w14:paraId="25EE5EAA" w14:textId="6B3EBBE7" w:rsidR="00914074" w:rsidRPr="00914074" w:rsidRDefault="00914074" w:rsidP="00914074">
            <w:pPr>
              <w:pStyle w:val="affff1"/>
              <w:rPr>
                <w:lang w:val="ru-RU"/>
              </w:rPr>
            </w:pPr>
            <w:r w:rsidRPr="00914074">
              <w:rPr>
                <w:lang w:val="ru-RU"/>
              </w:rPr>
              <w:t>+2,3799</w:t>
            </w:r>
          </w:p>
        </w:tc>
        <w:tc>
          <w:tcPr>
            <w:tcW w:w="321" w:type="pct"/>
            <w:vAlign w:val="center"/>
          </w:tcPr>
          <w:p w14:paraId="44B26956" w14:textId="1E1329E9" w:rsidR="00914074" w:rsidRPr="00914074" w:rsidRDefault="00914074" w:rsidP="00914074">
            <w:pPr>
              <w:pStyle w:val="affff1"/>
              <w:rPr>
                <w:lang w:val="ru-RU"/>
              </w:rPr>
            </w:pPr>
            <w:r w:rsidRPr="00914074">
              <w:rPr>
                <w:lang w:val="ru-RU"/>
              </w:rPr>
              <w:t>+2,3799</w:t>
            </w:r>
          </w:p>
        </w:tc>
        <w:tc>
          <w:tcPr>
            <w:tcW w:w="321" w:type="pct"/>
            <w:vAlign w:val="center"/>
          </w:tcPr>
          <w:p w14:paraId="0B7FF052" w14:textId="18383EBA" w:rsidR="00914074" w:rsidRPr="00914074" w:rsidRDefault="00914074" w:rsidP="00914074">
            <w:pPr>
              <w:pStyle w:val="affff1"/>
              <w:rPr>
                <w:lang w:val="ru-RU"/>
              </w:rPr>
            </w:pPr>
            <w:r w:rsidRPr="00914074">
              <w:rPr>
                <w:lang w:val="ru-RU"/>
              </w:rPr>
              <w:t>+2,3799</w:t>
            </w:r>
          </w:p>
        </w:tc>
        <w:tc>
          <w:tcPr>
            <w:tcW w:w="345" w:type="pct"/>
            <w:vAlign w:val="center"/>
          </w:tcPr>
          <w:p w14:paraId="463338BB" w14:textId="264B8379" w:rsidR="00914074" w:rsidRPr="00914074" w:rsidRDefault="00914074" w:rsidP="00914074">
            <w:pPr>
              <w:pStyle w:val="affff1"/>
              <w:rPr>
                <w:lang w:val="ru-RU"/>
              </w:rPr>
            </w:pPr>
            <w:r w:rsidRPr="00914074">
              <w:rPr>
                <w:lang w:val="ru-RU"/>
              </w:rPr>
              <w:t>+2,3799</w:t>
            </w:r>
          </w:p>
        </w:tc>
        <w:tc>
          <w:tcPr>
            <w:tcW w:w="324" w:type="pct"/>
            <w:vAlign w:val="center"/>
          </w:tcPr>
          <w:p w14:paraId="36142797" w14:textId="31EEC37C" w:rsidR="00914074" w:rsidRPr="00914074" w:rsidRDefault="00914074" w:rsidP="00914074">
            <w:pPr>
              <w:pStyle w:val="affff1"/>
              <w:rPr>
                <w:lang w:val="ru-RU"/>
              </w:rPr>
            </w:pPr>
            <w:r w:rsidRPr="00914074">
              <w:rPr>
                <w:lang w:val="ru-RU"/>
              </w:rPr>
              <w:t>+2,3799</w:t>
            </w:r>
          </w:p>
        </w:tc>
      </w:tr>
      <w:tr w:rsidR="00914074" w:rsidRPr="00F7085C" w14:paraId="49793938" w14:textId="77777777" w:rsidTr="00185ED9">
        <w:trPr>
          <w:trHeight w:val="20"/>
        </w:trPr>
        <w:tc>
          <w:tcPr>
            <w:tcW w:w="5000" w:type="pct"/>
            <w:gridSpan w:val="9"/>
            <w:vAlign w:val="center"/>
          </w:tcPr>
          <w:p w14:paraId="5F548B84" w14:textId="750CD23F" w:rsidR="00914074" w:rsidRPr="00914074" w:rsidRDefault="00914074" w:rsidP="00914074">
            <w:pPr>
              <w:pStyle w:val="affff1"/>
            </w:pPr>
            <w:r w:rsidRPr="00914074">
              <w:rPr>
                <w:rStyle w:val="FontStyle273"/>
                <w:rFonts w:ascii="Bookman Old Style" w:hAnsi="Bookman Old Style" w:cstheme="minorBidi"/>
                <w:bCs w:val="0"/>
              </w:rPr>
              <w:t>Котельная №2 с. Саранпауль</w:t>
            </w:r>
          </w:p>
        </w:tc>
      </w:tr>
      <w:tr w:rsidR="00914074" w:rsidRPr="00F7085C" w14:paraId="4D2FDE6C" w14:textId="77777777" w:rsidTr="00185ED9">
        <w:trPr>
          <w:trHeight w:val="20"/>
        </w:trPr>
        <w:tc>
          <w:tcPr>
            <w:tcW w:w="240" w:type="pct"/>
            <w:vAlign w:val="center"/>
          </w:tcPr>
          <w:p w14:paraId="4A94F342" w14:textId="77777777" w:rsidR="00914074" w:rsidRPr="00914074" w:rsidRDefault="00914074" w:rsidP="00914074">
            <w:pPr>
              <w:pStyle w:val="affff1"/>
            </w:pPr>
            <w:r w:rsidRPr="00914074">
              <w:t>1</w:t>
            </w:r>
          </w:p>
        </w:tc>
        <w:tc>
          <w:tcPr>
            <w:tcW w:w="3770" w:type="pct"/>
            <w:gridSpan w:val="5"/>
            <w:vAlign w:val="center"/>
          </w:tcPr>
          <w:p w14:paraId="4F45039E" w14:textId="77777777" w:rsidR="00914074" w:rsidRPr="00914074" w:rsidRDefault="00914074" w:rsidP="00914074">
            <w:pPr>
              <w:pStyle w:val="affff1"/>
              <w:rPr>
                <w:bCs/>
                <w:lang w:val="ru-RU"/>
              </w:rPr>
            </w:pPr>
            <w:r w:rsidRPr="00914074">
              <w:rPr>
                <w:bCs/>
                <w:lang w:val="ru-RU"/>
              </w:rPr>
              <w:t>Балансы тепловой  мощности источника тепловой энергии</w:t>
            </w:r>
          </w:p>
        </w:tc>
        <w:tc>
          <w:tcPr>
            <w:tcW w:w="321" w:type="pct"/>
            <w:vAlign w:val="center"/>
          </w:tcPr>
          <w:p w14:paraId="25A899AB" w14:textId="77777777" w:rsidR="00914074" w:rsidRPr="00914074" w:rsidRDefault="00914074" w:rsidP="00914074">
            <w:pPr>
              <w:pStyle w:val="affff1"/>
              <w:rPr>
                <w:bCs/>
                <w:lang w:val="ru-RU"/>
              </w:rPr>
            </w:pPr>
          </w:p>
        </w:tc>
        <w:tc>
          <w:tcPr>
            <w:tcW w:w="345" w:type="pct"/>
            <w:vAlign w:val="center"/>
          </w:tcPr>
          <w:p w14:paraId="501C03B8" w14:textId="77777777" w:rsidR="00914074" w:rsidRPr="00914074" w:rsidRDefault="00914074" w:rsidP="00914074">
            <w:pPr>
              <w:pStyle w:val="affff1"/>
              <w:rPr>
                <w:bCs/>
                <w:lang w:val="ru-RU"/>
              </w:rPr>
            </w:pPr>
          </w:p>
        </w:tc>
        <w:tc>
          <w:tcPr>
            <w:tcW w:w="324" w:type="pct"/>
            <w:vAlign w:val="center"/>
          </w:tcPr>
          <w:p w14:paraId="5DC79870" w14:textId="77777777" w:rsidR="00914074" w:rsidRPr="00914074" w:rsidRDefault="00914074" w:rsidP="00914074">
            <w:pPr>
              <w:pStyle w:val="affff1"/>
              <w:rPr>
                <w:bCs/>
                <w:lang w:val="ru-RU"/>
              </w:rPr>
            </w:pPr>
          </w:p>
        </w:tc>
      </w:tr>
      <w:tr w:rsidR="00CC3AE0" w:rsidRPr="00F7085C" w14:paraId="39D6248B" w14:textId="77777777" w:rsidTr="00185ED9">
        <w:trPr>
          <w:trHeight w:val="20"/>
        </w:trPr>
        <w:tc>
          <w:tcPr>
            <w:tcW w:w="240" w:type="pct"/>
            <w:vAlign w:val="center"/>
          </w:tcPr>
          <w:p w14:paraId="4074B7FD" w14:textId="77777777" w:rsidR="00914074" w:rsidRPr="00914074" w:rsidRDefault="00914074" w:rsidP="00914074">
            <w:pPr>
              <w:pStyle w:val="affff1"/>
            </w:pPr>
            <w:r w:rsidRPr="00914074">
              <w:t>1.1</w:t>
            </w:r>
          </w:p>
        </w:tc>
        <w:tc>
          <w:tcPr>
            <w:tcW w:w="2487" w:type="pct"/>
            <w:vAlign w:val="center"/>
          </w:tcPr>
          <w:p w14:paraId="58C34E2F" w14:textId="77777777" w:rsidR="00914074" w:rsidRPr="00914074" w:rsidRDefault="00914074" w:rsidP="00914074">
            <w:pPr>
              <w:pStyle w:val="affff1"/>
              <w:rPr>
                <w:lang w:val="ru-RU"/>
              </w:rPr>
            </w:pPr>
            <w:r w:rsidRPr="00914074">
              <w:rPr>
                <w:lang w:val="ru-RU"/>
              </w:rPr>
              <w:t>Установленная тепловая мощ</w:t>
            </w:r>
            <w:r w:rsidRPr="00914074">
              <w:rPr>
                <w:lang w:val="ru-RU"/>
              </w:rPr>
              <w:softHyphen/>
              <w:t>ность основного оборудования  источника тепловой энергии, Гкал/ч</w:t>
            </w:r>
          </w:p>
        </w:tc>
        <w:tc>
          <w:tcPr>
            <w:tcW w:w="321" w:type="pct"/>
            <w:vAlign w:val="center"/>
          </w:tcPr>
          <w:p w14:paraId="579B42C8" w14:textId="7198E034"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7A5DC719" w14:textId="10DE1E49"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7AABFF1E" w14:textId="343C7F82"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3367179D" w14:textId="0FF45F6B"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1501A34D" w14:textId="2CFD4066" w:rsidR="00914074" w:rsidRPr="00914074" w:rsidRDefault="00914074" w:rsidP="00914074">
            <w:pPr>
              <w:pStyle w:val="affff1"/>
              <w:rPr>
                <w:rFonts w:cs="Calibri"/>
                <w:color w:val="000000"/>
                <w:lang w:val="ru-RU"/>
              </w:rPr>
            </w:pPr>
            <w:r w:rsidRPr="00914074">
              <w:rPr>
                <w:rFonts w:cs="Calibri"/>
                <w:color w:val="000000"/>
                <w:lang w:val="ru-RU"/>
              </w:rPr>
              <w:t>3,2</w:t>
            </w:r>
          </w:p>
        </w:tc>
        <w:tc>
          <w:tcPr>
            <w:tcW w:w="345" w:type="pct"/>
            <w:vAlign w:val="center"/>
          </w:tcPr>
          <w:p w14:paraId="7AE27C76" w14:textId="0A9C4932" w:rsidR="00914074" w:rsidRPr="00914074" w:rsidRDefault="00914074" w:rsidP="00914074">
            <w:pPr>
              <w:pStyle w:val="affff1"/>
              <w:rPr>
                <w:rFonts w:cs="Calibri"/>
                <w:color w:val="000000"/>
                <w:lang w:val="ru-RU"/>
              </w:rPr>
            </w:pPr>
            <w:r w:rsidRPr="00914074">
              <w:rPr>
                <w:rFonts w:cs="Calibri"/>
                <w:color w:val="000000"/>
                <w:lang w:val="ru-RU"/>
              </w:rPr>
              <w:t>3,2</w:t>
            </w:r>
          </w:p>
        </w:tc>
        <w:tc>
          <w:tcPr>
            <w:tcW w:w="324" w:type="pct"/>
            <w:vAlign w:val="center"/>
          </w:tcPr>
          <w:p w14:paraId="5DCDC39C" w14:textId="28B0C939" w:rsidR="00914074" w:rsidRPr="00914074" w:rsidRDefault="00914074" w:rsidP="00914074">
            <w:pPr>
              <w:pStyle w:val="affff1"/>
              <w:rPr>
                <w:rFonts w:cs="Calibri"/>
                <w:color w:val="000000"/>
                <w:lang w:val="ru-RU"/>
              </w:rPr>
            </w:pPr>
            <w:r w:rsidRPr="00914074">
              <w:rPr>
                <w:rFonts w:cs="Calibri"/>
                <w:color w:val="000000"/>
                <w:lang w:val="ru-RU"/>
              </w:rPr>
              <w:t>3,2</w:t>
            </w:r>
          </w:p>
        </w:tc>
      </w:tr>
      <w:tr w:rsidR="00CC3AE0" w:rsidRPr="00F7085C" w14:paraId="37CA2221" w14:textId="77777777" w:rsidTr="00185ED9">
        <w:trPr>
          <w:trHeight w:val="20"/>
        </w:trPr>
        <w:tc>
          <w:tcPr>
            <w:tcW w:w="240" w:type="pct"/>
            <w:vAlign w:val="center"/>
          </w:tcPr>
          <w:p w14:paraId="6744BF69" w14:textId="77777777" w:rsidR="00914074" w:rsidRPr="00914074" w:rsidRDefault="00914074" w:rsidP="00914074">
            <w:pPr>
              <w:pStyle w:val="affff1"/>
            </w:pPr>
            <w:r w:rsidRPr="00914074">
              <w:t>1.2</w:t>
            </w:r>
          </w:p>
        </w:tc>
        <w:tc>
          <w:tcPr>
            <w:tcW w:w="2487" w:type="pct"/>
            <w:vAlign w:val="center"/>
          </w:tcPr>
          <w:p w14:paraId="537013F5" w14:textId="77777777" w:rsidR="00914074" w:rsidRPr="00914074" w:rsidRDefault="00914074" w:rsidP="00914074">
            <w:pPr>
              <w:pStyle w:val="affff1"/>
              <w:rPr>
                <w:lang w:val="ru-RU"/>
              </w:rPr>
            </w:pPr>
            <w:r w:rsidRPr="00914074">
              <w:rPr>
                <w:lang w:val="ru-RU"/>
              </w:rPr>
              <w:t>Технические ограничения на использование установленной тепловой мощности</w:t>
            </w:r>
          </w:p>
        </w:tc>
        <w:tc>
          <w:tcPr>
            <w:tcW w:w="321" w:type="pct"/>
            <w:vAlign w:val="center"/>
          </w:tcPr>
          <w:p w14:paraId="0DBA7EAA" w14:textId="2124632E" w:rsidR="00914074" w:rsidRPr="00914074" w:rsidRDefault="00914074" w:rsidP="00914074">
            <w:pPr>
              <w:pStyle w:val="affff1"/>
              <w:rPr>
                <w:rFonts w:cs="Calibri"/>
                <w:color w:val="000000"/>
                <w:lang w:val="ru-RU"/>
              </w:rPr>
            </w:pPr>
            <w:r w:rsidRPr="00914074">
              <w:rPr>
                <w:rFonts w:cs="Calibri"/>
                <w:color w:val="000000"/>
                <w:lang w:val="ru-RU"/>
              </w:rPr>
              <w:t>-</w:t>
            </w:r>
          </w:p>
        </w:tc>
        <w:tc>
          <w:tcPr>
            <w:tcW w:w="321" w:type="pct"/>
            <w:vAlign w:val="center"/>
          </w:tcPr>
          <w:p w14:paraId="4699FF5F" w14:textId="0BFD9C87" w:rsidR="00914074" w:rsidRPr="00914074" w:rsidRDefault="00914074" w:rsidP="00914074">
            <w:pPr>
              <w:pStyle w:val="affff1"/>
              <w:rPr>
                <w:rFonts w:cs="Calibri"/>
                <w:color w:val="000000"/>
                <w:lang w:val="ru-RU"/>
              </w:rPr>
            </w:pPr>
            <w:r w:rsidRPr="00914074">
              <w:rPr>
                <w:rFonts w:cs="Calibri"/>
                <w:color w:val="000000"/>
                <w:lang w:val="ru-RU"/>
              </w:rPr>
              <w:t>-</w:t>
            </w:r>
          </w:p>
        </w:tc>
        <w:tc>
          <w:tcPr>
            <w:tcW w:w="321" w:type="pct"/>
            <w:vAlign w:val="center"/>
          </w:tcPr>
          <w:p w14:paraId="1CE6C185" w14:textId="1B6A9F18" w:rsidR="00914074" w:rsidRPr="00914074" w:rsidRDefault="00914074" w:rsidP="00914074">
            <w:pPr>
              <w:pStyle w:val="affff1"/>
              <w:rPr>
                <w:rFonts w:cs="Calibri"/>
                <w:color w:val="000000"/>
                <w:lang w:val="ru-RU"/>
              </w:rPr>
            </w:pPr>
            <w:r w:rsidRPr="00914074">
              <w:rPr>
                <w:rFonts w:cs="Calibri"/>
                <w:color w:val="000000"/>
                <w:lang w:val="ru-RU"/>
              </w:rPr>
              <w:t>-</w:t>
            </w:r>
          </w:p>
        </w:tc>
        <w:tc>
          <w:tcPr>
            <w:tcW w:w="321" w:type="pct"/>
            <w:vAlign w:val="center"/>
          </w:tcPr>
          <w:p w14:paraId="5B9AD545" w14:textId="64660A19" w:rsidR="00914074" w:rsidRPr="00914074" w:rsidRDefault="00914074" w:rsidP="00914074">
            <w:pPr>
              <w:pStyle w:val="affff1"/>
              <w:rPr>
                <w:rFonts w:cs="Calibri"/>
                <w:color w:val="000000"/>
                <w:lang w:val="ru-RU"/>
              </w:rPr>
            </w:pPr>
            <w:r w:rsidRPr="00914074">
              <w:rPr>
                <w:rFonts w:cs="Calibri"/>
                <w:color w:val="000000"/>
                <w:lang w:val="ru-RU"/>
              </w:rPr>
              <w:t>-</w:t>
            </w:r>
          </w:p>
        </w:tc>
        <w:tc>
          <w:tcPr>
            <w:tcW w:w="321" w:type="pct"/>
            <w:vAlign w:val="center"/>
          </w:tcPr>
          <w:p w14:paraId="5DF49C9E" w14:textId="399E4BA1" w:rsidR="00914074" w:rsidRPr="00914074" w:rsidRDefault="00914074" w:rsidP="00914074">
            <w:pPr>
              <w:pStyle w:val="affff1"/>
              <w:rPr>
                <w:rFonts w:cs="Calibri"/>
                <w:color w:val="000000"/>
                <w:lang w:val="ru-RU"/>
              </w:rPr>
            </w:pPr>
            <w:r w:rsidRPr="00914074">
              <w:rPr>
                <w:rFonts w:cs="Calibri"/>
                <w:color w:val="000000"/>
                <w:lang w:val="ru-RU"/>
              </w:rPr>
              <w:t>-</w:t>
            </w:r>
          </w:p>
        </w:tc>
        <w:tc>
          <w:tcPr>
            <w:tcW w:w="345" w:type="pct"/>
            <w:vAlign w:val="center"/>
          </w:tcPr>
          <w:p w14:paraId="0C295077" w14:textId="08C84492" w:rsidR="00914074" w:rsidRPr="00914074" w:rsidRDefault="00914074" w:rsidP="00914074">
            <w:pPr>
              <w:pStyle w:val="affff1"/>
              <w:rPr>
                <w:rFonts w:cs="Calibri"/>
                <w:color w:val="000000"/>
                <w:lang w:val="ru-RU"/>
              </w:rPr>
            </w:pPr>
            <w:r w:rsidRPr="00914074">
              <w:rPr>
                <w:rFonts w:cs="Calibri"/>
                <w:color w:val="000000"/>
                <w:lang w:val="ru-RU"/>
              </w:rPr>
              <w:t>-</w:t>
            </w:r>
          </w:p>
        </w:tc>
        <w:tc>
          <w:tcPr>
            <w:tcW w:w="324" w:type="pct"/>
            <w:vAlign w:val="center"/>
          </w:tcPr>
          <w:p w14:paraId="28008A66" w14:textId="05FB49CB" w:rsidR="00914074" w:rsidRPr="00914074" w:rsidRDefault="00914074" w:rsidP="00914074">
            <w:pPr>
              <w:pStyle w:val="affff1"/>
              <w:rPr>
                <w:rFonts w:cs="Calibri"/>
                <w:color w:val="000000"/>
                <w:lang w:val="ru-RU"/>
              </w:rPr>
            </w:pPr>
            <w:r w:rsidRPr="00914074">
              <w:rPr>
                <w:rFonts w:cs="Calibri"/>
                <w:color w:val="000000"/>
                <w:lang w:val="ru-RU"/>
              </w:rPr>
              <w:t>-</w:t>
            </w:r>
          </w:p>
        </w:tc>
      </w:tr>
      <w:tr w:rsidR="00CC3AE0" w:rsidRPr="00F7085C" w14:paraId="144BDBD2" w14:textId="77777777" w:rsidTr="00185ED9">
        <w:trPr>
          <w:trHeight w:val="20"/>
        </w:trPr>
        <w:tc>
          <w:tcPr>
            <w:tcW w:w="240" w:type="pct"/>
            <w:vAlign w:val="center"/>
          </w:tcPr>
          <w:p w14:paraId="608C12DE" w14:textId="77777777" w:rsidR="00914074" w:rsidRPr="00914074" w:rsidRDefault="00914074" w:rsidP="00914074">
            <w:pPr>
              <w:pStyle w:val="affff1"/>
            </w:pPr>
            <w:r w:rsidRPr="00914074">
              <w:t>1.3</w:t>
            </w:r>
          </w:p>
        </w:tc>
        <w:tc>
          <w:tcPr>
            <w:tcW w:w="2487" w:type="pct"/>
            <w:vAlign w:val="center"/>
          </w:tcPr>
          <w:p w14:paraId="78BCC867" w14:textId="77777777" w:rsidR="00914074" w:rsidRPr="00914074" w:rsidRDefault="00914074" w:rsidP="00914074">
            <w:pPr>
              <w:pStyle w:val="affff1"/>
              <w:rPr>
                <w:lang w:val="ru-RU"/>
              </w:rPr>
            </w:pPr>
            <w:r w:rsidRPr="00914074">
              <w:rPr>
                <w:lang w:val="ru-RU"/>
              </w:rPr>
              <w:t>Располагаемая (фактическая), тепловая мощность, Гкал/ч</w:t>
            </w:r>
          </w:p>
        </w:tc>
        <w:tc>
          <w:tcPr>
            <w:tcW w:w="321" w:type="pct"/>
            <w:vAlign w:val="center"/>
          </w:tcPr>
          <w:p w14:paraId="7D611DFC" w14:textId="20AAF607"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11C85572" w14:textId="59AD36DB"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4D82A47F" w14:textId="651E5C9D"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27ED6AD0" w14:textId="58D3EE84" w:rsidR="00914074" w:rsidRPr="00914074" w:rsidRDefault="00914074" w:rsidP="00914074">
            <w:pPr>
              <w:pStyle w:val="affff1"/>
              <w:rPr>
                <w:rFonts w:cs="Calibri"/>
                <w:color w:val="000000"/>
                <w:lang w:val="ru-RU"/>
              </w:rPr>
            </w:pPr>
            <w:r w:rsidRPr="00914074">
              <w:rPr>
                <w:rFonts w:cs="Calibri"/>
                <w:color w:val="000000"/>
                <w:lang w:val="ru-RU"/>
              </w:rPr>
              <w:t>3,2</w:t>
            </w:r>
          </w:p>
        </w:tc>
        <w:tc>
          <w:tcPr>
            <w:tcW w:w="321" w:type="pct"/>
            <w:vAlign w:val="center"/>
          </w:tcPr>
          <w:p w14:paraId="5A277CC3" w14:textId="557224FB" w:rsidR="00914074" w:rsidRPr="00914074" w:rsidRDefault="00914074" w:rsidP="00914074">
            <w:pPr>
              <w:pStyle w:val="affff1"/>
              <w:rPr>
                <w:rFonts w:cs="Calibri"/>
                <w:color w:val="000000"/>
                <w:lang w:val="ru-RU"/>
              </w:rPr>
            </w:pPr>
            <w:r w:rsidRPr="00914074">
              <w:rPr>
                <w:rFonts w:cs="Calibri"/>
                <w:color w:val="000000"/>
                <w:lang w:val="ru-RU"/>
              </w:rPr>
              <w:t>3,2</w:t>
            </w:r>
          </w:p>
        </w:tc>
        <w:tc>
          <w:tcPr>
            <w:tcW w:w="345" w:type="pct"/>
            <w:vAlign w:val="center"/>
          </w:tcPr>
          <w:p w14:paraId="37EA1E74" w14:textId="170181A9" w:rsidR="00914074" w:rsidRPr="00914074" w:rsidRDefault="00914074" w:rsidP="00914074">
            <w:pPr>
              <w:pStyle w:val="affff1"/>
              <w:rPr>
                <w:rFonts w:cs="Calibri"/>
                <w:color w:val="000000"/>
                <w:lang w:val="ru-RU"/>
              </w:rPr>
            </w:pPr>
            <w:r w:rsidRPr="00914074">
              <w:rPr>
                <w:rFonts w:cs="Calibri"/>
                <w:color w:val="000000"/>
                <w:lang w:val="ru-RU"/>
              </w:rPr>
              <w:t>3,2</w:t>
            </w:r>
          </w:p>
        </w:tc>
        <w:tc>
          <w:tcPr>
            <w:tcW w:w="324" w:type="pct"/>
            <w:vAlign w:val="center"/>
          </w:tcPr>
          <w:p w14:paraId="2B9F2B46" w14:textId="2FD7E705" w:rsidR="00914074" w:rsidRPr="00914074" w:rsidRDefault="00914074" w:rsidP="00914074">
            <w:pPr>
              <w:pStyle w:val="affff1"/>
              <w:rPr>
                <w:rFonts w:cs="Calibri"/>
                <w:color w:val="000000"/>
                <w:lang w:val="ru-RU"/>
              </w:rPr>
            </w:pPr>
            <w:r w:rsidRPr="00914074">
              <w:rPr>
                <w:rFonts w:cs="Calibri"/>
                <w:color w:val="000000"/>
                <w:lang w:val="ru-RU"/>
              </w:rPr>
              <w:t>3,2</w:t>
            </w:r>
          </w:p>
        </w:tc>
      </w:tr>
      <w:tr w:rsidR="00CC3AE0" w:rsidRPr="00F7085C" w14:paraId="7A9C826D" w14:textId="77777777" w:rsidTr="00185ED9">
        <w:trPr>
          <w:trHeight w:val="20"/>
        </w:trPr>
        <w:tc>
          <w:tcPr>
            <w:tcW w:w="240" w:type="pct"/>
            <w:vAlign w:val="center"/>
          </w:tcPr>
          <w:p w14:paraId="3D3CD464" w14:textId="77777777" w:rsidR="00914074" w:rsidRPr="00914074" w:rsidRDefault="00914074" w:rsidP="00914074">
            <w:pPr>
              <w:pStyle w:val="affff1"/>
            </w:pPr>
            <w:r w:rsidRPr="00914074">
              <w:t>1.4</w:t>
            </w:r>
          </w:p>
        </w:tc>
        <w:tc>
          <w:tcPr>
            <w:tcW w:w="2487" w:type="pct"/>
            <w:vAlign w:val="center"/>
          </w:tcPr>
          <w:p w14:paraId="61ACD6A5" w14:textId="77777777" w:rsidR="00914074" w:rsidRPr="00914074" w:rsidRDefault="00914074" w:rsidP="00914074">
            <w:pPr>
              <w:pStyle w:val="affff1"/>
              <w:rPr>
                <w:lang w:val="ru-RU"/>
              </w:rPr>
            </w:pPr>
            <w:r w:rsidRPr="00914074">
              <w:rPr>
                <w:lang w:val="ru-RU"/>
              </w:rPr>
              <w:t>Располагаемая тепловая мощ</w:t>
            </w:r>
            <w:r w:rsidRPr="00914074">
              <w:rPr>
                <w:lang w:val="ru-RU"/>
              </w:rPr>
              <w:softHyphen/>
              <w:t>ность источника нетто, Гкал/ч</w:t>
            </w:r>
          </w:p>
        </w:tc>
        <w:tc>
          <w:tcPr>
            <w:tcW w:w="321" w:type="pct"/>
            <w:vAlign w:val="center"/>
          </w:tcPr>
          <w:p w14:paraId="3EB35B5F" w14:textId="08C66E41" w:rsidR="00914074" w:rsidRPr="00914074" w:rsidRDefault="00914074" w:rsidP="00914074">
            <w:pPr>
              <w:pStyle w:val="affff1"/>
              <w:rPr>
                <w:rFonts w:cs="Calibri"/>
                <w:color w:val="000000"/>
                <w:lang w:val="ru-RU"/>
              </w:rPr>
            </w:pPr>
            <w:r w:rsidRPr="00914074">
              <w:rPr>
                <w:rFonts w:cs="Calibri"/>
                <w:color w:val="000000"/>
                <w:lang w:val="ru-RU"/>
              </w:rPr>
              <w:t>2,7</w:t>
            </w:r>
          </w:p>
        </w:tc>
        <w:tc>
          <w:tcPr>
            <w:tcW w:w="321" w:type="pct"/>
            <w:vAlign w:val="center"/>
          </w:tcPr>
          <w:p w14:paraId="01C526C7" w14:textId="3EBD0F79" w:rsidR="00914074" w:rsidRPr="00914074" w:rsidRDefault="00914074" w:rsidP="00914074">
            <w:pPr>
              <w:pStyle w:val="affff1"/>
              <w:rPr>
                <w:rFonts w:cs="Calibri"/>
                <w:color w:val="000000"/>
                <w:lang w:val="ru-RU"/>
              </w:rPr>
            </w:pPr>
            <w:r w:rsidRPr="00914074">
              <w:rPr>
                <w:rFonts w:cs="Calibri"/>
                <w:color w:val="000000"/>
                <w:lang w:val="ru-RU"/>
              </w:rPr>
              <w:t>2,7</w:t>
            </w:r>
          </w:p>
        </w:tc>
        <w:tc>
          <w:tcPr>
            <w:tcW w:w="321" w:type="pct"/>
            <w:vAlign w:val="center"/>
          </w:tcPr>
          <w:p w14:paraId="036D5CEA" w14:textId="76076640" w:rsidR="00914074" w:rsidRPr="00914074" w:rsidRDefault="00914074" w:rsidP="00914074">
            <w:pPr>
              <w:pStyle w:val="affff1"/>
              <w:rPr>
                <w:rFonts w:cs="Calibri"/>
                <w:color w:val="000000"/>
                <w:lang w:val="ru-RU"/>
              </w:rPr>
            </w:pPr>
            <w:r w:rsidRPr="00914074">
              <w:rPr>
                <w:rFonts w:cs="Calibri"/>
                <w:color w:val="000000"/>
                <w:lang w:val="ru-RU"/>
              </w:rPr>
              <w:t>2,7</w:t>
            </w:r>
          </w:p>
        </w:tc>
        <w:tc>
          <w:tcPr>
            <w:tcW w:w="321" w:type="pct"/>
            <w:vAlign w:val="center"/>
          </w:tcPr>
          <w:p w14:paraId="15922E77" w14:textId="14EAA887" w:rsidR="00914074" w:rsidRPr="00914074" w:rsidRDefault="00914074" w:rsidP="00914074">
            <w:pPr>
              <w:pStyle w:val="affff1"/>
              <w:rPr>
                <w:rFonts w:cs="Calibri"/>
                <w:color w:val="000000"/>
                <w:lang w:val="ru-RU"/>
              </w:rPr>
            </w:pPr>
            <w:r w:rsidRPr="00914074">
              <w:rPr>
                <w:rFonts w:cs="Calibri"/>
                <w:color w:val="000000"/>
                <w:lang w:val="ru-RU"/>
              </w:rPr>
              <w:t>2,7</w:t>
            </w:r>
          </w:p>
        </w:tc>
        <w:tc>
          <w:tcPr>
            <w:tcW w:w="321" w:type="pct"/>
            <w:vAlign w:val="center"/>
          </w:tcPr>
          <w:p w14:paraId="240D5135" w14:textId="094FFF84" w:rsidR="00914074" w:rsidRPr="00914074" w:rsidRDefault="00914074" w:rsidP="00914074">
            <w:pPr>
              <w:pStyle w:val="affff1"/>
              <w:rPr>
                <w:rFonts w:cs="Calibri"/>
                <w:color w:val="000000"/>
                <w:lang w:val="ru-RU"/>
              </w:rPr>
            </w:pPr>
            <w:r w:rsidRPr="00914074">
              <w:rPr>
                <w:rFonts w:cs="Calibri"/>
                <w:color w:val="000000"/>
                <w:lang w:val="ru-RU"/>
              </w:rPr>
              <w:t>2,7</w:t>
            </w:r>
          </w:p>
        </w:tc>
        <w:tc>
          <w:tcPr>
            <w:tcW w:w="345" w:type="pct"/>
            <w:vAlign w:val="center"/>
          </w:tcPr>
          <w:p w14:paraId="2DF11B82" w14:textId="5D0A0E78" w:rsidR="00914074" w:rsidRPr="00914074" w:rsidRDefault="00914074" w:rsidP="00914074">
            <w:pPr>
              <w:pStyle w:val="affff1"/>
              <w:rPr>
                <w:rFonts w:cs="Calibri"/>
                <w:color w:val="000000"/>
                <w:lang w:val="ru-RU"/>
              </w:rPr>
            </w:pPr>
            <w:r w:rsidRPr="00914074">
              <w:rPr>
                <w:rFonts w:cs="Calibri"/>
                <w:color w:val="000000"/>
                <w:lang w:val="ru-RU"/>
              </w:rPr>
              <w:t>2,7</w:t>
            </w:r>
          </w:p>
        </w:tc>
        <w:tc>
          <w:tcPr>
            <w:tcW w:w="324" w:type="pct"/>
            <w:vAlign w:val="center"/>
          </w:tcPr>
          <w:p w14:paraId="15B923BB" w14:textId="65D9EF2D" w:rsidR="00914074" w:rsidRPr="00914074" w:rsidRDefault="00914074" w:rsidP="00914074">
            <w:pPr>
              <w:pStyle w:val="affff1"/>
              <w:rPr>
                <w:rFonts w:cs="Calibri"/>
                <w:color w:val="000000"/>
                <w:lang w:val="ru-RU"/>
              </w:rPr>
            </w:pPr>
            <w:r w:rsidRPr="00914074">
              <w:rPr>
                <w:rFonts w:cs="Calibri"/>
                <w:color w:val="000000"/>
                <w:lang w:val="ru-RU"/>
              </w:rPr>
              <w:t>2,7</w:t>
            </w:r>
          </w:p>
        </w:tc>
      </w:tr>
      <w:tr w:rsidR="00CC3AE0" w:rsidRPr="00F7085C" w14:paraId="47AE5B82" w14:textId="77777777" w:rsidTr="00185ED9">
        <w:trPr>
          <w:trHeight w:val="20"/>
        </w:trPr>
        <w:tc>
          <w:tcPr>
            <w:tcW w:w="240" w:type="pct"/>
            <w:vAlign w:val="center"/>
          </w:tcPr>
          <w:p w14:paraId="61448EB6" w14:textId="77777777" w:rsidR="00914074" w:rsidRPr="00914074" w:rsidRDefault="00914074" w:rsidP="00914074">
            <w:pPr>
              <w:pStyle w:val="affff1"/>
            </w:pPr>
            <w:r w:rsidRPr="00914074">
              <w:t>1.5</w:t>
            </w:r>
          </w:p>
        </w:tc>
        <w:tc>
          <w:tcPr>
            <w:tcW w:w="2487" w:type="pct"/>
            <w:vAlign w:val="center"/>
          </w:tcPr>
          <w:p w14:paraId="1E23CF22" w14:textId="77777777" w:rsidR="00914074" w:rsidRPr="00914074" w:rsidRDefault="00914074" w:rsidP="00914074">
            <w:pPr>
              <w:pStyle w:val="affff1"/>
              <w:rPr>
                <w:lang w:val="ru-RU"/>
              </w:rPr>
            </w:pPr>
            <w:r w:rsidRPr="00914074">
              <w:rPr>
                <w:lang w:val="ru-RU"/>
              </w:rPr>
              <w:t>Тепловая мощность котельной для выдачи в сеть по условию п. 5.4 СНиП 41-02-2003 «Тепловые сети»</w:t>
            </w:r>
          </w:p>
        </w:tc>
        <w:tc>
          <w:tcPr>
            <w:tcW w:w="321" w:type="pct"/>
            <w:vAlign w:val="center"/>
          </w:tcPr>
          <w:p w14:paraId="5ECE1E38" w14:textId="74B98C87" w:rsidR="00914074" w:rsidRPr="00914074" w:rsidRDefault="00914074" w:rsidP="00914074">
            <w:pPr>
              <w:pStyle w:val="affff1"/>
              <w:rPr>
                <w:lang w:val="ru-RU"/>
              </w:rPr>
            </w:pPr>
            <w:r w:rsidRPr="00914074">
              <w:rPr>
                <w:lang w:val="ru-RU"/>
              </w:rPr>
              <w:t>3</w:t>
            </w:r>
          </w:p>
        </w:tc>
        <w:tc>
          <w:tcPr>
            <w:tcW w:w="321" w:type="pct"/>
            <w:vAlign w:val="center"/>
          </w:tcPr>
          <w:p w14:paraId="246A4680" w14:textId="0D510890" w:rsidR="00914074" w:rsidRPr="00914074" w:rsidRDefault="00914074" w:rsidP="00914074">
            <w:pPr>
              <w:pStyle w:val="affff1"/>
              <w:rPr>
                <w:lang w:val="ru-RU"/>
              </w:rPr>
            </w:pPr>
            <w:r w:rsidRPr="00914074">
              <w:rPr>
                <w:lang w:val="ru-RU"/>
              </w:rPr>
              <w:t>3</w:t>
            </w:r>
          </w:p>
        </w:tc>
        <w:tc>
          <w:tcPr>
            <w:tcW w:w="321" w:type="pct"/>
            <w:vAlign w:val="center"/>
          </w:tcPr>
          <w:p w14:paraId="1C1F7584" w14:textId="78C236FA" w:rsidR="00914074" w:rsidRPr="00914074" w:rsidRDefault="00914074" w:rsidP="00914074">
            <w:pPr>
              <w:pStyle w:val="affff1"/>
              <w:rPr>
                <w:lang w:val="ru-RU"/>
              </w:rPr>
            </w:pPr>
            <w:r w:rsidRPr="00914074">
              <w:rPr>
                <w:lang w:val="ru-RU"/>
              </w:rPr>
              <w:t>3</w:t>
            </w:r>
          </w:p>
        </w:tc>
        <w:tc>
          <w:tcPr>
            <w:tcW w:w="321" w:type="pct"/>
            <w:vAlign w:val="center"/>
          </w:tcPr>
          <w:p w14:paraId="7DEC1AB2" w14:textId="4DC41DA4" w:rsidR="00914074" w:rsidRPr="00914074" w:rsidRDefault="00914074" w:rsidP="00914074">
            <w:pPr>
              <w:pStyle w:val="affff1"/>
              <w:rPr>
                <w:lang w:val="ru-RU"/>
              </w:rPr>
            </w:pPr>
            <w:r w:rsidRPr="00914074">
              <w:rPr>
                <w:lang w:val="ru-RU"/>
              </w:rPr>
              <w:t>3</w:t>
            </w:r>
          </w:p>
        </w:tc>
        <w:tc>
          <w:tcPr>
            <w:tcW w:w="321" w:type="pct"/>
            <w:vAlign w:val="center"/>
          </w:tcPr>
          <w:p w14:paraId="65C92562" w14:textId="77B1EA20" w:rsidR="00914074" w:rsidRPr="00914074" w:rsidRDefault="00914074" w:rsidP="00914074">
            <w:pPr>
              <w:pStyle w:val="affff1"/>
              <w:rPr>
                <w:lang w:val="ru-RU"/>
              </w:rPr>
            </w:pPr>
            <w:r w:rsidRPr="00914074">
              <w:rPr>
                <w:lang w:val="ru-RU"/>
              </w:rPr>
              <w:t>3</w:t>
            </w:r>
          </w:p>
        </w:tc>
        <w:tc>
          <w:tcPr>
            <w:tcW w:w="345" w:type="pct"/>
            <w:vAlign w:val="center"/>
          </w:tcPr>
          <w:p w14:paraId="70AC1137" w14:textId="7F6FCDC0" w:rsidR="00914074" w:rsidRPr="00914074" w:rsidRDefault="00914074" w:rsidP="00914074">
            <w:pPr>
              <w:pStyle w:val="affff1"/>
              <w:rPr>
                <w:lang w:val="ru-RU"/>
              </w:rPr>
            </w:pPr>
            <w:r w:rsidRPr="00914074">
              <w:rPr>
                <w:lang w:val="ru-RU"/>
              </w:rPr>
              <w:t>3</w:t>
            </w:r>
          </w:p>
        </w:tc>
        <w:tc>
          <w:tcPr>
            <w:tcW w:w="324" w:type="pct"/>
            <w:vAlign w:val="center"/>
          </w:tcPr>
          <w:p w14:paraId="141D6B69" w14:textId="7F352FF7" w:rsidR="00914074" w:rsidRPr="00914074" w:rsidRDefault="00914074" w:rsidP="00914074">
            <w:pPr>
              <w:pStyle w:val="affff1"/>
              <w:rPr>
                <w:lang w:val="ru-RU"/>
              </w:rPr>
            </w:pPr>
            <w:r w:rsidRPr="00914074">
              <w:rPr>
                <w:lang w:val="ru-RU"/>
              </w:rPr>
              <w:t>3</w:t>
            </w:r>
          </w:p>
        </w:tc>
      </w:tr>
      <w:tr w:rsidR="00914074" w:rsidRPr="00F7085C" w14:paraId="0A460058" w14:textId="77777777" w:rsidTr="00185ED9">
        <w:trPr>
          <w:trHeight w:val="20"/>
        </w:trPr>
        <w:tc>
          <w:tcPr>
            <w:tcW w:w="240" w:type="pct"/>
            <w:vAlign w:val="center"/>
          </w:tcPr>
          <w:p w14:paraId="06F96531" w14:textId="77777777" w:rsidR="00914074" w:rsidRPr="005B4C2F" w:rsidRDefault="00914074" w:rsidP="00914074">
            <w:pPr>
              <w:pStyle w:val="affff1"/>
            </w:pPr>
            <w:r w:rsidRPr="005B4C2F">
              <w:lastRenderedPageBreak/>
              <w:t>2</w:t>
            </w:r>
          </w:p>
        </w:tc>
        <w:tc>
          <w:tcPr>
            <w:tcW w:w="3770" w:type="pct"/>
            <w:gridSpan w:val="5"/>
            <w:vAlign w:val="center"/>
          </w:tcPr>
          <w:p w14:paraId="28ABCFE9" w14:textId="77777777" w:rsidR="00914074" w:rsidRPr="005B4C2F" w:rsidRDefault="00914074" w:rsidP="00914074">
            <w:pPr>
              <w:pStyle w:val="affff1"/>
              <w:rPr>
                <w:bCs/>
                <w:lang w:val="ru-RU"/>
              </w:rPr>
            </w:pPr>
            <w:r w:rsidRPr="005B4C2F">
              <w:rPr>
                <w:bCs/>
                <w:lang w:val="ru-RU"/>
              </w:rPr>
              <w:t>Подключенная тепловая нагрузка, в т.ч.:</w:t>
            </w:r>
          </w:p>
        </w:tc>
        <w:tc>
          <w:tcPr>
            <w:tcW w:w="321" w:type="pct"/>
            <w:vAlign w:val="center"/>
          </w:tcPr>
          <w:p w14:paraId="6253DF94" w14:textId="77777777" w:rsidR="00914074" w:rsidRPr="005B4C2F" w:rsidRDefault="00914074" w:rsidP="00914074">
            <w:pPr>
              <w:pStyle w:val="affff1"/>
              <w:rPr>
                <w:bCs/>
                <w:lang w:val="ru-RU"/>
              </w:rPr>
            </w:pPr>
          </w:p>
        </w:tc>
        <w:tc>
          <w:tcPr>
            <w:tcW w:w="345" w:type="pct"/>
            <w:vAlign w:val="center"/>
          </w:tcPr>
          <w:p w14:paraId="46B52AF9" w14:textId="77777777" w:rsidR="00914074" w:rsidRPr="005B4C2F" w:rsidRDefault="00914074" w:rsidP="00914074">
            <w:pPr>
              <w:pStyle w:val="affff1"/>
              <w:rPr>
                <w:bCs/>
                <w:lang w:val="ru-RU"/>
              </w:rPr>
            </w:pPr>
          </w:p>
        </w:tc>
        <w:tc>
          <w:tcPr>
            <w:tcW w:w="324" w:type="pct"/>
            <w:vAlign w:val="center"/>
          </w:tcPr>
          <w:p w14:paraId="2F3E761D" w14:textId="77777777" w:rsidR="00914074" w:rsidRPr="005B4C2F" w:rsidRDefault="00914074" w:rsidP="00914074">
            <w:pPr>
              <w:pStyle w:val="affff1"/>
              <w:rPr>
                <w:bCs/>
                <w:lang w:val="ru-RU"/>
              </w:rPr>
            </w:pPr>
          </w:p>
        </w:tc>
      </w:tr>
      <w:tr w:rsidR="00CC3AE0" w:rsidRPr="00F7085C" w14:paraId="28FEBAE6" w14:textId="77777777" w:rsidTr="00185ED9">
        <w:trPr>
          <w:trHeight w:val="20"/>
        </w:trPr>
        <w:tc>
          <w:tcPr>
            <w:tcW w:w="240" w:type="pct"/>
            <w:vAlign w:val="center"/>
          </w:tcPr>
          <w:p w14:paraId="3A87E039" w14:textId="77777777" w:rsidR="00914074" w:rsidRPr="005B4C2F" w:rsidRDefault="00914074" w:rsidP="00914074">
            <w:pPr>
              <w:pStyle w:val="affff1"/>
            </w:pPr>
            <w:r w:rsidRPr="005B4C2F">
              <w:t>2.1</w:t>
            </w:r>
          </w:p>
        </w:tc>
        <w:tc>
          <w:tcPr>
            <w:tcW w:w="2487" w:type="pct"/>
            <w:vAlign w:val="center"/>
          </w:tcPr>
          <w:p w14:paraId="09B1C3A7" w14:textId="77777777" w:rsidR="00914074" w:rsidRPr="005B4C2F" w:rsidRDefault="00914074" w:rsidP="00914074">
            <w:pPr>
              <w:pStyle w:val="affff1"/>
              <w:rPr>
                <w:lang w:val="ru-RU"/>
              </w:rPr>
            </w:pPr>
            <w:r w:rsidRPr="005B4C2F">
              <w:rPr>
                <w:lang w:val="ru-RU"/>
              </w:rPr>
              <w:t>Расчетная тепловая нагрузка потребителей,   Гкал/ч  в  том числе:</w:t>
            </w:r>
          </w:p>
        </w:tc>
        <w:tc>
          <w:tcPr>
            <w:tcW w:w="321" w:type="pct"/>
            <w:vAlign w:val="center"/>
          </w:tcPr>
          <w:p w14:paraId="03AB8216" w14:textId="77928A4A" w:rsidR="00914074" w:rsidRPr="005B4C2F" w:rsidRDefault="00914074" w:rsidP="00914074">
            <w:pPr>
              <w:pStyle w:val="affff1"/>
              <w:rPr>
                <w:lang w:val="ru-RU"/>
              </w:rPr>
            </w:pPr>
            <w:r w:rsidRPr="005B4C2F">
              <w:t>1,5</w:t>
            </w:r>
          </w:p>
        </w:tc>
        <w:tc>
          <w:tcPr>
            <w:tcW w:w="321" w:type="pct"/>
            <w:vAlign w:val="center"/>
          </w:tcPr>
          <w:p w14:paraId="65AA441B" w14:textId="4BD026E1" w:rsidR="00914074" w:rsidRPr="005B4C2F" w:rsidRDefault="00914074" w:rsidP="00914074">
            <w:pPr>
              <w:pStyle w:val="affff1"/>
              <w:rPr>
                <w:lang w:val="ru-RU"/>
              </w:rPr>
            </w:pPr>
            <w:r w:rsidRPr="005B4C2F">
              <w:t>1,5</w:t>
            </w:r>
          </w:p>
        </w:tc>
        <w:tc>
          <w:tcPr>
            <w:tcW w:w="321" w:type="pct"/>
            <w:vAlign w:val="center"/>
          </w:tcPr>
          <w:p w14:paraId="5003AFE7" w14:textId="0B705218" w:rsidR="00914074" w:rsidRPr="005B4C2F" w:rsidRDefault="00914074" w:rsidP="00914074">
            <w:pPr>
              <w:pStyle w:val="affff1"/>
              <w:rPr>
                <w:lang w:val="ru-RU"/>
              </w:rPr>
            </w:pPr>
            <w:r w:rsidRPr="005B4C2F">
              <w:t>1,5</w:t>
            </w:r>
          </w:p>
        </w:tc>
        <w:tc>
          <w:tcPr>
            <w:tcW w:w="321" w:type="pct"/>
            <w:vAlign w:val="center"/>
          </w:tcPr>
          <w:p w14:paraId="38800091" w14:textId="6F0A19B7" w:rsidR="00914074" w:rsidRPr="005B4C2F" w:rsidRDefault="00914074" w:rsidP="00914074">
            <w:pPr>
              <w:pStyle w:val="affff1"/>
              <w:rPr>
                <w:lang w:val="ru-RU"/>
              </w:rPr>
            </w:pPr>
            <w:r w:rsidRPr="005B4C2F">
              <w:t>1,5</w:t>
            </w:r>
          </w:p>
        </w:tc>
        <w:tc>
          <w:tcPr>
            <w:tcW w:w="321" w:type="pct"/>
            <w:vAlign w:val="center"/>
          </w:tcPr>
          <w:p w14:paraId="21A297BD" w14:textId="718967C1" w:rsidR="00914074" w:rsidRPr="005B4C2F" w:rsidRDefault="00914074" w:rsidP="00914074">
            <w:pPr>
              <w:pStyle w:val="affff1"/>
              <w:rPr>
                <w:lang w:val="ru-RU"/>
              </w:rPr>
            </w:pPr>
            <w:r w:rsidRPr="005B4C2F">
              <w:t>1,5</w:t>
            </w:r>
          </w:p>
        </w:tc>
        <w:tc>
          <w:tcPr>
            <w:tcW w:w="345" w:type="pct"/>
            <w:vAlign w:val="center"/>
          </w:tcPr>
          <w:p w14:paraId="75A3F810" w14:textId="3F5E5511" w:rsidR="00914074" w:rsidRPr="005B4C2F" w:rsidRDefault="00914074" w:rsidP="00914074">
            <w:pPr>
              <w:pStyle w:val="affff1"/>
              <w:rPr>
                <w:lang w:val="ru-RU"/>
              </w:rPr>
            </w:pPr>
            <w:r w:rsidRPr="005B4C2F">
              <w:t>1,5</w:t>
            </w:r>
          </w:p>
        </w:tc>
        <w:tc>
          <w:tcPr>
            <w:tcW w:w="324" w:type="pct"/>
            <w:vAlign w:val="center"/>
          </w:tcPr>
          <w:p w14:paraId="2E7065D0" w14:textId="20F2540E" w:rsidR="00914074" w:rsidRPr="005B4C2F" w:rsidRDefault="00914074" w:rsidP="00914074">
            <w:pPr>
              <w:pStyle w:val="affff1"/>
              <w:rPr>
                <w:lang w:val="ru-RU"/>
              </w:rPr>
            </w:pPr>
            <w:r w:rsidRPr="005B4C2F">
              <w:t>1,5</w:t>
            </w:r>
          </w:p>
        </w:tc>
      </w:tr>
      <w:tr w:rsidR="00CC3AE0" w:rsidRPr="00F7085C" w14:paraId="15BD0CA8" w14:textId="77777777" w:rsidTr="00185ED9">
        <w:trPr>
          <w:trHeight w:val="20"/>
        </w:trPr>
        <w:tc>
          <w:tcPr>
            <w:tcW w:w="240" w:type="pct"/>
            <w:vAlign w:val="center"/>
          </w:tcPr>
          <w:p w14:paraId="4F54D754" w14:textId="77777777" w:rsidR="00914074" w:rsidRPr="005B4C2F" w:rsidRDefault="00914074" w:rsidP="00914074">
            <w:pPr>
              <w:pStyle w:val="affff1"/>
            </w:pPr>
            <w:r w:rsidRPr="005B4C2F">
              <w:t>2.1.1</w:t>
            </w:r>
          </w:p>
        </w:tc>
        <w:tc>
          <w:tcPr>
            <w:tcW w:w="2487" w:type="pct"/>
            <w:vAlign w:val="center"/>
          </w:tcPr>
          <w:p w14:paraId="04D5A030" w14:textId="77777777" w:rsidR="00914074" w:rsidRPr="005B4C2F" w:rsidRDefault="00914074" w:rsidP="00914074">
            <w:pPr>
              <w:pStyle w:val="affff1"/>
            </w:pPr>
            <w:r w:rsidRPr="005B4C2F">
              <w:t>- на отопление</w:t>
            </w:r>
          </w:p>
        </w:tc>
        <w:tc>
          <w:tcPr>
            <w:tcW w:w="321" w:type="pct"/>
            <w:vAlign w:val="center"/>
          </w:tcPr>
          <w:p w14:paraId="126F0FC8" w14:textId="48081D6E" w:rsidR="00914074" w:rsidRPr="005B4C2F" w:rsidRDefault="00914074" w:rsidP="00914074">
            <w:pPr>
              <w:pStyle w:val="affff1"/>
            </w:pPr>
            <w:r w:rsidRPr="005B4C2F">
              <w:t>1,5</w:t>
            </w:r>
          </w:p>
        </w:tc>
        <w:tc>
          <w:tcPr>
            <w:tcW w:w="321" w:type="pct"/>
            <w:vAlign w:val="center"/>
          </w:tcPr>
          <w:p w14:paraId="49BD23ED" w14:textId="7A5DD282" w:rsidR="00914074" w:rsidRPr="005B4C2F" w:rsidRDefault="00914074" w:rsidP="00914074">
            <w:pPr>
              <w:pStyle w:val="affff1"/>
            </w:pPr>
            <w:r w:rsidRPr="005B4C2F">
              <w:t>1,5</w:t>
            </w:r>
          </w:p>
        </w:tc>
        <w:tc>
          <w:tcPr>
            <w:tcW w:w="321" w:type="pct"/>
            <w:vAlign w:val="center"/>
          </w:tcPr>
          <w:p w14:paraId="781824BE" w14:textId="7C61C55A" w:rsidR="00914074" w:rsidRPr="005B4C2F" w:rsidRDefault="00914074" w:rsidP="00914074">
            <w:pPr>
              <w:pStyle w:val="affff1"/>
            </w:pPr>
            <w:r w:rsidRPr="005B4C2F">
              <w:t>1,5</w:t>
            </w:r>
          </w:p>
        </w:tc>
        <w:tc>
          <w:tcPr>
            <w:tcW w:w="321" w:type="pct"/>
            <w:vAlign w:val="center"/>
          </w:tcPr>
          <w:p w14:paraId="51469192" w14:textId="4DDCFEE9" w:rsidR="00914074" w:rsidRPr="005B4C2F" w:rsidRDefault="00914074" w:rsidP="00914074">
            <w:pPr>
              <w:pStyle w:val="affff1"/>
            </w:pPr>
            <w:r w:rsidRPr="005B4C2F">
              <w:t>1,5</w:t>
            </w:r>
          </w:p>
        </w:tc>
        <w:tc>
          <w:tcPr>
            <w:tcW w:w="321" w:type="pct"/>
            <w:vAlign w:val="center"/>
          </w:tcPr>
          <w:p w14:paraId="1B4B7452" w14:textId="322C1C2B" w:rsidR="00914074" w:rsidRPr="005B4C2F" w:rsidRDefault="00914074" w:rsidP="00914074">
            <w:pPr>
              <w:pStyle w:val="affff1"/>
            </w:pPr>
            <w:r w:rsidRPr="005B4C2F">
              <w:t>1,5</w:t>
            </w:r>
          </w:p>
        </w:tc>
        <w:tc>
          <w:tcPr>
            <w:tcW w:w="345" w:type="pct"/>
            <w:vAlign w:val="center"/>
          </w:tcPr>
          <w:p w14:paraId="38BA1EF1" w14:textId="61416A32" w:rsidR="00914074" w:rsidRPr="005B4C2F" w:rsidRDefault="00914074" w:rsidP="00914074">
            <w:pPr>
              <w:pStyle w:val="affff1"/>
            </w:pPr>
            <w:r w:rsidRPr="005B4C2F">
              <w:t>1,5</w:t>
            </w:r>
          </w:p>
        </w:tc>
        <w:tc>
          <w:tcPr>
            <w:tcW w:w="324" w:type="pct"/>
            <w:vAlign w:val="center"/>
          </w:tcPr>
          <w:p w14:paraId="5741E362" w14:textId="09F06896" w:rsidR="00914074" w:rsidRPr="005B4C2F" w:rsidRDefault="005B4C2F" w:rsidP="00914074">
            <w:pPr>
              <w:pStyle w:val="affff1"/>
            </w:pPr>
            <w:r w:rsidRPr="005B4C2F">
              <w:t>1,5</w:t>
            </w:r>
          </w:p>
        </w:tc>
      </w:tr>
      <w:tr w:rsidR="00CC3AE0" w:rsidRPr="00F7085C" w14:paraId="249AD29F" w14:textId="77777777" w:rsidTr="00185ED9">
        <w:trPr>
          <w:trHeight w:val="20"/>
        </w:trPr>
        <w:tc>
          <w:tcPr>
            <w:tcW w:w="240" w:type="pct"/>
            <w:vAlign w:val="center"/>
          </w:tcPr>
          <w:p w14:paraId="109B4BA5" w14:textId="77777777" w:rsidR="00914074" w:rsidRPr="005B4C2F" w:rsidRDefault="00914074" w:rsidP="00914074">
            <w:pPr>
              <w:pStyle w:val="affff1"/>
            </w:pPr>
            <w:r w:rsidRPr="005B4C2F">
              <w:t>2.1.2</w:t>
            </w:r>
          </w:p>
        </w:tc>
        <w:tc>
          <w:tcPr>
            <w:tcW w:w="2487" w:type="pct"/>
            <w:vAlign w:val="center"/>
          </w:tcPr>
          <w:p w14:paraId="30B1BEC7" w14:textId="77777777" w:rsidR="00914074" w:rsidRPr="005B4C2F" w:rsidRDefault="00914074" w:rsidP="00914074">
            <w:pPr>
              <w:pStyle w:val="affff1"/>
            </w:pPr>
            <w:r w:rsidRPr="005B4C2F">
              <w:t>- на вентиляцию</w:t>
            </w:r>
          </w:p>
        </w:tc>
        <w:tc>
          <w:tcPr>
            <w:tcW w:w="321" w:type="pct"/>
            <w:vAlign w:val="center"/>
          </w:tcPr>
          <w:p w14:paraId="2DF096DC" w14:textId="68D71747" w:rsidR="00914074" w:rsidRPr="005B4C2F" w:rsidRDefault="005B4C2F" w:rsidP="00914074">
            <w:pPr>
              <w:pStyle w:val="affff1"/>
              <w:rPr>
                <w:lang w:val="ru-RU"/>
              </w:rPr>
            </w:pPr>
            <w:r w:rsidRPr="005B4C2F">
              <w:rPr>
                <w:lang w:val="ru-RU"/>
              </w:rPr>
              <w:t>-</w:t>
            </w:r>
          </w:p>
        </w:tc>
        <w:tc>
          <w:tcPr>
            <w:tcW w:w="321" w:type="pct"/>
            <w:vAlign w:val="center"/>
          </w:tcPr>
          <w:p w14:paraId="01D8431A" w14:textId="1EA4DDCE" w:rsidR="00914074" w:rsidRPr="005B4C2F" w:rsidRDefault="005B4C2F" w:rsidP="00914074">
            <w:pPr>
              <w:pStyle w:val="affff1"/>
              <w:rPr>
                <w:lang w:val="ru-RU"/>
              </w:rPr>
            </w:pPr>
            <w:r w:rsidRPr="005B4C2F">
              <w:rPr>
                <w:lang w:val="ru-RU"/>
              </w:rPr>
              <w:t>-</w:t>
            </w:r>
          </w:p>
        </w:tc>
        <w:tc>
          <w:tcPr>
            <w:tcW w:w="321" w:type="pct"/>
            <w:vAlign w:val="center"/>
          </w:tcPr>
          <w:p w14:paraId="6092F35E" w14:textId="35DDE79A" w:rsidR="00914074" w:rsidRPr="005B4C2F" w:rsidRDefault="005B4C2F" w:rsidP="00914074">
            <w:pPr>
              <w:pStyle w:val="affff1"/>
              <w:rPr>
                <w:lang w:val="ru-RU"/>
              </w:rPr>
            </w:pPr>
            <w:r w:rsidRPr="005B4C2F">
              <w:rPr>
                <w:lang w:val="ru-RU"/>
              </w:rPr>
              <w:t>-</w:t>
            </w:r>
          </w:p>
        </w:tc>
        <w:tc>
          <w:tcPr>
            <w:tcW w:w="321" w:type="pct"/>
            <w:vAlign w:val="center"/>
          </w:tcPr>
          <w:p w14:paraId="008F3C77" w14:textId="1D0AC887" w:rsidR="00914074" w:rsidRPr="005B4C2F" w:rsidRDefault="005B4C2F" w:rsidP="00914074">
            <w:pPr>
              <w:pStyle w:val="affff1"/>
              <w:rPr>
                <w:lang w:val="ru-RU"/>
              </w:rPr>
            </w:pPr>
            <w:r w:rsidRPr="005B4C2F">
              <w:rPr>
                <w:lang w:val="ru-RU"/>
              </w:rPr>
              <w:t>-</w:t>
            </w:r>
          </w:p>
        </w:tc>
        <w:tc>
          <w:tcPr>
            <w:tcW w:w="321" w:type="pct"/>
            <w:vAlign w:val="center"/>
          </w:tcPr>
          <w:p w14:paraId="120F4726" w14:textId="41BBA4C1" w:rsidR="00914074" w:rsidRPr="005B4C2F" w:rsidRDefault="005B4C2F" w:rsidP="00914074">
            <w:pPr>
              <w:pStyle w:val="affff1"/>
              <w:rPr>
                <w:lang w:val="ru-RU"/>
              </w:rPr>
            </w:pPr>
            <w:r w:rsidRPr="005B4C2F">
              <w:rPr>
                <w:lang w:val="ru-RU"/>
              </w:rPr>
              <w:t>-</w:t>
            </w:r>
          </w:p>
        </w:tc>
        <w:tc>
          <w:tcPr>
            <w:tcW w:w="345" w:type="pct"/>
            <w:vAlign w:val="center"/>
          </w:tcPr>
          <w:p w14:paraId="6F292CD5" w14:textId="56AC656A" w:rsidR="00914074" w:rsidRPr="005B4C2F" w:rsidRDefault="005B4C2F" w:rsidP="00914074">
            <w:pPr>
              <w:pStyle w:val="affff1"/>
              <w:rPr>
                <w:lang w:val="ru-RU"/>
              </w:rPr>
            </w:pPr>
            <w:r w:rsidRPr="005B4C2F">
              <w:rPr>
                <w:lang w:val="ru-RU"/>
              </w:rPr>
              <w:t>-</w:t>
            </w:r>
          </w:p>
        </w:tc>
        <w:tc>
          <w:tcPr>
            <w:tcW w:w="324" w:type="pct"/>
            <w:vAlign w:val="center"/>
          </w:tcPr>
          <w:p w14:paraId="19A9DD48" w14:textId="2EBB8387" w:rsidR="00914074" w:rsidRPr="005B4C2F" w:rsidRDefault="005B4C2F" w:rsidP="00914074">
            <w:pPr>
              <w:pStyle w:val="affff1"/>
              <w:rPr>
                <w:lang w:val="ru-RU"/>
              </w:rPr>
            </w:pPr>
            <w:r w:rsidRPr="005B4C2F">
              <w:rPr>
                <w:lang w:val="ru-RU"/>
              </w:rPr>
              <w:t>-</w:t>
            </w:r>
          </w:p>
        </w:tc>
      </w:tr>
      <w:tr w:rsidR="00CC3AE0" w:rsidRPr="00F7085C" w14:paraId="08F22A6B" w14:textId="77777777" w:rsidTr="00185ED9">
        <w:trPr>
          <w:trHeight w:val="20"/>
        </w:trPr>
        <w:tc>
          <w:tcPr>
            <w:tcW w:w="240" w:type="pct"/>
            <w:vAlign w:val="center"/>
          </w:tcPr>
          <w:p w14:paraId="628EF1D4" w14:textId="77777777" w:rsidR="005B4C2F" w:rsidRPr="005B4C2F" w:rsidRDefault="005B4C2F" w:rsidP="005B4C2F">
            <w:pPr>
              <w:pStyle w:val="affff1"/>
            </w:pPr>
            <w:r w:rsidRPr="005B4C2F">
              <w:t>2.1.3</w:t>
            </w:r>
          </w:p>
        </w:tc>
        <w:tc>
          <w:tcPr>
            <w:tcW w:w="2487" w:type="pct"/>
            <w:vAlign w:val="center"/>
          </w:tcPr>
          <w:p w14:paraId="20E04A94" w14:textId="77777777" w:rsidR="005B4C2F" w:rsidRPr="005B4C2F" w:rsidRDefault="005B4C2F" w:rsidP="005B4C2F">
            <w:pPr>
              <w:pStyle w:val="affff1"/>
            </w:pPr>
            <w:r w:rsidRPr="005B4C2F">
              <w:t>- на системы ГВС</w:t>
            </w:r>
          </w:p>
        </w:tc>
        <w:tc>
          <w:tcPr>
            <w:tcW w:w="321" w:type="pct"/>
            <w:vAlign w:val="center"/>
          </w:tcPr>
          <w:p w14:paraId="5799CD35" w14:textId="5D71CF45" w:rsidR="005B4C2F" w:rsidRPr="005B4C2F" w:rsidRDefault="005B4C2F" w:rsidP="005B4C2F">
            <w:pPr>
              <w:pStyle w:val="affff1"/>
            </w:pPr>
            <w:r w:rsidRPr="005B4C2F">
              <w:rPr>
                <w:lang w:val="ru-RU"/>
              </w:rPr>
              <w:t>-</w:t>
            </w:r>
          </w:p>
        </w:tc>
        <w:tc>
          <w:tcPr>
            <w:tcW w:w="321" w:type="pct"/>
            <w:vAlign w:val="center"/>
          </w:tcPr>
          <w:p w14:paraId="426241FF" w14:textId="72296913" w:rsidR="005B4C2F" w:rsidRPr="005B4C2F" w:rsidRDefault="005B4C2F" w:rsidP="005B4C2F">
            <w:pPr>
              <w:pStyle w:val="affff1"/>
            </w:pPr>
            <w:r w:rsidRPr="005B4C2F">
              <w:rPr>
                <w:lang w:val="ru-RU"/>
              </w:rPr>
              <w:t>-</w:t>
            </w:r>
          </w:p>
        </w:tc>
        <w:tc>
          <w:tcPr>
            <w:tcW w:w="321" w:type="pct"/>
            <w:vAlign w:val="center"/>
          </w:tcPr>
          <w:p w14:paraId="4E8AA203" w14:textId="39B0E408" w:rsidR="005B4C2F" w:rsidRPr="005B4C2F" w:rsidRDefault="005B4C2F" w:rsidP="005B4C2F">
            <w:pPr>
              <w:pStyle w:val="affff1"/>
            </w:pPr>
            <w:r w:rsidRPr="005B4C2F">
              <w:rPr>
                <w:lang w:val="ru-RU"/>
              </w:rPr>
              <w:t>-</w:t>
            </w:r>
          </w:p>
        </w:tc>
        <w:tc>
          <w:tcPr>
            <w:tcW w:w="321" w:type="pct"/>
            <w:vAlign w:val="center"/>
          </w:tcPr>
          <w:p w14:paraId="377626C8" w14:textId="5228D08F" w:rsidR="005B4C2F" w:rsidRPr="005B4C2F" w:rsidRDefault="005B4C2F" w:rsidP="005B4C2F">
            <w:pPr>
              <w:pStyle w:val="affff1"/>
            </w:pPr>
            <w:r w:rsidRPr="005B4C2F">
              <w:rPr>
                <w:lang w:val="ru-RU"/>
              </w:rPr>
              <w:t>-</w:t>
            </w:r>
          </w:p>
        </w:tc>
        <w:tc>
          <w:tcPr>
            <w:tcW w:w="321" w:type="pct"/>
            <w:vAlign w:val="center"/>
          </w:tcPr>
          <w:p w14:paraId="4ABA8A64" w14:textId="02D5ECFF" w:rsidR="005B4C2F" w:rsidRPr="005B4C2F" w:rsidRDefault="005B4C2F" w:rsidP="005B4C2F">
            <w:pPr>
              <w:pStyle w:val="affff1"/>
            </w:pPr>
            <w:r w:rsidRPr="005B4C2F">
              <w:rPr>
                <w:lang w:val="ru-RU"/>
              </w:rPr>
              <w:t>-</w:t>
            </w:r>
          </w:p>
        </w:tc>
        <w:tc>
          <w:tcPr>
            <w:tcW w:w="345" w:type="pct"/>
            <w:vAlign w:val="center"/>
          </w:tcPr>
          <w:p w14:paraId="715BFFF5" w14:textId="63F1AD74" w:rsidR="005B4C2F" w:rsidRPr="005B4C2F" w:rsidRDefault="005B4C2F" w:rsidP="005B4C2F">
            <w:pPr>
              <w:pStyle w:val="affff1"/>
            </w:pPr>
            <w:r w:rsidRPr="005B4C2F">
              <w:rPr>
                <w:lang w:val="ru-RU"/>
              </w:rPr>
              <w:t>-</w:t>
            </w:r>
          </w:p>
        </w:tc>
        <w:tc>
          <w:tcPr>
            <w:tcW w:w="324" w:type="pct"/>
            <w:vAlign w:val="center"/>
          </w:tcPr>
          <w:p w14:paraId="71774DD7" w14:textId="49982B89" w:rsidR="005B4C2F" w:rsidRPr="005B4C2F" w:rsidRDefault="005B4C2F" w:rsidP="005B4C2F">
            <w:pPr>
              <w:pStyle w:val="affff1"/>
            </w:pPr>
            <w:r w:rsidRPr="005B4C2F">
              <w:rPr>
                <w:lang w:val="ru-RU"/>
              </w:rPr>
              <w:t>-</w:t>
            </w:r>
          </w:p>
        </w:tc>
      </w:tr>
      <w:tr w:rsidR="00CC3AE0" w:rsidRPr="00F7085C" w14:paraId="285DBB0B" w14:textId="77777777" w:rsidTr="00185ED9">
        <w:trPr>
          <w:trHeight w:val="20"/>
        </w:trPr>
        <w:tc>
          <w:tcPr>
            <w:tcW w:w="240" w:type="pct"/>
            <w:vAlign w:val="center"/>
          </w:tcPr>
          <w:p w14:paraId="4D520158" w14:textId="77777777" w:rsidR="005B4C2F" w:rsidRPr="005B4C2F" w:rsidRDefault="005B4C2F" w:rsidP="005B4C2F">
            <w:pPr>
              <w:pStyle w:val="affff1"/>
            </w:pPr>
            <w:r w:rsidRPr="005B4C2F">
              <w:t>2.1.4</w:t>
            </w:r>
          </w:p>
        </w:tc>
        <w:tc>
          <w:tcPr>
            <w:tcW w:w="2487" w:type="pct"/>
            <w:vAlign w:val="center"/>
          </w:tcPr>
          <w:p w14:paraId="5E0A68D4" w14:textId="77777777" w:rsidR="005B4C2F" w:rsidRPr="005B4C2F" w:rsidRDefault="005B4C2F" w:rsidP="005B4C2F">
            <w:pPr>
              <w:pStyle w:val="affff1"/>
              <w:rPr>
                <w:vertAlign w:val="superscript"/>
                <w:lang w:val="ru-RU"/>
              </w:rPr>
            </w:pPr>
            <w:r w:rsidRPr="005B4C2F">
              <w:rPr>
                <w:lang w:val="ru-RU"/>
              </w:rPr>
              <w:t>- пар на промышленные нужды 10-16 кгс/см</w:t>
            </w:r>
            <w:r w:rsidRPr="005B4C2F">
              <w:rPr>
                <w:vertAlign w:val="superscript"/>
                <w:lang w:val="ru-RU"/>
              </w:rPr>
              <w:t>2</w:t>
            </w:r>
          </w:p>
        </w:tc>
        <w:tc>
          <w:tcPr>
            <w:tcW w:w="321" w:type="pct"/>
            <w:vAlign w:val="center"/>
          </w:tcPr>
          <w:p w14:paraId="50648161" w14:textId="2F660F2F" w:rsidR="005B4C2F" w:rsidRPr="005B4C2F" w:rsidRDefault="005B4C2F" w:rsidP="005B4C2F">
            <w:pPr>
              <w:pStyle w:val="affff1"/>
              <w:rPr>
                <w:lang w:val="ru-RU"/>
              </w:rPr>
            </w:pPr>
            <w:r w:rsidRPr="005B4C2F">
              <w:rPr>
                <w:lang w:val="ru-RU"/>
              </w:rPr>
              <w:t>-</w:t>
            </w:r>
          </w:p>
        </w:tc>
        <w:tc>
          <w:tcPr>
            <w:tcW w:w="321" w:type="pct"/>
            <w:vAlign w:val="center"/>
          </w:tcPr>
          <w:p w14:paraId="3AC44373" w14:textId="79613FC8" w:rsidR="005B4C2F" w:rsidRPr="005B4C2F" w:rsidRDefault="005B4C2F" w:rsidP="005B4C2F">
            <w:pPr>
              <w:pStyle w:val="affff1"/>
              <w:rPr>
                <w:lang w:val="ru-RU"/>
              </w:rPr>
            </w:pPr>
            <w:r w:rsidRPr="005B4C2F">
              <w:rPr>
                <w:lang w:val="ru-RU"/>
              </w:rPr>
              <w:t>-</w:t>
            </w:r>
          </w:p>
        </w:tc>
        <w:tc>
          <w:tcPr>
            <w:tcW w:w="321" w:type="pct"/>
            <w:vAlign w:val="center"/>
          </w:tcPr>
          <w:p w14:paraId="165C6B1F" w14:textId="22D8E753" w:rsidR="005B4C2F" w:rsidRPr="005B4C2F" w:rsidRDefault="005B4C2F" w:rsidP="005B4C2F">
            <w:pPr>
              <w:pStyle w:val="affff1"/>
              <w:rPr>
                <w:lang w:val="ru-RU"/>
              </w:rPr>
            </w:pPr>
            <w:r w:rsidRPr="005B4C2F">
              <w:rPr>
                <w:lang w:val="ru-RU"/>
              </w:rPr>
              <w:t>-</w:t>
            </w:r>
          </w:p>
        </w:tc>
        <w:tc>
          <w:tcPr>
            <w:tcW w:w="321" w:type="pct"/>
            <w:vAlign w:val="center"/>
          </w:tcPr>
          <w:p w14:paraId="72863DA7" w14:textId="762F24CE" w:rsidR="005B4C2F" w:rsidRPr="005B4C2F" w:rsidRDefault="005B4C2F" w:rsidP="005B4C2F">
            <w:pPr>
              <w:pStyle w:val="affff1"/>
              <w:rPr>
                <w:lang w:val="ru-RU"/>
              </w:rPr>
            </w:pPr>
            <w:r w:rsidRPr="005B4C2F">
              <w:rPr>
                <w:lang w:val="ru-RU"/>
              </w:rPr>
              <w:t>-</w:t>
            </w:r>
          </w:p>
        </w:tc>
        <w:tc>
          <w:tcPr>
            <w:tcW w:w="321" w:type="pct"/>
            <w:vAlign w:val="center"/>
          </w:tcPr>
          <w:p w14:paraId="22F8351E" w14:textId="09A3E1E2" w:rsidR="005B4C2F" w:rsidRPr="005B4C2F" w:rsidRDefault="005B4C2F" w:rsidP="005B4C2F">
            <w:pPr>
              <w:pStyle w:val="affff1"/>
              <w:rPr>
                <w:lang w:val="ru-RU"/>
              </w:rPr>
            </w:pPr>
            <w:r w:rsidRPr="005B4C2F">
              <w:rPr>
                <w:lang w:val="ru-RU"/>
              </w:rPr>
              <w:t>-</w:t>
            </w:r>
          </w:p>
        </w:tc>
        <w:tc>
          <w:tcPr>
            <w:tcW w:w="345" w:type="pct"/>
            <w:vAlign w:val="center"/>
          </w:tcPr>
          <w:p w14:paraId="271A86B5" w14:textId="6F1D5611" w:rsidR="005B4C2F" w:rsidRPr="005B4C2F" w:rsidRDefault="005B4C2F" w:rsidP="005B4C2F">
            <w:pPr>
              <w:pStyle w:val="affff1"/>
              <w:rPr>
                <w:lang w:val="ru-RU"/>
              </w:rPr>
            </w:pPr>
            <w:r w:rsidRPr="005B4C2F">
              <w:rPr>
                <w:lang w:val="ru-RU"/>
              </w:rPr>
              <w:t>-</w:t>
            </w:r>
          </w:p>
        </w:tc>
        <w:tc>
          <w:tcPr>
            <w:tcW w:w="324" w:type="pct"/>
            <w:vAlign w:val="center"/>
          </w:tcPr>
          <w:p w14:paraId="3FAE9A2E" w14:textId="537BC881" w:rsidR="005B4C2F" w:rsidRPr="005B4C2F" w:rsidRDefault="005B4C2F" w:rsidP="005B4C2F">
            <w:pPr>
              <w:pStyle w:val="affff1"/>
              <w:rPr>
                <w:lang w:val="ru-RU"/>
              </w:rPr>
            </w:pPr>
            <w:r w:rsidRPr="005B4C2F">
              <w:rPr>
                <w:lang w:val="ru-RU"/>
              </w:rPr>
              <w:t>-</w:t>
            </w:r>
          </w:p>
        </w:tc>
      </w:tr>
      <w:tr w:rsidR="00CC3AE0" w:rsidRPr="00F7085C" w14:paraId="7906F735" w14:textId="77777777" w:rsidTr="00185ED9">
        <w:trPr>
          <w:trHeight w:val="20"/>
        </w:trPr>
        <w:tc>
          <w:tcPr>
            <w:tcW w:w="240" w:type="pct"/>
            <w:vAlign w:val="center"/>
          </w:tcPr>
          <w:p w14:paraId="2EDD50CA" w14:textId="77777777" w:rsidR="005B4C2F" w:rsidRPr="005B4C2F" w:rsidRDefault="005B4C2F" w:rsidP="005B4C2F">
            <w:pPr>
              <w:pStyle w:val="affff1"/>
            </w:pPr>
            <w:r w:rsidRPr="005B4C2F">
              <w:t>2.2</w:t>
            </w:r>
          </w:p>
        </w:tc>
        <w:tc>
          <w:tcPr>
            <w:tcW w:w="2487" w:type="pct"/>
            <w:vAlign w:val="center"/>
          </w:tcPr>
          <w:p w14:paraId="7B712D45" w14:textId="77777777" w:rsidR="005B4C2F" w:rsidRPr="005B4C2F" w:rsidRDefault="005B4C2F" w:rsidP="005B4C2F">
            <w:pPr>
              <w:pStyle w:val="affff1"/>
              <w:rPr>
                <w:lang w:val="ru-RU"/>
              </w:rPr>
            </w:pPr>
            <w:r w:rsidRPr="005B4C2F">
              <w:rPr>
                <w:lang w:val="ru-RU"/>
              </w:rPr>
              <w:t>Потери тепловой энергии через теплоизоляционные конструкции наружных тепловых сетей и с нормативной утечкой, в т.ч.:</w:t>
            </w:r>
          </w:p>
        </w:tc>
        <w:tc>
          <w:tcPr>
            <w:tcW w:w="321" w:type="pct"/>
            <w:vAlign w:val="center"/>
          </w:tcPr>
          <w:p w14:paraId="3FE2B2BE" w14:textId="4EC7E04B" w:rsidR="005B4C2F" w:rsidRPr="005B4C2F" w:rsidRDefault="005B4C2F" w:rsidP="005B4C2F">
            <w:pPr>
              <w:pStyle w:val="affff1"/>
              <w:rPr>
                <w:lang w:val="ru-RU"/>
              </w:rPr>
            </w:pPr>
            <w:r w:rsidRPr="005B4C2F">
              <w:rPr>
                <w:lang w:val="ru-RU"/>
              </w:rPr>
              <w:t>0,0718</w:t>
            </w:r>
          </w:p>
        </w:tc>
        <w:tc>
          <w:tcPr>
            <w:tcW w:w="321" w:type="pct"/>
            <w:vAlign w:val="center"/>
          </w:tcPr>
          <w:p w14:paraId="76EFF478" w14:textId="11BFF636" w:rsidR="005B4C2F" w:rsidRPr="005B4C2F" w:rsidRDefault="005B4C2F" w:rsidP="005B4C2F">
            <w:pPr>
              <w:pStyle w:val="affff1"/>
              <w:rPr>
                <w:lang w:val="ru-RU"/>
              </w:rPr>
            </w:pPr>
            <w:r w:rsidRPr="005B4C2F">
              <w:rPr>
                <w:lang w:val="ru-RU"/>
              </w:rPr>
              <w:t>0,0718</w:t>
            </w:r>
          </w:p>
        </w:tc>
        <w:tc>
          <w:tcPr>
            <w:tcW w:w="321" w:type="pct"/>
            <w:vAlign w:val="center"/>
          </w:tcPr>
          <w:p w14:paraId="6E828A70" w14:textId="0C552713" w:rsidR="005B4C2F" w:rsidRPr="005B4C2F" w:rsidRDefault="005B4C2F" w:rsidP="005B4C2F">
            <w:pPr>
              <w:pStyle w:val="affff1"/>
              <w:rPr>
                <w:lang w:val="ru-RU"/>
              </w:rPr>
            </w:pPr>
            <w:r w:rsidRPr="005B4C2F">
              <w:rPr>
                <w:lang w:val="ru-RU"/>
              </w:rPr>
              <w:t>0,0718</w:t>
            </w:r>
          </w:p>
        </w:tc>
        <w:tc>
          <w:tcPr>
            <w:tcW w:w="321" w:type="pct"/>
            <w:vAlign w:val="center"/>
          </w:tcPr>
          <w:p w14:paraId="2105EBCB" w14:textId="39C8B2E2" w:rsidR="005B4C2F" w:rsidRPr="005B4C2F" w:rsidRDefault="005B4C2F" w:rsidP="005B4C2F">
            <w:pPr>
              <w:pStyle w:val="affff1"/>
              <w:rPr>
                <w:lang w:val="ru-RU"/>
              </w:rPr>
            </w:pPr>
            <w:r w:rsidRPr="005B4C2F">
              <w:rPr>
                <w:lang w:val="ru-RU"/>
              </w:rPr>
              <w:t>0,0718</w:t>
            </w:r>
          </w:p>
        </w:tc>
        <w:tc>
          <w:tcPr>
            <w:tcW w:w="321" w:type="pct"/>
            <w:vAlign w:val="center"/>
          </w:tcPr>
          <w:p w14:paraId="7B337D05" w14:textId="63835DAB" w:rsidR="005B4C2F" w:rsidRPr="005B4C2F" w:rsidRDefault="005B4C2F" w:rsidP="005B4C2F">
            <w:pPr>
              <w:pStyle w:val="affff1"/>
              <w:rPr>
                <w:lang w:val="ru-RU"/>
              </w:rPr>
            </w:pPr>
            <w:r w:rsidRPr="005B4C2F">
              <w:rPr>
                <w:lang w:val="ru-RU"/>
              </w:rPr>
              <w:t>0,0718</w:t>
            </w:r>
          </w:p>
        </w:tc>
        <w:tc>
          <w:tcPr>
            <w:tcW w:w="345" w:type="pct"/>
            <w:vAlign w:val="center"/>
          </w:tcPr>
          <w:p w14:paraId="01502474" w14:textId="41AD5398" w:rsidR="005B4C2F" w:rsidRPr="005B4C2F" w:rsidRDefault="005B4C2F" w:rsidP="005B4C2F">
            <w:pPr>
              <w:pStyle w:val="affff1"/>
              <w:rPr>
                <w:lang w:val="ru-RU"/>
              </w:rPr>
            </w:pPr>
            <w:r w:rsidRPr="005B4C2F">
              <w:rPr>
                <w:lang w:val="ru-RU"/>
              </w:rPr>
              <w:t>0,0718</w:t>
            </w:r>
          </w:p>
        </w:tc>
        <w:tc>
          <w:tcPr>
            <w:tcW w:w="324" w:type="pct"/>
            <w:vAlign w:val="center"/>
          </w:tcPr>
          <w:p w14:paraId="7A931E86" w14:textId="316CCC54" w:rsidR="005B4C2F" w:rsidRPr="005B4C2F" w:rsidRDefault="005B4C2F" w:rsidP="005B4C2F">
            <w:pPr>
              <w:pStyle w:val="affff1"/>
              <w:rPr>
                <w:lang w:val="ru-RU"/>
              </w:rPr>
            </w:pPr>
            <w:r w:rsidRPr="005B4C2F">
              <w:rPr>
                <w:lang w:val="ru-RU"/>
              </w:rPr>
              <w:t>0,0718</w:t>
            </w:r>
          </w:p>
        </w:tc>
      </w:tr>
      <w:tr w:rsidR="00CC3AE0" w:rsidRPr="00F7085C" w14:paraId="2138D199" w14:textId="77777777" w:rsidTr="00185ED9">
        <w:trPr>
          <w:trHeight w:val="20"/>
        </w:trPr>
        <w:tc>
          <w:tcPr>
            <w:tcW w:w="240" w:type="pct"/>
            <w:vAlign w:val="center"/>
          </w:tcPr>
          <w:p w14:paraId="1B46B3A7" w14:textId="77777777" w:rsidR="005B4C2F" w:rsidRPr="005B4C2F" w:rsidRDefault="005B4C2F" w:rsidP="005B4C2F">
            <w:pPr>
              <w:pStyle w:val="affff1"/>
            </w:pPr>
            <w:r w:rsidRPr="005B4C2F">
              <w:t>2.2.1</w:t>
            </w:r>
          </w:p>
        </w:tc>
        <w:tc>
          <w:tcPr>
            <w:tcW w:w="2487" w:type="pct"/>
            <w:vAlign w:val="center"/>
          </w:tcPr>
          <w:p w14:paraId="0266C9D7" w14:textId="77777777" w:rsidR="005B4C2F" w:rsidRPr="005B4C2F" w:rsidRDefault="005B4C2F" w:rsidP="005B4C2F">
            <w:pPr>
              <w:pStyle w:val="affff1"/>
              <w:rPr>
                <w:lang w:val="ru-RU"/>
              </w:rPr>
            </w:pPr>
            <w:r w:rsidRPr="005B4C2F">
              <w:rPr>
                <w:lang w:val="ru-RU"/>
              </w:rPr>
              <w:t>- затраты теплоносителя на компенсацию потерь, м</w:t>
            </w:r>
            <w:r w:rsidRPr="005B4C2F">
              <w:rPr>
                <w:vertAlign w:val="superscript"/>
                <w:lang w:val="ru-RU"/>
              </w:rPr>
              <w:t>3</w:t>
            </w:r>
            <w:r w:rsidRPr="005B4C2F">
              <w:rPr>
                <w:lang w:val="ru-RU"/>
              </w:rPr>
              <w:t>/ч</w:t>
            </w:r>
          </w:p>
        </w:tc>
        <w:tc>
          <w:tcPr>
            <w:tcW w:w="321" w:type="pct"/>
            <w:vAlign w:val="center"/>
          </w:tcPr>
          <w:p w14:paraId="3C59EB1D" w14:textId="5EC2D219" w:rsidR="005B4C2F" w:rsidRPr="005B4C2F" w:rsidRDefault="005B4C2F" w:rsidP="005B4C2F">
            <w:pPr>
              <w:pStyle w:val="affff1"/>
              <w:rPr>
                <w:lang w:val="ru-RU"/>
              </w:rPr>
            </w:pPr>
            <w:r w:rsidRPr="005B4C2F">
              <w:rPr>
                <w:lang w:val="ru-RU"/>
              </w:rPr>
              <w:t>-</w:t>
            </w:r>
          </w:p>
        </w:tc>
        <w:tc>
          <w:tcPr>
            <w:tcW w:w="321" w:type="pct"/>
            <w:vAlign w:val="center"/>
          </w:tcPr>
          <w:p w14:paraId="609D7F3E" w14:textId="7302DF79" w:rsidR="005B4C2F" w:rsidRPr="005B4C2F" w:rsidRDefault="005B4C2F" w:rsidP="005B4C2F">
            <w:pPr>
              <w:pStyle w:val="affff1"/>
              <w:rPr>
                <w:lang w:val="ru-RU"/>
              </w:rPr>
            </w:pPr>
            <w:r w:rsidRPr="005B4C2F">
              <w:rPr>
                <w:lang w:val="ru-RU"/>
              </w:rPr>
              <w:t>-</w:t>
            </w:r>
          </w:p>
        </w:tc>
        <w:tc>
          <w:tcPr>
            <w:tcW w:w="321" w:type="pct"/>
            <w:vAlign w:val="center"/>
          </w:tcPr>
          <w:p w14:paraId="152757DA" w14:textId="50440F5B" w:rsidR="005B4C2F" w:rsidRPr="005B4C2F" w:rsidRDefault="005B4C2F" w:rsidP="005B4C2F">
            <w:pPr>
              <w:pStyle w:val="affff1"/>
              <w:rPr>
                <w:lang w:val="ru-RU"/>
              </w:rPr>
            </w:pPr>
            <w:r w:rsidRPr="005B4C2F">
              <w:rPr>
                <w:lang w:val="ru-RU"/>
              </w:rPr>
              <w:t>-</w:t>
            </w:r>
          </w:p>
        </w:tc>
        <w:tc>
          <w:tcPr>
            <w:tcW w:w="321" w:type="pct"/>
            <w:vAlign w:val="center"/>
          </w:tcPr>
          <w:p w14:paraId="2161F002" w14:textId="5E0DED33" w:rsidR="005B4C2F" w:rsidRPr="005B4C2F" w:rsidRDefault="005B4C2F" w:rsidP="005B4C2F">
            <w:pPr>
              <w:pStyle w:val="affff1"/>
              <w:rPr>
                <w:lang w:val="ru-RU"/>
              </w:rPr>
            </w:pPr>
            <w:r w:rsidRPr="005B4C2F">
              <w:rPr>
                <w:lang w:val="ru-RU"/>
              </w:rPr>
              <w:t>-</w:t>
            </w:r>
          </w:p>
        </w:tc>
        <w:tc>
          <w:tcPr>
            <w:tcW w:w="321" w:type="pct"/>
            <w:vAlign w:val="center"/>
          </w:tcPr>
          <w:p w14:paraId="45413DD7" w14:textId="5751A0E2" w:rsidR="005B4C2F" w:rsidRPr="005B4C2F" w:rsidRDefault="005B4C2F" w:rsidP="005B4C2F">
            <w:pPr>
              <w:pStyle w:val="affff1"/>
              <w:rPr>
                <w:lang w:val="ru-RU"/>
              </w:rPr>
            </w:pPr>
            <w:r w:rsidRPr="005B4C2F">
              <w:rPr>
                <w:lang w:val="ru-RU"/>
              </w:rPr>
              <w:t>-</w:t>
            </w:r>
          </w:p>
        </w:tc>
        <w:tc>
          <w:tcPr>
            <w:tcW w:w="345" w:type="pct"/>
            <w:vAlign w:val="center"/>
          </w:tcPr>
          <w:p w14:paraId="72EE3506" w14:textId="7195D265" w:rsidR="005B4C2F" w:rsidRPr="005B4C2F" w:rsidRDefault="005B4C2F" w:rsidP="005B4C2F">
            <w:pPr>
              <w:pStyle w:val="affff1"/>
              <w:rPr>
                <w:lang w:val="ru-RU"/>
              </w:rPr>
            </w:pPr>
            <w:r w:rsidRPr="005B4C2F">
              <w:rPr>
                <w:lang w:val="ru-RU"/>
              </w:rPr>
              <w:t>-</w:t>
            </w:r>
          </w:p>
        </w:tc>
        <w:tc>
          <w:tcPr>
            <w:tcW w:w="324" w:type="pct"/>
            <w:vAlign w:val="center"/>
          </w:tcPr>
          <w:p w14:paraId="377511CE" w14:textId="1BB553CC" w:rsidR="005B4C2F" w:rsidRPr="005B4C2F" w:rsidRDefault="005B4C2F" w:rsidP="005B4C2F">
            <w:pPr>
              <w:pStyle w:val="affff1"/>
              <w:rPr>
                <w:lang w:val="ru-RU"/>
              </w:rPr>
            </w:pPr>
            <w:r w:rsidRPr="005B4C2F">
              <w:rPr>
                <w:lang w:val="ru-RU"/>
              </w:rPr>
              <w:t>-</w:t>
            </w:r>
          </w:p>
        </w:tc>
      </w:tr>
      <w:tr w:rsidR="00CC3AE0" w:rsidRPr="00F7085C" w14:paraId="68C20AD1" w14:textId="77777777" w:rsidTr="00185ED9">
        <w:trPr>
          <w:trHeight w:val="20"/>
        </w:trPr>
        <w:tc>
          <w:tcPr>
            <w:tcW w:w="240" w:type="pct"/>
            <w:vAlign w:val="center"/>
          </w:tcPr>
          <w:p w14:paraId="1BCD922E" w14:textId="77777777" w:rsidR="005B4C2F" w:rsidRPr="005B4C2F" w:rsidRDefault="005B4C2F" w:rsidP="005B4C2F">
            <w:pPr>
              <w:pStyle w:val="affff1"/>
            </w:pPr>
            <w:r w:rsidRPr="005B4C2F">
              <w:t>2.3</w:t>
            </w:r>
          </w:p>
        </w:tc>
        <w:tc>
          <w:tcPr>
            <w:tcW w:w="2487" w:type="pct"/>
            <w:vAlign w:val="center"/>
          </w:tcPr>
          <w:p w14:paraId="386DC002" w14:textId="77777777" w:rsidR="005B4C2F" w:rsidRPr="005B4C2F" w:rsidRDefault="005B4C2F" w:rsidP="005B4C2F">
            <w:pPr>
              <w:pStyle w:val="affff1"/>
              <w:rPr>
                <w:lang w:val="ru-RU"/>
              </w:rPr>
            </w:pPr>
            <w:r w:rsidRPr="005B4C2F">
              <w:rPr>
                <w:lang w:val="ru-RU"/>
              </w:rPr>
              <w:t>Суммарная подключенная тепловая нагрузка существующих потребителей  (с учетом тепловых потерь)</w:t>
            </w:r>
          </w:p>
        </w:tc>
        <w:tc>
          <w:tcPr>
            <w:tcW w:w="321" w:type="pct"/>
            <w:vAlign w:val="center"/>
          </w:tcPr>
          <w:p w14:paraId="656BE9A3" w14:textId="165C6A31" w:rsidR="005B4C2F" w:rsidRPr="005B4C2F" w:rsidRDefault="005B4C2F" w:rsidP="005B4C2F">
            <w:pPr>
              <w:pStyle w:val="affff1"/>
              <w:rPr>
                <w:lang w:val="ru-RU"/>
              </w:rPr>
            </w:pPr>
            <w:r w:rsidRPr="005B4C2F">
              <w:rPr>
                <w:lang w:val="ru-RU"/>
              </w:rPr>
              <w:t>1,5718</w:t>
            </w:r>
          </w:p>
        </w:tc>
        <w:tc>
          <w:tcPr>
            <w:tcW w:w="321" w:type="pct"/>
            <w:vAlign w:val="center"/>
          </w:tcPr>
          <w:p w14:paraId="77EEF50B" w14:textId="49AD5025" w:rsidR="005B4C2F" w:rsidRPr="005B4C2F" w:rsidRDefault="005B4C2F" w:rsidP="005B4C2F">
            <w:pPr>
              <w:pStyle w:val="affff1"/>
              <w:rPr>
                <w:lang w:val="ru-RU"/>
              </w:rPr>
            </w:pPr>
            <w:r w:rsidRPr="005B4C2F">
              <w:rPr>
                <w:lang w:val="ru-RU"/>
              </w:rPr>
              <w:t>1,5718</w:t>
            </w:r>
          </w:p>
        </w:tc>
        <w:tc>
          <w:tcPr>
            <w:tcW w:w="321" w:type="pct"/>
            <w:vAlign w:val="center"/>
          </w:tcPr>
          <w:p w14:paraId="253B973E" w14:textId="18E8841E" w:rsidR="005B4C2F" w:rsidRPr="005B4C2F" w:rsidRDefault="005B4C2F" w:rsidP="005B4C2F">
            <w:pPr>
              <w:pStyle w:val="affff1"/>
              <w:rPr>
                <w:lang w:val="ru-RU"/>
              </w:rPr>
            </w:pPr>
            <w:r w:rsidRPr="005B4C2F">
              <w:rPr>
                <w:lang w:val="ru-RU"/>
              </w:rPr>
              <w:t>1,5718</w:t>
            </w:r>
          </w:p>
        </w:tc>
        <w:tc>
          <w:tcPr>
            <w:tcW w:w="321" w:type="pct"/>
            <w:vAlign w:val="center"/>
          </w:tcPr>
          <w:p w14:paraId="7A25DCE4" w14:textId="2B214339" w:rsidR="005B4C2F" w:rsidRPr="005B4C2F" w:rsidRDefault="005B4C2F" w:rsidP="005B4C2F">
            <w:pPr>
              <w:pStyle w:val="affff1"/>
              <w:rPr>
                <w:lang w:val="ru-RU"/>
              </w:rPr>
            </w:pPr>
            <w:r w:rsidRPr="005B4C2F">
              <w:rPr>
                <w:lang w:val="ru-RU"/>
              </w:rPr>
              <w:t>1,5718</w:t>
            </w:r>
          </w:p>
        </w:tc>
        <w:tc>
          <w:tcPr>
            <w:tcW w:w="321" w:type="pct"/>
            <w:vAlign w:val="center"/>
          </w:tcPr>
          <w:p w14:paraId="19981FF3" w14:textId="361CB0C2" w:rsidR="005B4C2F" w:rsidRPr="005B4C2F" w:rsidRDefault="005B4C2F" w:rsidP="005B4C2F">
            <w:pPr>
              <w:pStyle w:val="affff1"/>
              <w:rPr>
                <w:lang w:val="ru-RU"/>
              </w:rPr>
            </w:pPr>
            <w:r w:rsidRPr="005B4C2F">
              <w:rPr>
                <w:lang w:val="ru-RU"/>
              </w:rPr>
              <w:t>1,5718</w:t>
            </w:r>
          </w:p>
        </w:tc>
        <w:tc>
          <w:tcPr>
            <w:tcW w:w="345" w:type="pct"/>
            <w:vAlign w:val="center"/>
          </w:tcPr>
          <w:p w14:paraId="7C0E7056" w14:textId="05B5CE28" w:rsidR="005B4C2F" w:rsidRPr="005B4C2F" w:rsidRDefault="005B4C2F" w:rsidP="005B4C2F">
            <w:pPr>
              <w:pStyle w:val="affff1"/>
              <w:rPr>
                <w:lang w:val="ru-RU"/>
              </w:rPr>
            </w:pPr>
            <w:r w:rsidRPr="005B4C2F">
              <w:rPr>
                <w:lang w:val="ru-RU"/>
              </w:rPr>
              <w:t>1,5718</w:t>
            </w:r>
          </w:p>
        </w:tc>
        <w:tc>
          <w:tcPr>
            <w:tcW w:w="324" w:type="pct"/>
            <w:vAlign w:val="center"/>
          </w:tcPr>
          <w:p w14:paraId="50F882E2" w14:textId="2AB2998B" w:rsidR="005B4C2F" w:rsidRPr="005B4C2F" w:rsidRDefault="005B4C2F" w:rsidP="005B4C2F">
            <w:pPr>
              <w:pStyle w:val="affff1"/>
              <w:rPr>
                <w:lang w:val="ru-RU"/>
              </w:rPr>
            </w:pPr>
            <w:r w:rsidRPr="005B4C2F">
              <w:rPr>
                <w:lang w:val="ru-RU"/>
              </w:rPr>
              <w:t>1,5718</w:t>
            </w:r>
          </w:p>
        </w:tc>
      </w:tr>
      <w:tr w:rsidR="00CC3AE0" w:rsidRPr="00F7085C" w14:paraId="41B46155" w14:textId="77777777" w:rsidTr="00185ED9">
        <w:trPr>
          <w:trHeight w:val="20"/>
        </w:trPr>
        <w:tc>
          <w:tcPr>
            <w:tcW w:w="240" w:type="pct"/>
            <w:vAlign w:val="center"/>
          </w:tcPr>
          <w:p w14:paraId="7725D149" w14:textId="77777777" w:rsidR="005B4C2F" w:rsidRPr="005B4C2F" w:rsidRDefault="005B4C2F" w:rsidP="005B4C2F">
            <w:pPr>
              <w:pStyle w:val="affff1"/>
            </w:pPr>
            <w:r w:rsidRPr="005B4C2F">
              <w:t>2.4</w:t>
            </w:r>
          </w:p>
        </w:tc>
        <w:tc>
          <w:tcPr>
            <w:tcW w:w="2487" w:type="pct"/>
            <w:vAlign w:val="center"/>
          </w:tcPr>
          <w:p w14:paraId="00DAC3CD" w14:textId="77777777" w:rsidR="005B4C2F" w:rsidRPr="005B4C2F" w:rsidRDefault="005B4C2F" w:rsidP="005B4C2F">
            <w:pPr>
              <w:pStyle w:val="affff1"/>
              <w:rPr>
                <w:lang w:val="ru-RU"/>
              </w:rPr>
            </w:pPr>
            <w:r w:rsidRPr="005B4C2F">
              <w:rPr>
                <w:lang w:val="ru-RU"/>
              </w:rPr>
              <w:t>Резерв (+) / дефицит (-) тепловой мощности котельной (все котлы в исправном состоянии)</w:t>
            </w:r>
          </w:p>
        </w:tc>
        <w:tc>
          <w:tcPr>
            <w:tcW w:w="321" w:type="pct"/>
            <w:vAlign w:val="center"/>
          </w:tcPr>
          <w:p w14:paraId="639640B3" w14:textId="7A459ADB" w:rsidR="005B4C2F" w:rsidRPr="005B4C2F" w:rsidRDefault="005B4C2F" w:rsidP="005B4C2F">
            <w:pPr>
              <w:pStyle w:val="affff1"/>
              <w:rPr>
                <w:lang w:val="ru-RU"/>
              </w:rPr>
            </w:pPr>
            <w:r w:rsidRPr="005B4C2F">
              <w:rPr>
                <w:lang w:val="ru-RU"/>
              </w:rPr>
              <w:t>+1,4282</w:t>
            </w:r>
          </w:p>
        </w:tc>
        <w:tc>
          <w:tcPr>
            <w:tcW w:w="321" w:type="pct"/>
            <w:vAlign w:val="center"/>
          </w:tcPr>
          <w:p w14:paraId="163CF9D5" w14:textId="4035F40F" w:rsidR="005B4C2F" w:rsidRPr="005B4C2F" w:rsidRDefault="005B4C2F" w:rsidP="005B4C2F">
            <w:pPr>
              <w:pStyle w:val="affff1"/>
              <w:rPr>
                <w:lang w:val="ru-RU"/>
              </w:rPr>
            </w:pPr>
            <w:r w:rsidRPr="005B4C2F">
              <w:rPr>
                <w:lang w:val="ru-RU"/>
              </w:rPr>
              <w:t>+1,4282</w:t>
            </w:r>
          </w:p>
        </w:tc>
        <w:tc>
          <w:tcPr>
            <w:tcW w:w="321" w:type="pct"/>
            <w:vAlign w:val="center"/>
          </w:tcPr>
          <w:p w14:paraId="3C492769" w14:textId="24C32ABE" w:rsidR="005B4C2F" w:rsidRPr="005B4C2F" w:rsidRDefault="005B4C2F" w:rsidP="005B4C2F">
            <w:pPr>
              <w:pStyle w:val="affff1"/>
              <w:rPr>
                <w:lang w:val="ru-RU"/>
              </w:rPr>
            </w:pPr>
            <w:r w:rsidRPr="005B4C2F">
              <w:rPr>
                <w:lang w:val="ru-RU"/>
              </w:rPr>
              <w:t>+1,4282</w:t>
            </w:r>
          </w:p>
        </w:tc>
        <w:tc>
          <w:tcPr>
            <w:tcW w:w="321" w:type="pct"/>
            <w:vAlign w:val="center"/>
          </w:tcPr>
          <w:p w14:paraId="5D79C87A" w14:textId="202882D8" w:rsidR="005B4C2F" w:rsidRPr="005B4C2F" w:rsidRDefault="005B4C2F" w:rsidP="005B4C2F">
            <w:pPr>
              <w:pStyle w:val="affff1"/>
              <w:rPr>
                <w:lang w:val="ru-RU"/>
              </w:rPr>
            </w:pPr>
            <w:r w:rsidRPr="005B4C2F">
              <w:rPr>
                <w:lang w:val="ru-RU"/>
              </w:rPr>
              <w:t>+1,4282</w:t>
            </w:r>
          </w:p>
        </w:tc>
        <w:tc>
          <w:tcPr>
            <w:tcW w:w="321" w:type="pct"/>
            <w:vAlign w:val="center"/>
          </w:tcPr>
          <w:p w14:paraId="240CC84A" w14:textId="53936CC1" w:rsidR="005B4C2F" w:rsidRPr="005B4C2F" w:rsidRDefault="005B4C2F" w:rsidP="005B4C2F">
            <w:pPr>
              <w:pStyle w:val="affff1"/>
              <w:rPr>
                <w:lang w:val="ru-RU"/>
              </w:rPr>
            </w:pPr>
            <w:r w:rsidRPr="005B4C2F">
              <w:rPr>
                <w:lang w:val="ru-RU"/>
              </w:rPr>
              <w:t>+1,4282</w:t>
            </w:r>
          </w:p>
        </w:tc>
        <w:tc>
          <w:tcPr>
            <w:tcW w:w="345" w:type="pct"/>
            <w:vAlign w:val="center"/>
          </w:tcPr>
          <w:p w14:paraId="196C7BCD" w14:textId="57F2DD03" w:rsidR="005B4C2F" w:rsidRPr="005B4C2F" w:rsidRDefault="005B4C2F" w:rsidP="005B4C2F">
            <w:pPr>
              <w:pStyle w:val="affff1"/>
              <w:rPr>
                <w:lang w:val="ru-RU"/>
              </w:rPr>
            </w:pPr>
            <w:r w:rsidRPr="005B4C2F">
              <w:rPr>
                <w:lang w:val="ru-RU"/>
              </w:rPr>
              <w:t>+1,4282</w:t>
            </w:r>
          </w:p>
        </w:tc>
        <w:tc>
          <w:tcPr>
            <w:tcW w:w="324" w:type="pct"/>
            <w:vAlign w:val="center"/>
          </w:tcPr>
          <w:p w14:paraId="71D634CC" w14:textId="36AB5C12" w:rsidR="005B4C2F" w:rsidRPr="005B4C2F" w:rsidRDefault="005B4C2F" w:rsidP="005B4C2F">
            <w:pPr>
              <w:pStyle w:val="affff1"/>
              <w:rPr>
                <w:lang w:val="ru-RU"/>
              </w:rPr>
            </w:pPr>
            <w:r w:rsidRPr="005B4C2F">
              <w:rPr>
                <w:lang w:val="ru-RU"/>
              </w:rPr>
              <w:t>+1,4282</w:t>
            </w:r>
          </w:p>
        </w:tc>
      </w:tr>
      <w:tr w:rsidR="00CC3AE0" w:rsidRPr="00F7085C" w14:paraId="4F28347B" w14:textId="77777777" w:rsidTr="00185ED9">
        <w:trPr>
          <w:trHeight w:val="20"/>
        </w:trPr>
        <w:tc>
          <w:tcPr>
            <w:tcW w:w="240" w:type="pct"/>
            <w:vAlign w:val="center"/>
          </w:tcPr>
          <w:p w14:paraId="4006D105" w14:textId="77777777" w:rsidR="005B4C2F" w:rsidRPr="005B4C2F" w:rsidRDefault="005B4C2F" w:rsidP="005B4C2F">
            <w:pPr>
              <w:pStyle w:val="affff1"/>
            </w:pPr>
            <w:r w:rsidRPr="005B4C2F">
              <w:t>2.5</w:t>
            </w:r>
          </w:p>
        </w:tc>
        <w:tc>
          <w:tcPr>
            <w:tcW w:w="2487" w:type="pct"/>
            <w:vAlign w:val="center"/>
          </w:tcPr>
          <w:p w14:paraId="608D902B" w14:textId="77777777" w:rsidR="005B4C2F" w:rsidRPr="005B4C2F" w:rsidRDefault="005B4C2F" w:rsidP="005B4C2F">
            <w:pPr>
              <w:pStyle w:val="affff1"/>
              <w:rPr>
                <w:lang w:val="ru-RU"/>
              </w:rPr>
            </w:pPr>
            <w:r w:rsidRPr="005B4C2F">
              <w:rPr>
                <w:lang w:val="ru-RU"/>
              </w:rPr>
              <w:t>Резерв (+) / дефицит (-) тепловой мощности котельной (с учетом отказа самого мощного котла)</w:t>
            </w:r>
          </w:p>
        </w:tc>
        <w:tc>
          <w:tcPr>
            <w:tcW w:w="321" w:type="pct"/>
            <w:vAlign w:val="center"/>
          </w:tcPr>
          <w:p w14:paraId="31E0BC48" w14:textId="111302D4" w:rsidR="005B4C2F" w:rsidRPr="005B4C2F" w:rsidRDefault="005B4C2F" w:rsidP="005B4C2F">
            <w:pPr>
              <w:pStyle w:val="affff1"/>
              <w:rPr>
                <w:lang w:val="ru-RU"/>
              </w:rPr>
            </w:pPr>
            <w:r w:rsidRPr="005B4C2F">
              <w:rPr>
                <w:lang w:val="ru-RU"/>
              </w:rPr>
              <w:t>+0,23</w:t>
            </w:r>
          </w:p>
        </w:tc>
        <w:tc>
          <w:tcPr>
            <w:tcW w:w="321" w:type="pct"/>
            <w:vAlign w:val="center"/>
          </w:tcPr>
          <w:p w14:paraId="15A3D6E6" w14:textId="70E0B45E" w:rsidR="005B4C2F" w:rsidRPr="005B4C2F" w:rsidRDefault="005B4C2F" w:rsidP="005B4C2F">
            <w:pPr>
              <w:pStyle w:val="affff1"/>
              <w:rPr>
                <w:lang w:val="ru-RU"/>
              </w:rPr>
            </w:pPr>
            <w:r w:rsidRPr="005B4C2F">
              <w:rPr>
                <w:lang w:val="ru-RU"/>
              </w:rPr>
              <w:t>+0,23</w:t>
            </w:r>
          </w:p>
        </w:tc>
        <w:tc>
          <w:tcPr>
            <w:tcW w:w="321" w:type="pct"/>
            <w:vAlign w:val="center"/>
          </w:tcPr>
          <w:p w14:paraId="4977E6A2" w14:textId="6E4B79A9" w:rsidR="005B4C2F" w:rsidRPr="005B4C2F" w:rsidRDefault="005B4C2F" w:rsidP="005B4C2F">
            <w:pPr>
              <w:pStyle w:val="affff1"/>
              <w:rPr>
                <w:lang w:val="ru-RU"/>
              </w:rPr>
            </w:pPr>
            <w:r w:rsidRPr="005B4C2F">
              <w:rPr>
                <w:lang w:val="ru-RU"/>
              </w:rPr>
              <w:t>+0,23</w:t>
            </w:r>
          </w:p>
        </w:tc>
        <w:tc>
          <w:tcPr>
            <w:tcW w:w="321" w:type="pct"/>
            <w:vAlign w:val="center"/>
          </w:tcPr>
          <w:p w14:paraId="17D7ADB8" w14:textId="4D306100" w:rsidR="005B4C2F" w:rsidRPr="005B4C2F" w:rsidRDefault="005B4C2F" w:rsidP="005B4C2F">
            <w:pPr>
              <w:pStyle w:val="affff1"/>
              <w:rPr>
                <w:lang w:val="ru-RU"/>
              </w:rPr>
            </w:pPr>
            <w:r w:rsidRPr="005B4C2F">
              <w:rPr>
                <w:lang w:val="ru-RU"/>
              </w:rPr>
              <w:t>+0,23</w:t>
            </w:r>
          </w:p>
        </w:tc>
        <w:tc>
          <w:tcPr>
            <w:tcW w:w="321" w:type="pct"/>
            <w:vAlign w:val="center"/>
          </w:tcPr>
          <w:p w14:paraId="48302FA7" w14:textId="59BFFE48" w:rsidR="005B4C2F" w:rsidRPr="005B4C2F" w:rsidRDefault="005B4C2F" w:rsidP="005B4C2F">
            <w:pPr>
              <w:pStyle w:val="affff1"/>
              <w:rPr>
                <w:lang w:val="ru-RU"/>
              </w:rPr>
            </w:pPr>
            <w:r w:rsidRPr="005B4C2F">
              <w:rPr>
                <w:lang w:val="ru-RU"/>
              </w:rPr>
              <w:t>+0,23</w:t>
            </w:r>
          </w:p>
        </w:tc>
        <w:tc>
          <w:tcPr>
            <w:tcW w:w="345" w:type="pct"/>
            <w:vAlign w:val="center"/>
          </w:tcPr>
          <w:p w14:paraId="7BA10244" w14:textId="1B158E24" w:rsidR="005B4C2F" w:rsidRPr="005B4C2F" w:rsidRDefault="005B4C2F" w:rsidP="005B4C2F">
            <w:pPr>
              <w:pStyle w:val="affff1"/>
              <w:rPr>
                <w:lang w:val="ru-RU"/>
              </w:rPr>
            </w:pPr>
            <w:r w:rsidRPr="005B4C2F">
              <w:rPr>
                <w:lang w:val="ru-RU"/>
              </w:rPr>
              <w:t>+0,23</w:t>
            </w:r>
          </w:p>
        </w:tc>
        <w:tc>
          <w:tcPr>
            <w:tcW w:w="324" w:type="pct"/>
            <w:vAlign w:val="center"/>
          </w:tcPr>
          <w:p w14:paraId="6AE0DA6B" w14:textId="66F7FC6C" w:rsidR="005B4C2F" w:rsidRPr="005B4C2F" w:rsidRDefault="005B4C2F" w:rsidP="005B4C2F">
            <w:pPr>
              <w:pStyle w:val="affff1"/>
              <w:rPr>
                <w:lang w:val="ru-RU"/>
              </w:rPr>
            </w:pPr>
            <w:r w:rsidRPr="005B4C2F">
              <w:rPr>
                <w:lang w:val="ru-RU"/>
              </w:rPr>
              <w:t>+0,23</w:t>
            </w:r>
          </w:p>
        </w:tc>
      </w:tr>
      <w:tr w:rsidR="005B4C2F" w:rsidRPr="00F7085C" w14:paraId="3A036F49" w14:textId="77777777" w:rsidTr="00185ED9">
        <w:trPr>
          <w:trHeight w:val="20"/>
        </w:trPr>
        <w:tc>
          <w:tcPr>
            <w:tcW w:w="5000" w:type="pct"/>
            <w:gridSpan w:val="9"/>
            <w:vAlign w:val="center"/>
          </w:tcPr>
          <w:p w14:paraId="54722507" w14:textId="0FBADD33" w:rsidR="005B4C2F" w:rsidRPr="00261BD3" w:rsidRDefault="005B4C2F" w:rsidP="005B4C2F">
            <w:pPr>
              <w:pStyle w:val="affff1"/>
              <w:rPr>
                <w:highlight w:val="yellow"/>
                <w:lang w:val="ru-RU"/>
              </w:rPr>
            </w:pPr>
            <w:r w:rsidRPr="00261BD3">
              <w:rPr>
                <w:rStyle w:val="FontStyle273"/>
                <w:rFonts w:ascii="Bookman Old Style" w:hAnsi="Bookman Old Style" w:cstheme="minorBidi"/>
                <w:bCs w:val="0"/>
              </w:rPr>
              <w:t>Котельная п. Сосьва</w:t>
            </w:r>
          </w:p>
        </w:tc>
      </w:tr>
      <w:tr w:rsidR="005B4C2F" w:rsidRPr="00F7085C" w14:paraId="4E607132" w14:textId="77777777" w:rsidTr="00185ED9">
        <w:trPr>
          <w:trHeight w:val="20"/>
        </w:trPr>
        <w:tc>
          <w:tcPr>
            <w:tcW w:w="240" w:type="pct"/>
            <w:vAlign w:val="center"/>
          </w:tcPr>
          <w:p w14:paraId="30D11305" w14:textId="77777777" w:rsidR="005B4C2F" w:rsidRPr="00CC3AE0" w:rsidRDefault="005B4C2F" w:rsidP="005B4C2F">
            <w:pPr>
              <w:pStyle w:val="affff1"/>
            </w:pPr>
            <w:r w:rsidRPr="00CC3AE0">
              <w:t>1</w:t>
            </w:r>
          </w:p>
        </w:tc>
        <w:tc>
          <w:tcPr>
            <w:tcW w:w="4760" w:type="pct"/>
            <w:gridSpan w:val="8"/>
            <w:vAlign w:val="center"/>
          </w:tcPr>
          <w:p w14:paraId="5FD375F0" w14:textId="77777777" w:rsidR="005B4C2F" w:rsidRPr="00CC3AE0" w:rsidRDefault="005B4C2F" w:rsidP="005B4C2F">
            <w:pPr>
              <w:pStyle w:val="affff1"/>
              <w:rPr>
                <w:lang w:val="ru-RU"/>
              </w:rPr>
            </w:pPr>
            <w:r w:rsidRPr="00CC3AE0">
              <w:rPr>
                <w:bCs/>
                <w:lang w:val="ru-RU"/>
              </w:rPr>
              <w:t>Балансы тепловой  мощности источника тепловой энергии</w:t>
            </w:r>
          </w:p>
        </w:tc>
      </w:tr>
      <w:tr w:rsidR="00CC3AE0" w:rsidRPr="00F7085C" w14:paraId="589A3769" w14:textId="77777777" w:rsidTr="00185ED9">
        <w:trPr>
          <w:trHeight w:val="20"/>
        </w:trPr>
        <w:tc>
          <w:tcPr>
            <w:tcW w:w="240" w:type="pct"/>
            <w:vAlign w:val="center"/>
          </w:tcPr>
          <w:p w14:paraId="64E3726A" w14:textId="77777777" w:rsidR="005B4C2F" w:rsidRPr="00CC3AE0" w:rsidRDefault="005B4C2F" w:rsidP="005B4C2F">
            <w:pPr>
              <w:pStyle w:val="affff1"/>
            </w:pPr>
            <w:r w:rsidRPr="00CC3AE0">
              <w:t>1.1</w:t>
            </w:r>
          </w:p>
        </w:tc>
        <w:tc>
          <w:tcPr>
            <w:tcW w:w="2487" w:type="pct"/>
            <w:vAlign w:val="center"/>
          </w:tcPr>
          <w:p w14:paraId="04A931E4" w14:textId="77777777" w:rsidR="005B4C2F" w:rsidRPr="00CC3AE0" w:rsidRDefault="005B4C2F" w:rsidP="005B4C2F">
            <w:pPr>
              <w:pStyle w:val="affff1"/>
              <w:rPr>
                <w:lang w:val="ru-RU"/>
              </w:rPr>
            </w:pPr>
            <w:r w:rsidRPr="00CC3AE0">
              <w:rPr>
                <w:lang w:val="ru-RU"/>
              </w:rPr>
              <w:t>Установленная тепловая мощ</w:t>
            </w:r>
            <w:r w:rsidRPr="00CC3AE0">
              <w:rPr>
                <w:lang w:val="ru-RU"/>
              </w:rPr>
              <w:softHyphen/>
              <w:t>ность основного оборудования  источника тепловой энергии, Гкал/ч</w:t>
            </w:r>
          </w:p>
        </w:tc>
        <w:tc>
          <w:tcPr>
            <w:tcW w:w="321" w:type="pct"/>
            <w:vAlign w:val="center"/>
          </w:tcPr>
          <w:p w14:paraId="69EBA216" w14:textId="175080CA" w:rsidR="005B4C2F" w:rsidRPr="00CC3AE0" w:rsidRDefault="00CC3AE0" w:rsidP="005B4C2F">
            <w:pPr>
              <w:pStyle w:val="affff1"/>
              <w:rPr>
                <w:lang w:val="ru-RU"/>
              </w:rPr>
            </w:pPr>
            <w:r w:rsidRPr="00CC3AE0">
              <w:rPr>
                <w:lang w:val="ru-RU"/>
              </w:rPr>
              <w:t>2,5</w:t>
            </w:r>
          </w:p>
        </w:tc>
        <w:tc>
          <w:tcPr>
            <w:tcW w:w="321" w:type="pct"/>
            <w:vAlign w:val="center"/>
          </w:tcPr>
          <w:p w14:paraId="0FB610EB" w14:textId="560DBB06" w:rsidR="005B4C2F" w:rsidRPr="00CC3AE0" w:rsidRDefault="00CC3AE0" w:rsidP="005B4C2F">
            <w:pPr>
              <w:pStyle w:val="affff1"/>
              <w:rPr>
                <w:lang w:val="ru-RU"/>
              </w:rPr>
            </w:pPr>
            <w:r w:rsidRPr="00CC3AE0">
              <w:rPr>
                <w:lang w:val="ru-RU"/>
              </w:rPr>
              <w:t>2,5</w:t>
            </w:r>
          </w:p>
        </w:tc>
        <w:tc>
          <w:tcPr>
            <w:tcW w:w="321" w:type="pct"/>
            <w:vAlign w:val="center"/>
          </w:tcPr>
          <w:p w14:paraId="56B3C290" w14:textId="67CCC0ED" w:rsidR="005B4C2F" w:rsidRPr="00CC3AE0" w:rsidRDefault="00CC3AE0" w:rsidP="005B4C2F">
            <w:pPr>
              <w:pStyle w:val="affff1"/>
              <w:rPr>
                <w:lang w:val="ru-RU"/>
              </w:rPr>
            </w:pPr>
            <w:r w:rsidRPr="00CC3AE0">
              <w:rPr>
                <w:lang w:val="ru-RU"/>
              </w:rPr>
              <w:t>2,5</w:t>
            </w:r>
          </w:p>
        </w:tc>
        <w:tc>
          <w:tcPr>
            <w:tcW w:w="321" w:type="pct"/>
            <w:vAlign w:val="center"/>
          </w:tcPr>
          <w:p w14:paraId="493BFB2F" w14:textId="35122595" w:rsidR="005B4C2F" w:rsidRPr="00CC3AE0" w:rsidRDefault="00CC3AE0" w:rsidP="005B4C2F">
            <w:pPr>
              <w:pStyle w:val="affff1"/>
              <w:rPr>
                <w:lang w:val="ru-RU"/>
              </w:rPr>
            </w:pPr>
            <w:r w:rsidRPr="00CC3AE0">
              <w:rPr>
                <w:lang w:val="ru-RU"/>
              </w:rPr>
              <w:t>2,5</w:t>
            </w:r>
          </w:p>
        </w:tc>
        <w:tc>
          <w:tcPr>
            <w:tcW w:w="321" w:type="pct"/>
            <w:vAlign w:val="center"/>
          </w:tcPr>
          <w:p w14:paraId="1D2010FE" w14:textId="143884AC" w:rsidR="005B4C2F" w:rsidRPr="00CC3AE0" w:rsidRDefault="00CC3AE0" w:rsidP="005B4C2F">
            <w:pPr>
              <w:pStyle w:val="affff1"/>
              <w:rPr>
                <w:lang w:val="ru-RU"/>
              </w:rPr>
            </w:pPr>
            <w:r w:rsidRPr="00CC3AE0">
              <w:rPr>
                <w:lang w:val="ru-RU"/>
              </w:rPr>
              <w:t>2,5</w:t>
            </w:r>
          </w:p>
        </w:tc>
        <w:tc>
          <w:tcPr>
            <w:tcW w:w="345" w:type="pct"/>
            <w:vAlign w:val="center"/>
          </w:tcPr>
          <w:p w14:paraId="7238AEB8" w14:textId="57466F28" w:rsidR="005B4C2F" w:rsidRPr="00CC3AE0" w:rsidRDefault="00CC3AE0" w:rsidP="005B4C2F">
            <w:pPr>
              <w:pStyle w:val="affff1"/>
              <w:rPr>
                <w:lang w:val="ru-RU"/>
              </w:rPr>
            </w:pPr>
            <w:r w:rsidRPr="00CC3AE0">
              <w:rPr>
                <w:lang w:val="ru-RU"/>
              </w:rPr>
              <w:t>2,5</w:t>
            </w:r>
          </w:p>
        </w:tc>
        <w:tc>
          <w:tcPr>
            <w:tcW w:w="324" w:type="pct"/>
            <w:vAlign w:val="center"/>
          </w:tcPr>
          <w:p w14:paraId="0393CFDE" w14:textId="442345F8" w:rsidR="005B4C2F" w:rsidRPr="00CC3AE0" w:rsidRDefault="00CC3AE0" w:rsidP="005B4C2F">
            <w:pPr>
              <w:pStyle w:val="affff1"/>
              <w:rPr>
                <w:lang w:val="ru-RU"/>
              </w:rPr>
            </w:pPr>
            <w:r w:rsidRPr="00CC3AE0">
              <w:rPr>
                <w:lang w:val="ru-RU"/>
              </w:rPr>
              <w:t>2,5</w:t>
            </w:r>
          </w:p>
        </w:tc>
      </w:tr>
      <w:tr w:rsidR="00CC3AE0" w:rsidRPr="00F7085C" w14:paraId="25FFB02C" w14:textId="77777777" w:rsidTr="00185ED9">
        <w:trPr>
          <w:trHeight w:val="20"/>
        </w:trPr>
        <w:tc>
          <w:tcPr>
            <w:tcW w:w="240" w:type="pct"/>
            <w:vAlign w:val="center"/>
          </w:tcPr>
          <w:p w14:paraId="2F4CA717" w14:textId="77777777" w:rsidR="00CC3AE0" w:rsidRPr="00CC3AE0" w:rsidRDefault="00CC3AE0" w:rsidP="00CC3AE0">
            <w:pPr>
              <w:pStyle w:val="affff1"/>
            </w:pPr>
            <w:r w:rsidRPr="00CC3AE0">
              <w:t>1.2</w:t>
            </w:r>
          </w:p>
        </w:tc>
        <w:tc>
          <w:tcPr>
            <w:tcW w:w="2487" w:type="pct"/>
            <w:vAlign w:val="center"/>
          </w:tcPr>
          <w:p w14:paraId="2AB2DF12" w14:textId="77777777" w:rsidR="00CC3AE0" w:rsidRPr="00CC3AE0" w:rsidRDefault="00CC3AE0" w:rsidP="00CC3AE0">
            <w:pPr>
              <w:pStyle w:val="affff1"/>
              <w:rPr>
                <w:lang w:val="ru-RU"/>
              </w:rPr>
            </w:pPr>
            <w:r w:rsidRPr="00CC3AE0">
              <w:rPr>
                <w:lang w:val="ru-RU"/>
              </w:rPr>
              <w:t>Технические ограничения на использование установленной тепловой мощности</w:t>
            </w:r>
          </w:p>
        </w:tc>
        <w:tc>
          <w:tcPr>
            <w:tcW w:w="321" w:type="pct"/>
            <w:vAlign w:val="center"/>
          </w:tcPr>
          <w:p w14:paraId="2B24747B" w14:textId="081E347B" w:rsidR="00CC3AE0" w:rsidRPr="00CC3AE0" w:rsidRDefault="00CC3AE0" w:rsidP="00CC3AE0">
            <w:pPr>
              <w:pStyle w:val="affff1"/>
              <w:rPr>
                <w:lang w:val="ru-RU"/>
              </w:rPr>
            </w:pPr>
            <w:r w:rsidRPr="00CC3AE0">
              <w:rPr>
                <w:lang w:val="ru-RU"/>
              </w:rPr>
              <w:t>-</w:t>
            </w:r>
          </w:p>
        </w:tc>
        <w:tc>
          <w:tcPr>
            <w:tcW w:w="321" w:type="pct"/>
            <w:vAlign w:val="center"/>
          </w:tcPr>
          <w:p w14:paraId="30955C57" w14:textId="09D00E08" w:rsidR="00CC3AE0" w:rsidRPr="00CC3AE0" w:rsidRDefault="00CC3AE0" w:rsidP="00CC3AE0">
            <w:pPr>
              <w:pStyle w:val="affff1"/>
              <w:rPr>
                <w:lang w:val="ru-RU"/>
              </w:rPr>
            </w:pPr>
            <w:r w:rsidRPr="00CC3AE0">
              <w:rPr>
                <w:lang w:val="ru-RU"/>
              </w:rPr>
              <w:t>-</w:t>
            </w:r>
          </w:p>
        </w:tc>
        <w:tc>
          <w:tcPr>
            <w:tcW w:w="321" w:type="pct"/>
            <w:vAlign w:val="center"/>
          </w:tcPr>
          <w:p w14:paraId="6D043E49" w14:textId="0DB6F6FE" w:rsidR="00CC3AE0" w:rsidRPr="00CC3AE0" w:rsidRDefault="00CC3AE0" w:rsidP="00CC3AE0">
            <w:pPr>
              <w:pStyle w:val="affff1"/>
              <w:rPr>
                <w:lang w:val="ru-RU"/>
              </w:rPr>
            </w:pPr>
            <w:r w:rsidRPr="00CC3AE0">
              <w:rPr>
                <w:lang w:val="ru-RU"/>
              </w:rPr>
              <w:t>-</w:t>
            </w:r>
          </w:p>
        </w:tc>
        <w:tc>
          <w:tcPr>
            <w:tcW w:w="321" w:type="pct"/>
            <w:vAlign w:val="center"/>
          </w:tcPr>
          <w:p w14:paraId="56D657B3" w14:textId="3F2E1696" w:rsidR="00CC3AE0" w:rsidRPr="00CC3AE0" w:rsidRDefault="00CC3AE0" w:rsidP="00CC3AE0">
            <w:pPr>
              <w:pStyle w:val="affff1"/>
              <w:rPr>
                <w:lang w:val="ru-RU"/>
              </w:rPr>
            </w:pPr>
            <w:r w:rsidRPr="00CC3AE0">
              <w:rPr>
                <w:lang w:val="ru-RU"/>
              </w:rPr>
              <w:t>-</w:t>
            </w:r>
          </w:p>
        </w:tc>
        <w:tc>
          <w:tcPr>
            <w:tcW w:w="321" w:type="pct"/>
            <w:vAlign w:val="center"/>
          </w:tcPr>
          <w:p w14:paraId="77EF5E7E" w14:textId="662547B0" w:rsidR="00CC3AE0" w:rsidRPr="00CC3AE0" w:rsidRDefault="00CC3AE0" w:rsidP="00CC3AE0">
            <w:pPr>
              <w:pStyle w:val="affff1"/>
              <w:rPr>
                <w:lang w:val="ru-RU"/>
              </w:rPr>
            </w:pPr>
            <w:r w:rsidRPr="00CC3AE0">
              <w:rPr>
                <w:lang w:val="ru-RU"/>
              </w:rPr>
              <w:t>-</w:t>
            </w:r>
          </w:p>
        </w:tc>
        <w:tc>
          <w:tcPr>
            <w:tcW w:w="345" w:type="pct"/>
            <w:vAlign w:val="center"/>
          </w:tcPr>
          <w:p w14:paraId="3508FA44" w14:textId="3F3C2AEA" w:rsidR="00CC3AE0" w:rsidRPr="00CC3AE0" w:rsidRDefault="00CC3AE0" w:rsidP="00CC3AE0">
            <w:pPr>
              <w:pStyle w:val="affff1"/>
              <w:rPr>
                <w:lang w:val="ru-RU"/>
              </w:rPr>
            </w:pPr>
            <w:r w:rsidRPr="00CC3AE0">
              <w:rPr>
                <w:lang w:val="ru-RU"/>
              </w:rPr>
              <w:t>-</w:t>
            </w:r>
          </w:p>
        </w:tc>
        <w:tc>
          <w:tcPr>
            <w:tcW w:w="324" w:type="pct"/>
            <w:vAlign w:val="center"/>
          </w:tcPr>
          <w:p w14:paraId="3475CB29" w14:textId="02473624" w:rsidR="00CC3AE0" w:rsidRPr="00CC3AE0" w:rsidRDefault="00CC3AE0" w:rsidP="00CC3AE0">
            <w:pPr>
              <w:pStyle w:val="affff1"/>
              <w:rPr>
                <w:lang w:val="ru-RU"/>
              </w:rPr>
            </w:pPr>
            <w:r w:rsidRPr="00CC3AE0">
              <w:rPr>
                <w:lang w:val="ru-RU"/>
              </w:rPr>
              <w:t>-</w:t>
            </w:r>
          </w:p>
        </w:tc>
      </w:tr>
      <w:tr w:rsidR="00CC3AE0" w:rsidRPr="00F7085C" w14:paraId="07F3A2D7" w14:textId="77777777" w:rsidTr="00185ED9">
        <w:trPr>
          <w:trHeight w:val="20"/>
        </w:trPr>
        <w:tc>
          <w:tcPr>
            <w:tcW w:w="240" w:type="pct"/>
            <w:vAlign w:val="center"/>
          </w:tcPr>
          <w:p w14:paraId="5D165E60" w14:textId="77777777" w:rsidR="00CC3AE0" w:rsidRPr="00CC3AE0" w:rsidRDefault="00CC3AE0" w:rsidP="00CC3AE0">
            <w:pPr>
              <w:pStyle w:val="affff1"/>
            </w:pPr>
            <w:r w:rsidRPr="00CC3AE0">
              <w:t>1.3</w:t>
            </w:r>
          </w:p>
        </w:tc>
        <w:tc>
          <w:tcPr>
            <w:tcW w:w="2487" w:type="pct"/>
            <w:vAlign w:val="center"/>
          </w:tcPr>
          <w:p w14:paraId="3E2F7346" w14:textId="77777777" w:rsidR="00CC3AE0" w:rsidRPr="00CC3AE0" w:rsidRDefault="00CC3AE0" w:rsidP="00CC3AE0">
            <w:pPr>
              <w:pStyle w:val="affff1"/>
              <w:rPr>
                <w:lang w:val="ru-RU"/>
              </w:rPr>
            </w:pPr>
            <w:r w:rsidRPr="00CC3AE0">
              <w:rPr>
                <w:lang w:val="ru-RU"/>
              </w:rPr>
              <w:t>Располагаемая (фактическая), тепловая мощность, Гкал/ч</w:t>
            </w:r>
          </w:p>
        </w:tc>
        <w:tc>
          <w:tcPr>
            <w:tcW w:w="321" w:type="pct"/>
            <w:vAlign w:val="center"/>
          </w:tcPr>
          <w:p w14:paraId="3D661B92" w14:textId="26DF928B" w:rsidR="00CC3AE0" w:rsidRPr="00CC3AE0" w:rsidRDefault="00CC3AE0" w:rsidP="00CC3AE0">
            <w:pPr>
              <w:pStyle w:val="affff1"/>
              <w:rPr>
                <w:lang w:val="ru-RU"/>
              </w:rPr>
            </w:pPr>
            <w:r w:rsidRPr="00CC3AE0">
              <w:rPr>
                <w:lang w:val="ru-RU"/>
              </w:rPr>
              <w:t>2,5</w:t>
            </w:r>
          </w:p>
        </w:tc>
        <w:tc>
          <w:tcPr>
            <w:tcW w:w="321" w:type="pct"/>
            <w:vAlign w:val="center"/>
          </w:tcPr>
          <w:p w14:paraId="113C9366" w14:textId="788BEC44" w:rsidR="00CC3AE0" w:rsidRPr="00CC3AE0" w:rsidRDefault="00CC3AE0" w:rsidP="00CC3AE0">
            <w:pPr>
              <w:pStyle w:val="affff1"/>
              <w:rPr>
                <w:lang w:val="ru-RU"/>
              </w:rPr>
            </w:pPr>
            <w:r w:rsidRPr="00CC3AE0">
              <w:rPr>
                <w:lang w:val="ru-RU"/>
              </w:rPr>
              <w:t>2,5</w:t>
            </w:r>
          </w:p>
        </w:tc>
        <w:tc>
          <w:tcPr>
            <w:tcW w:w="321" w:type="pct"/>
            <w:vAlign w:val="center"/>
          </w:tcPr>
          <w:p w14:paraId="5BEF5DFC" w14:textId="67AC9671" w:rsidR="00CC3AE0" w:rsidRPr="00CC3AE0" w:rsidRDefault="00CC3AE0" w:rsidP="00CC3AE0">
            <w:pPr>
              <w:pStyle w:val="affff1"/>
              <w:rPr>
                <w:lang w:val="ru-RU"/>
              </w:rPr>
            </w:pPr>
            <w:r w:rsidRPr="00CC3AE0">
              <w:rPr>
                <w:lang w:val="ru-RU"/>
              </w:rPr>
              <w:t>2,5</w:t>
            </w:r>
          </w:p>
        </w:tc>
        <w:tc>
          <w:tcPr>
            <w:tcW w:w="321" w:type="pct"/>
            <w:vAlign w:val="center"/>
          </w:tcPr>
          <w:p w14:paraId="08F573A7" w14:textId="1F06E6F0" w:rsidR="00CC3AE0" w:rsidRPr="00CC3AE0" w:rsidRDefault="00CC3AE0" w:rsidP="00CC3AE0">
            <w:pPr>
              <w:pStyle w:val="affff1"/>
              <w:rPr>
                <w:lang w:val="ru-RU"/>
              </w:rPr>
            </w:pPr>
            <w:r w:rsidRPr="00CC3AE0">
              <w:rPr>
                <w:lang w:val="ru-RU"/>
              </w:rPr>
              <w:t>2,5</w:t>
            </w:r>
          </w:p>
        </w:tc>
        <w:tc>
          <w:tcPr>
            <w:tcW w:w="321" w:type="pct"/>
            <w:vAlign w:val="center"/>
          </w:tcPr>
          <w:p w14:paraId="4B627EBF" w14:textId="45DAE5D0" w:rsidR="00CC3AE0" w:rsidRPr="00CC3AE0" w:rsidRDefault="00CC3AE0" w:rsidP="00CC3AE0">
            <w:pPr>
              <w:pStyle w:val="affff1"/>
              <w:rPr>
                <w:lang w:val="ru-RU"/>
              </w:rPr>
            </w:pPr>
            <w:r w:rsidRPr="00CC3AE0">
              <w:rPr>
                <w:lang w:val="ru-RU"/>
              </w:rPr>
              <w:t>2,5</w:t>
            </w:r>
          </w:p>
        </w:tc>
        <w:tc>
          <w:tcPr>
            <w:tcW w:w="345" w:type="pct"/>
            <w:vAlign w:val="center"/>
          </w:tcPr>
          <w:p w14:paraId="1CA53E41" w14:textId="5402E55A" w:rsidR="00CC3AE0" w:rsidRPr="00CC3AE0" w:rsidRDefault="00CC3AE0" w:rsidP="00CC3AE0">
            <w:pPr>
              <w:pStyle w:val="affff1"/>
              <w:rPr>
                <w:lang w:val="ru-RU"/>
              </w:rPr>
            </w:pPr>
            <w:r w:rsidRPr="00CC3AE0">
              <w:rPr>
                <w:lang w:val="ru-RU"/>
              </w:rPr>
              <w:t>2,5</w:t>
            </w:r>
          </w:p>
        </w:tc>
        <w:tc>
          <w:tcPr>
            <w:tcW w:w="324" w:type="pct"/>
            <w:vAlign w:val="center"/>
          </w:tcPr>
          <w:p w14:paraId="0A52076D" w14:textId="5453FBD5" w:rsidR="00CC3AE0" w:rsidRPr="00CC3AE0" w:rsidRDefault="00CC3AE0" w:rsidP="00CC3AE0">
            <w:pPr>
              <w:pStyle w:val="affff1"/>
              <w:rPr>
                <w:lang w:val="ru-RU"/>
              </w:rPr>
            </w:pPr>
            <w:r w:rsidRPr="00CC3AE0">
              <w:rPr>
                <w:lang w:val="ru-RU"/>
              </w:rPr>
              <w:t>2,5</w:t>
            </w:r>
          </w:p>
        </w:tc>
      </w:tr>
      <w:tr w:rsidR="00CC3AE0" w:rsidRPr="00F7085C" w14:paraId="7FE4A4D7" w14:textId="77777777" w:rsidTr="00185ED9">
        <w:trPr>
          <w:trHeight w:val="20"/>
        </w:trPr>
        <w:tc>
          <w:tcPr>
            <w:tcW w:w="240" w:type="pct"/>
            <w:vAlign w:val="center"/>
          </w:tcPr>
          <w:p w14:paraId="28BAB519" w14:textId="77777777" w:rsidR="00CC3AE0" w:rsidRPr="00CC3AE0" w:rsidRDefault="00CC3AE0" w:rsidP="00CC3AE0">
            <w:pPr>
              <w:pStyle w:val="affff1"/>
            </w:pPr>
            <w:r w:rsidRPr="00CC3AE0">
              <w:t>1.4</w:t>
            </w:r>
          </w:p>
        </w:tc>
        <w:tc>
          <w:tcPr>
            <w:tcW w:w="2487" w:type="pct"/>
            <w:vAlign w:val="center"/>
          </w:tcPr>
          <w:p w14:paraId="1DC25341" w14:textId="77777777" w:rsidR="00CC3AE0" w:rsidRPr="00CC3AE0" w:rsidRDefault="00CC3AE0" w:rsidP="00CC3AE0">
            <w:pPr>
              <w:pStyle w:val="affff1"/>
              <w:rPr>
                <w:lang w:val="ru-RU"/>
              </w:rPr>
            </w:pPr>
            <w:r w:rsidRPr="00CC3AE0">
              <w:rPr>
                <w:lang w:val="ru-RU"/>
              </w:rPr>
              <w:t>Располагаемая тепловая мощ</w:t>
            </w:r>
            <w:r w:rsidRPr="00CC3AE0">
              <w:rPr>
                <w:lang w:val="ru-RU"/>
              </w:rPr>
              <w:softHyphen/>
              <w:t>ность источника нетто, Гкал/ч</w:t>
            </w:r>
          </w:p>
        </w:tc>
        <w:tc>
          <w:tcPr>
            <w:tcW w:w="321" w:type="pct"/>
            <w:vAlign w:val="center"/>
          </w:tcPr>
          <w:p w14:paraId="4300AFEB" w14:textId="5526A7D9" w:rsidR="00CC3AE0" w:rsidRPr="00CC3AE0" w:rsidRDefault="00CC3AE0" w:rsidP="00CC3AE0">
            <w:pPr>
              <w:pStyle w:val="affff1"/>
              <w:rPr>
                <w:lang w:val="ru-RU"/>
              </w:rPr>
            </w:pPr>
            <w:r w:rsidRPr="00CC3AE0">
              <w:rPr>
                <w:lang w:val="ru-RU"/>
              </w:rPr>
              <w:t>4,5</w:t>
            </w:r>
          </w:p>
        </w:tc>
        <w:tc>
          <w:tcPr>
            <w:tcW w:w="321" w:type="pct"/>
            <w:vAlign w:val="center"/>
          </w:tcPr>
          <w:p w14:paraId="0C6992E8" w14:textId="368442C6" w:rsidR="00CC3AE0" w:rsidRPr="00CC3AE0" w:rsidRDefault="00CC3AE0" w:rsidP="00CC3AE0">
            <w:pPr>
              <w:pStyle w:val="affff1"/>
              <w:rPr>
                <w:lang w:val="ru-RU"/>
              </w:rPr>
            </w:pPr>
            <w:r w:rsidRPr="00CC3AE0">
              <w:rPr>
                <w:lang w:val="ru-RU"/>
              </w:rPr>
              <w:t>4,5</w:t>
            </w:r>
          </w:p>
        </w:tc>
        <w:tc>
          <w:tcPr>
            <w:tcW w:w="321" w:type="pct"/>
            <w:vAlign w:val="center"/>
          </w:tcPr>
          <w:p w14:paraId="49357B2A" w14:textId="0B02829F" w:rsidR="00CC3AE0" w:rsidRPr="00CC3AE0" w:rsidRDefault="00CC3AE0" w:rsidP="00CC3AE0">
            <w:pPr>
              <w:pStyle w:val="affff1"/>
              <w:rPr>
                <w:lang w:val="ru-RU"/>
              </w:rPr>
            </w:pPr>
            <w:r w:rsidRPr="00CC3AE0">
              <w:rPr>
                <w:lang w:val="ru-RU"/>
              </w:rPr>
              <w:t>4,5</w:t>
            </w:r>
          </w:p>
        </w:tc>
        <w:tc>
          <w:tcPr>
            <w:tcW w:w="321" w:type="pct"/>
            <w:vAlign w:val="center"/>
          </w:tcPr>
          <w:p w14:paraId="23C2CC88" w14:textId="7A59B552" w:rsidR="00CC3AE0" w:rsidRPr="00CC3AE0" w:rsidRDefault="00CC3AE0" w:rsidP="00CC3AE0">
            <w:pPr>
              <w:pStyle w:val="affff1"/>
              <w:rPr>
                <w:lang w:val="ru-RU"/>
              </w:rPr>
            </w:pPr>
            <w:r w:rsidRPr="00CC3AE0">
              <w:rPr>
                <w:lang w:val="ru-RU"/>
              </w:rPr>
              <w:t>4,5</w:t>
            </w:r>
          </w:p>
        </w:tc>
        <w:tc>
          <w:tcPr>
            <w:tcW w:w="321" w:type="pct"/>
            <w:vAlign w:val="center"/>
          </w:tcPr>
          <w:p w14:paraId="032D41D2" w14:textId="5E8E0765" w:rsidR="00CC3AE0" w:rsidRPr="00CC3AE0" w:rsidRDefault="00CC3AE0" w:rsidP="00CC3AE0">
            <w:pPr>
              <w:pStyle w:val="affff1"/>
              <w:rPr>
                <w:lang w:val="ru-RU"/>
              </w:rPr>
            </w:pPr>
            <w:r w:rsidRPr="00CC3AE0">
              <w:rPr>
                <w:lang w:val="ru-RU"/>
              </w:rPr>
              <w:t>4,5</w:t>
            </w:r>
          </w:p>
        </w:tc>
        <w:tc>
          <w:tcPr>
            <w:tcW w:w="345" w:type="pct"/>
            <w:vAlign w:val="center"/>
          </w:tcPr>
          <w:p w14:paraId="7A42C28B" w14:textId="09BE8A3B" w:rsidR="00CC3AE0" w:rsidRPr="00CC3AE0" w:rsidRDefault="00CC3AE0" w:rsidP="00CC3AE0">
            <w:pPr>
              <w:pStyle w:val="affff1"/>
              <w:rPr>
                <w:lang w:val="ru-RU"/>
              </w:rPr>
            </w:pPr>
            <w:r w:rsidRPr="00CC3AE0">
              <w:rPr>
                <w:lang w:val="ru-RU"/>
              </w:rPr>
              <w:t>4,5</w:t>
            </w:r>
          </w:p>
        </w:tc>
        <w:tc>
          <w:tcPr>
            <w:tcW w:w="324" w:type="pct"/>
            <w:vAlign w:val="center"/>
          </w:tcPr>
          <w:p w14:paraId="6E2E439C" w14:textId="6DC9B96B" w:rsidR="00CC3AE0" w:rsidRPr="00CC3AE0" w:rsidRDefault="00CC3AE0" w:rsidP="00CC3AE0">
            <w:pPr>
              <w:pStyle w:val="affff1"/>
              <w:rPr>
                <w:lang w:val="ru-RU"/>
              </w:rPr>
            </w:pPr>
            <w:r w:rsidRPr="00CC3AE0">
              <w:rPr>
                <w:lang w:val="ru-RU"/>
              </w:rPr>
              <w:t>4,5</w:t>
            </w:r>
          </w:p>
        </w:tc>
      </w:tr>
      <w:tr w:rsidR="00CC3AE0" w:rsidRPr="00F7085C" w14:paraId="1FA99022" w14:textId="77777777" w:rsidTr="00185ED9">
        <w:trPr>
          <w:trHeight w:val="20"/>
        </w:trPr>
        <w:tc>
          <w:tcPr>
            <w:tcW w:w="240" w:type="pct"/>
            <w:vAlign w:val="center"/>
          </w:tcPr>
          <w:p w14:paraId="0194BEFA" w14:textId="77777777" w:rsidR="00CC3AE0" w:rsidRPr="00CC3AE0" w:rsidRDefault="00CC3AE0" w:rsidP="00CC3AE0">
            <w:pPr>
              <w:pStyle w:val="affff1"/>
            </w:pPr>
            <w:r w:rsidRPr="00CC3AE0">
              <w:t>1.5</w:t>
            </w:r>
          </w:p>
        </w:tc>
        <w:tc>
          <w:tcPr>
            <w:tcW w:w="2487" w:type="pct"/>
            <w:vAlign w:val="center"/>
          </w:tcPr>
          <w:p w14:paraId="426F1B77" w14:textId="77777777" w:rsidR="00CC3AE0" w:rsidRPr="00CC3AE0" w:rsidRDefault="00CC3AE0" w:rsidP="00CC3AE0">
            <w:pPr>
              <w:pStyle w:val="affff1"/>
              <w:rPr>
                <w:lang w:val="ru-RU"/>
              </w:rPr>
            </w:pPr>
            <w:r w:rsidRPr="00CC3AE0">
              <w:rPr>
                <w:lang w:val="ru-RU"/>
              </w:rPr>
              <w:t>Тепловая мощность котельной для выдачи в сеть по условию п. 5.4 СНиП 41-02-2003 «Тепловые сети»</w:t>
            </w:r>
          </w:p>
        </w:tc>
        <w:tc>
          <w:tcPr>
            <w:tcW w:w="321" w:type="pct"/>
            <w:vAlign w:val="center"/>
          </w:tcPr>
          <w:p w14:paraId="3B7D893C" w14:textId="267EBD80" w:rsidR="00CC3AE0" w:rsidRPr="00CC3AE0" w:rsidRDefault="00CC3AE0" w:rsidP="00CC3AE0">
            <w:pPr>
              <w:pStyle w:val="affff1"/>
              <w:rPr>
                <w:lang w:val="ru-RU"/>
              </w:rPr>
            </w:pPr>
            <w:r w:rsidRPr="00CC3AE0">
              <w:rPr>
                <w:lang w:val="ru-RU"/>
              </w:rPr>
              <w:t>2,386</w:t>
            </w:r>
          </w:p>
        </w:tc>
        <w:tc>
          <w:tcPr>
            <w:tcW w:w="321" w:type="pct"/>
            <w:vAlign w:val="center"/>
          </w:tcPr>
          <w:p w14:paraId="5A06A267" w14:textId="6D1C8E93" w:rsidR="00CC3AE0" w:rsidRPr="00CC3AE0" w:rsidRDefault="00CC3AE0" w:rsidP="00CC3AE0">
            <w:pPr>
              <w:pStyle w:val="affff1"/>
              <w:rPr>
                <w:lang w:val="ru-RU"/>
              </w:rPr>
            </w:pPr>
            <w:r w:rsidRPr="00CC3AE0">
              <w:rPr>
                <w:lang w:val="ru-RU"/>
              </w:rPr>
              <w:t>2,386</w:t>
            </w:r>
          </w:p>
        </w:tc>
        <w:tc>
          <w:tcPr>
            <w:tcW w:w="321" w:type="pct"/>
            <w:vAlign w:val="center"/>
          </w:tcPr>
          <w:p w14:paraId="4B9140EE" w14:textId="7B9684F3" w:rsidR="00CC3AE0" w:rsidRPr="00CC3AE0" w:rsidRDefault="00CC3AE0" w:rsidP="00CC3AE0">
            <w:pPr>
              <w:pStyle w:val="affff1"/>
              <w:rPr>
                <w:lang w:val="ru-RU"/>
              </w:rPr>
            </w:pPr>
            <w:r w:rsidRPr="00CC3AE0">
              <w:rPr>
                <w:lang w:val="ru-RU"/>
              </w:rPr>
              <w:t>2,386</w:t>
            </w:r>
          </w:p>
        </w:tc>
        <w:tc>
          <w:tcPr>
            <w:tcW w:w="321" w:type="pct"/>
            <w:vAlign w:val="center"/>
          </w:tcPr>
          <w:p w14:paraId="1E74B970" w14:textId="58776B11" w:rsidR="00CC3AE0" w:rsidRPr="00CC3AE0" w:rsidRDefault="00CC3AE0" w:rsidP="00CC3AE0">
            <w:pPr>
              <w:pStyle w:val="affff1"/>
              <w:rPr>
                <w:lang w:val="ru-RU"/>
              </w:rPr>
            </w:pPr>
            <w:r w:rsidRPr="00CC3AE0">
              <w:rPr>
                <w:lang w:val="ru-RU"/>
              </w:rPr>
              <w:t>2,386</w:t>
            </w:r>
          </w:p>
        </w:tc>
        <w:tc>
          <w:tcPr>
            <w:tcW w:w="321" w:type="pct"/>
            <w:vAlign w:val="center"/>
          </w:tcPr>
          <w:p w14:paraId="7EFAC265" w14:textId="785350B3" w:rsidR="00CC3AE0" w:rsidRPr="00CC3AE0" w:rsidRDefault="00CC3AE0" w:rsidP="00CC3AE0">
            <w:pPr>
              <w:pStyle w:val="affff1"/>
              <w:rPr>
                <w:lang w:val="ru-RU"/>
              </w:rPr>
            </w:pPr>
            <w:r w:rsidRPr="00CC3AE0">
              <w:rPr>
                <w:lang w:val="ru-RU"/>
              </w:rPr>
              <w:t>2,386</w:t>
            </w:r>
          </w:p>
        </w:tc>
        <w:tc>
          <w:tcPr>
            <w:tcW w:w="345" w:type="pct"/>
            <w:vAlign w:val="center"/>
          </w:tcPr>
          <w:p w14:paraId="75008C2F" w14:textId="2F4BE7F4" w:rsidR="00CC3AE0" w:rsidRPr="00CC3AE0" w:rsidRDefault="00CC3AE0" w:rsidP="00CC3AE0">
            <w:pPr>
              <w:pStyle w:val="affff1"/>
              <w:rPr>
                <w:lang w:val="ru-RU"/>
              </w:rPr>
            </w:pPr>
            <w:r w:rsidRPr="00CC3AE0">
              <w:rPr>
                <w:lang w:val="ru-RU"/>
              </w:rPr>
              <w:t>2,386</w:t>
            </w:r>
          </w:p>
        </w:tc>
        <w:tc>
          <w:tcPr>
            <w:tcW w:w="324" w:type="pct"/>
            <w:vAlign w:val="center"/>
          </w:tcPr>
          <w:p w14:paraId="310ECBB4" w14:textId="0E0E381C" w:rsidR="00CC3AE0" w:rsidRPr="00CC3AE0" w:rsidRDefault="00CC3AE0" w:rsidP="00CC3AE0">
            <w:pPr>
              <w:pStyle w:val="affff1"/>
              <w:rPr>
                <w:lang w:val="ru-RU"/>
              </w:rPr>
            </w:pPr>
            <w:r w:rsidRPr="00CC3AE0">
              <w:rPr>
                <w:lang w:val="ru-RU"/>
              </w:rPr>
              <w:t>2,386</w:t>
            </w:r>
          </w:p>
        </w:tc>
      </w:tr>
      <w:tr w:rsidR="00CC3AE0" w:rsidRPr="00F7085C" w14:paraId="5D036913" w14:textId="77777777" w:rsidTr="00185ED9">
        <w:trPr>
          <w:trHeight w:val="20"/>
        </w:trPr>
        <w:tc>
          <w:tcPr>
            <w:tcW w:w="240" w:type="pct"/>
            <w:vAlign w:val="center"/>
          </w:tcPr>
          <w:p w14:paraId="470B36BA" w14:textId="77777777" w:rsidR="00CC3AE0" w:rsidRPr="00CC3AE0" w:rsidRDefault="00CC3AE0" w:rsidP="00CC3AE0">
            <w:pPr>
              <w:pStyle w:val="affff1"/>
            </w:pPr>
            <w:r w:rsidRPr="00CC3AE0">
              <w:t>2</w:t>
            </w:r>
          </w:p>
        </w:tc>
        <w:tc>
          <w:tcPr>
            <w:tcW w:w="4760" w:type="pct"/>
            <w:gridSpan w:val="8"/>
            <w:vAlign w:val="center"/>
          </w:tcPr>
          <w:p w14:paraId="143F5743" w14:textId="77777777" w:rsidR="00CC3AE0" w:rsidRPr="00CC3AE0" w:rsidRDefault="00CC3AE0" w:rsidP="00CC3AE0">
            <w:pPr>
              <w:pStyle w:val="affff1"/>
              <w:rPr>
                <w:lang w:val="ru-RU"/>
              </w:rPr>
            </w:pPr>
            <w:r w:rsidRPr="00CC3AE0">
              <w:rPr>
                <w:bCs/>
                <w:lang w:val="ru-RU"/>
              </w:rPr>
              <w:t>Подключенная тепловая нагрузка, в т.ч.:</w:t>
            </w:r>
          </w:p>
        </w:tc>
      </w:tr>
      <w:tr w:rsidR="00CC3AE0" w:rsidRPr="00F7085C" w14:paraId="7C35F7C7" w14:textId="77777777" w:rsidTr="00185ED9">
        <w:trPr>
          <w:trHeight w:val="20"/>
        </w:trPr>
        <w:tc>
          <w:tcPr>
            <w:tcW w:w="240" w:type="pct"/>
            <w:vAlign w:val="center"/>
          </w:tcPr>
          <w:p w14:paraId="66E2DF88" w14:textId="77777777" w:rsidR="00CC3AE0" w:rsidRPr="00CC3AE0" w:rsidRDefault="00CC3AE0" w:rsidP="00CC3AE0">
            <w:pPr>
              <w:pStyle w:val="affff1"/>
            </w:pPr>
            <w:r w:rsidRPr="00CC3AE0">
              <w:t>2.1</w:t>
            </w:r>
          </w:p>
        </w:tc>
        <w:tc>
          <w:tcPr>
            <w:tcW w:w="2487" w:type="pct"/>
            <w:vAlign w:val="center"/>
          </w:tcPr>
          <w:p w14:paraId="28A6583F" w14:textId="77777777" w:rsidR="00CC3AE0" w:rsidRPr="00CC3AE0" w:rsidRDefault="00CC3AE0" w:rsidP="00CC3AE0">
            <w:pPr>
              <w:pStyle w:val="affff1"/>
              <w:rPr>
                <w:lang w:val="ru-RU"/>
              </w:rPr>
            </w:pPr>
            <w:r w:rsidRPr="00CC3AE0">
              <w:rPr>
                <w:lang w:val="ru-RU"/>
              </w:rPr>
              <w:t>Расчетная тепловая нагрузка потребителей,   Гкал/ч  в  том числе:</w:t>
            </w:r>
          </w:p>
        </w:tc>
        <w:tc>
          <w:tcPr>
            <w:tcW w:w="321" w:type="pct"/>
            <w:vAlign w:val="center"/>
          </w:tcPr>
          <w:p w14:paraId="10943BB0" w14:textId="1FF64F47" w:rsidR="00CC3AE0" w:rsidRPr="00CC3AE0" w:rsidRDefault="00CC3AE0" w:rsidP="00CC3AE0">
            <w:pPr>
              <w:pStyle w:val="affff1"/>
              <w:rPr>
                <w:lang w:val="ru-RU"/>
              </w:rPr>
            </w:pPr>
            <w:r w:rsidRPr="00CC3AE0">
              <w:t>1,4358</w:t>
            </w:r>
          </w:p>
        </w:tc>
        <w:tc>
          <w:tcPr>
            <w:tcW w:w="321" w:type="pct"/>
            <w:vAlign w:val="center"/>
          </w:tcPr>
          <w:p w14:paraId="21C27767" w14:textId="474C2625" w:rsidR="00CC3AE0" w:rsidRPr="00CC3AE0" w:rsidRDefault="00CC3AE0" w:rsidP="00CC3AE0">
            <w:pPr>
              <w:pStyle w:val="affff1"/>
              <w:rPr>
                <w:lang w:val="ru-RU"/>
              </w:rPr>
            </w:pPr>
            <w:r w:rsidRPr="00CC3AE0">
              <w:t>1,4358</w:t>
            </w:r>
          </w:p>
        </w:tc>
        <w:tc>
          <w:tcPr>
            <w:tcW w:w="321" w:type="pct"/>
            <w:vAlign w:val="center"/>
          </w:tcPr>
          <w:p w14:paraId="3C6B6131" w14:textId="4F6031A2" w:rsidR="00CC3AE0" w:rsidRPr="00CC3AE0" w:rsidRDefault="00CC3AE0" w:rsidP="00CC3AE0">
            <w:pPr>
              <w:pStyle w:val="affff1"/>
              <w:rPr>
                <w:lang w:val="ru-RU"/>
              </w:rPr>
            </w:pPr>
            <w:r w:rsidRPr="00CC3AE0">
              <w:t>1,4358</w:t>
            </w:r>
          </w:p>
        </w:tc>
        <w:tc>
          <w:tcPr>
            <w:tcW w:w="321" w:type="pct"/>
            <w:vAlign w:val="center"/>
          </w:tcPr>
          <w:p w14:paraId="7E7C662B" w14:textId="385CE5AD" w:rsidR="00CC3AE0" w:rsidRPr="00CC3AE0" w:rsidRDefault="00CC3AE0" w:rsidP="00CC3AE0">
            <w:pPr>
              <w:pStyle w:val="affff1"/>
              <w:rPr>
                <w:lang w:val="ru-RU"/>
              </w:rPr>
            </w:pPr>
            <w:r w:rsidRPr="00CC3AE0">
              <w:t>1,4358</w:t>
            </w:r>
          </w:p>
        </w:tc>
        <w:tc>
          <w:tcPr>
            <w:tcW w:w="321" w:type="pct"/>
            <w:vAlign w:val="center"/>
          </w:tcPr>
          <w:p w14:paraId="056889DE" w14:textId="5EE3DECF" w:rsidR="00CC3AE0" w:rsidRPr="00CC3AE0" w:rsidRDefault="00CC3AE0" w:rsidP="00CC3AE0">
            <w:pPr>
              <w:pStyle w:val="affff1"/>
              <w:rPr>
                <w:lang w:val="ru-RU"/>
              </w:rPr>
            </w:pPr>
            <w:r w:rsidRPr="00CC3AE0">
              <w:t>1,4358</w:t>
            </w:r>
          </w:p>
        </w:tc>
        <w:tc>
          <w:tcPr>
            <w:tcW w:w="345" w:type="pct"/>
            <w:vAlign w:val="center"/>
          </w:tcPr>
          <w:p w14:paraId="167DC213" w14:textId="66E7978B" w:rsidR="00CC3AE0" w:rsidRPr="00CC3AE0" w:rsidRDefault="00CC3AE0" w:rsidP="00CC3AE0">
            <w:pPr>
              <w:pStyle w:val="affff1"/>
              <w:rPr>
                <w:lang w:val="ru-RU"/>
              </w:rPr>
            </w:pPr>
            <w:r w:rsidRPr="00CC3AE0">
              <w:t>1,4358</w:t>
            </w:r>
          </w:p>
        </w:tc>
        <w:tc>
          <w:tcPr>
            <w:tcW w:w="324" w:type="pct"/>
            <w:vAlign w:val="center"/>
          </w:tcPr>
          <w:p w14:paraId="718AFDC2" w14:textId="7B158D4D" w:rsidR="00CC3AE0" w:rsidRPr="00CC3AE0" w:rsidRDefault="00CC3AE0" w:rsidP="00CC3AE0">
            <w:pPr>
              <w:pStyle w:val="affff1"/>
              <w:rPr>
                <w:lang w:val="ru-RU"/>
              </w:rPr>
            </w:pPr>
            <w:r w:rsidRPr="00CC3AE0">
              <w:t>1,4358</w:t>
            </w:r>
          </w:p>
        </w:tc>
      </w:tr>
      <w:tr w:rsidR="00CC3AE0" w:rsidRPr="00F7085C" w14:paraId="27365C14" w14:textId="77777777" w:rsidTr="00185ED9">
        <w:trPr>
          <w:trHeight w:val="20"/>
        </w:trPr>
        <w:tc>
          <w:tcPr>
            <w:tcW w:w="240" w:type="pct"/>
            <w:vAlign w:val="center"/>
          </w:tcPr>
          <w:p w14:paraId="3D6F9AAF" w14:textId="77777777" w:rsidR="00CC3AE0" w:rsidRPr="00CC3AE0" w:rsidRDefault="00CC3AE0" w:rsidP="00CC3AE0">
            <w:pPr>
              <w:pStyle w:val="affff1"/>
            </w:pPr>
            <w:r w:rsidRPr="00CC3AE0">
              <w:t>2.1.1</w:t>
            </w:r>
          </w:p>
        </w:tc>
        <w:tc>
          <w:tcPr>
            <w:tcW w:w="2487" w:type="pct"/>
            <w:vAlign w:val="center"/>
          </w:tcPr>
          <w:p w14:paraId="7D8DFC1E" w14:textId="77777777" w:rsidR="00CC3AE0" w:rsidRPr="00CC3AE0" w:rsidRDefault="00CC3AE0" w:rsidP="00CC3AE0">
            <w:pPr>
              <w:pStyle w:val="affff1"/>
            </w:pPr>
            <w:r w:rsidRPr="00CC3AE0">
              <w:t>- на отопление</w:t>
            </w:r>
          </w:p>
        </w:tc>
        <w:tc>
          <w:tcPr>
            <w:tcW w:w="321" w:type="pct"/>
            <w:vAlign w:val="center"/>
          </w:tcPr>
          <w:p w14:paraId="4B0E1537" w14:textId="2C597486" w:rsidR="00CC3AE0" w:rsidRPr="00CC3AE0" w:rsidRDefault="00CC3AE0" w:rsidP="00CC3AE0">
            <w:pPr>
              <w:pStyle w:val="affff1"/>
            </w:pPr>
            <w:r w:rsidRPr="00CC3AE0">
              <w:t>1,4344</w:t>
            </w:r>
          </w:p>
        </w:tc>
        <w:tc>
          <w:tcPr>
            <w:tcW w:w="321" w:type="pct"/>
            <w:vAlign w:val="center"/>
          </w:tcPr>
          <w:p w14:paraId="7650C4CE" w14:textId="7ED7FF55" w:rsidR="00CC3AE0" w:rsidRPr="00CC3AE0" w:rsidRDefault="00CC3AE0" w:rsidP="00CC3AE0">
            <w:pPr>
              <w:pStyle w:val="affff1"/>
            </w:pPr>
            <w:r w:rsidRPr="00CC3AE0">
              <w:t>1,4344</w:t>
            </w:r>
          </w:p>
        </w:tc>
        <w:tc>
          <w:tcPr>
            <w:tcW w:w="321" w:type="pct"/>
            <w:vAlign w:val="center"/>
          </w:tcPr>
          <w:p w14:paraId="139B0D46" w14:textId="3F6B6B19" w:rsidR="00CC3AE0" w:rsidRPr="00CC3AE0" w:rsidRDefault="00CC3AE0" w:rsidP="00CC3AE0">
            <w:pPr>
              <w:pStyle w:val="affff1"/>
            </w:pPr>
            <w:r w:rsidRPr="00CC3AE0">
              <w:t>1,4344</w:t>
            </w:r>
          </w:p>
        </w:tc>
        <w:tc>
          <w:tcPr>
            <w:tcW w:w="321" w:type="pct"/>
            <w:vAlign w:val="center"/>
          </w:tcPr>
          <w:p w14:paraId="3E58E26A" w14:textId="16F86471" w:rsidR="00CC3AE0" w:rsidRPr="00CC3AE0" w:rsidRDefault="00CC3AE0" w:rsidP="00CC3AE0">
            <w:pPr>
              <w:pStyle w:val="affff1"/>
            </w:pPr>
            <w:r w:rsidRPr="00CC3AE0">
              <w:t>1,4344</w:t>
            </w:r>
          </w:p>
        </w:tc>
        <w:tc>
          <w:tcPr>
            <w:tcW w:w="321" w:type="pct"/>
            <w:vAlign w:val="center"/>
          </w:tcPr>
          <w:p w14:paraId="72F2C7E2" w14:textId="52320C08" w:rsidR="00CC3AE0" w:rsidRPr="00CC3AE0" w:rsidRDefault="00CC3AE0" w:rsidP="00CC3AE0">
            <w:pPr>
              <w:pStyle w:val="affff1"/>
            </w:pPr>
            <w:r w:rsidRPr="00CC3AE0">
              <w:t>1,4344</w:t>
            </w:r>
          </w:p>
        </w:tc>
        <w:tc>
          <w:tcPr>
            <w:tcW w:w="345" w:type="pct"/>
            <w:vAlign w:val="center"/>
          </w:tcPr>
          <w:p w14:paraId="66EB1EF6" w14:textId="65046599" w:rsidR="00CC3AE0" w:rsidRPr="00CC3AE0" w:rsidRDefault="00CC3AE0" w:rsidP="00CC3AE0">
            <w:pPr>
              <w:pStyle w:val="affff1"/>
            </w:pPr>
            <w:r w:rsidRPr="00CC3AE0">
              <w:t>1,4344</w:t>
            </w:r>
          </w:p>
        </w:tc>
        <w:tc>
          <w:tcPr>
            <w:tcW w:w="324" w:type="pct"/>
            <w:vAlign w:val="center"/>
          </w:tcPr>
          <w:p w14:paraId="650FB8EE" w14:textId="04DABAB6" w:rsidR="00CC3AE0" w:rsidRPr="00CC3AE0" w:rsidRDefault="00CC3AE0" w:rsidP="00CC3AE0">
            <w:pPr>
              <w:pStyle w:val="affff1"/>
            </w:pPr>
            <w:r w:rsidRPr="00CC3AE0">
              <w:t>1,4344</w:t>
            </w:r>
          </w:p>
        </w:tc>
      </w:tr>
      <w:tr w:rsidR="00CC3AE0" w:rsidRPr="00F7085C" w14:paraId="04CF4BFE" w14:textId="77777777" w:rsidTr="00185ED9">
        <w:trPr>
          <w:trHeight w:val="20"/>
        </w:trPr>
        <w:tc>
          <w:tcPr>
            <w:tcW w:w="240" w:type="pct"/>
            <w:vAlign w:val="center"/>
          </w:tcPr>
          <w:p w14:paraId="6B772808" w14:textId="77777777" w:rsidR="00CC3AE0" w:rsidRPr="00CC3AE0" w:rsidRDefault="00CC3AE0" w:rsidP="00CC3AE0">
            <w:pPr>
              <w:pStyle w:val="affff1"/>
            </w:pPr>
            <w:r w:rsidRPr="00CC3AE0">
              <w:t>2.1.2</w:t>
            </w:r>
          </w:p>
        </w:tc>
        <w:tc>
          <w:tcPr>
            <w:tcW w:w="2487" w:type="pct"/>
            <w:vAlign w:val="center"/>
          </w:tcPr>
          <w:p w14:paraId="5547A0A8" w14:textId="77777777" w:rsidR="00CC3AE0" w:rsidRPr="00CC3AE0" w:rsidRDefault="00CC3AE0" w:rsidP="00CC3AE0">
            <w:pPr>
              <w:pStyle w:val="affff1"/>
            </w:pPr>
            <w:r w:rsidRPr="00CC3AE0">
              <w:t>- на вентиляцию</w:t>
            </w:r>
          </w:p>
        </w:tc>
        <w:tc>
          <w:tcPr>
            <w:tcW w:w="321" w:type="pct"/>
            <w:vAlign w:val="center"/>
          </w:tcPr>
          <w:p w14:paraId="37EB40A5" w14:textId="1C455874" w:rsidR="00CC3AE0" w:rsidRPr="00CC3AE0" w:rsidRDefault="00CC3AE0" w:rsidP="00CC3AE0">
            <w:pPr>
              <w:pStyle w:val="affff1"/>
            </w:pPr>
            <w:r w:rsidRPr="00CC3AE0">
              <w:rPr>
                <w:lang w:val="ru-RU"/>
              </w:rPr>
              <w:t>-</w:t>
            </w:r>
          </w:p>
        </w:tc>
        <w:tc>
          <w:tcPr>
            <w:tcW w:w="321" w:type="pct"/>
            <w:vAlign w:val="center"/>
          </w:tcPr>
          <w:p w14:paraId="571BDE32" w14:textId="2B5F0932" w:rsidR="00CC3AE0" w:rsidRPr="00CC3AE0" w:rsidRDefault="00CC3AE0" w:rsidP="00CC3AE0">
            <w:pPr>
              <w:pStyle w:val="affff1"/>
            </w:pPr>
            <w:r w:rsidRPr="00CC3AE0">
              <w:rPr>
                <w:lang w:val="ru-RU"/>
              </w:rPr>
              <w:t>-</w:t>
            </w:r>
          </w:p>
        </w:tc>
        <w:tc>
          <w:tcPr>
            <w:tcW w:w="321" w:type="pct"/>
            <w:vAlign w:val="center"/>
          </w:tcPr>
          <w:p w14:paraId="6327FF5A" w14:textId="77F09FB3" w:rsidR="00CC3AE0" w:rsidRPr="00CC3AE0" w:rsidRDefault="00CC3AE0" w:rsidP="00CC3AE0">
            <w:pPr>
              <w:pStyle w:val="affff1"/>
            </w:pPr>
            <w:r w:rsidRPr="00CC3AE0">
              <w:rPr>
                <w:lang w:val="ru-RU"/>
              </w:rPr>
              <w:t>-</w:t>
            </w:r>
          </w:p>
        </w:tc>
        <w:tc>
          <w:tcPr>
            <w:tcW w:w="321" w:type="pct"/>
            <w:vAlign w:val="center"/>
          </w:tcPr>
          <w:p w14:paraId="107BFBB6" w14:textId="652B7C61" w:rsidR="00CC3AE0" w:rsidRPr="00CC3AE0" w:rsidRDefault="00CC3AE0" w:rsidP="00CC3AE0">
            <w:pPr>
              <w:pStyle w:val="affff1"/>
            </w:pPr>
            <w:r w:rsidRPr="00CC3AE0">
              <w:rPr>
                <w:lang w:val="ru-RU"/>
              </w:rPr>
              <w:t>-</w:t>
            </w:r>
          </w:p>
        </w:tc>
        <w:tc>
          <w:tcPr>
            <w:tcW w:w="321" w:type="pct"/>
            <w:vAlign w:val="center"/>
          </w:tcPr>
          <w:p w14:paraId="7F742AB0" w14:textId="504F73DF" w:rsidR="00CC3AE0" w:rsidRPr="00CC3AE0" w:rsidRDefault="00CC3AE0" w:rsidP="00CC3AE0">
            <w:pPr>
              <w:pStyle w:val="affff1"/>
            </w:pPr>
            <w:r w:rsidRPr="00CC3AE0">
              <w:rPr>
                <w:lang w:val="ru-RU"/>
              </w:rPr>
              <w:t>-</w:t>
            </w:r>
          </w:p>
        </w:tc>
        <w:tc>
          <w:tcPr>
            <w:tcW w:w="345" w:type="pct"/>
            <w:vAlign w:val="center"/>
          </w:tcPr>
          <w:p w14:paraId="26969D45" w14:textId="131D1BAA" w:rsidR="00CC3AE0" w:rsidRPr="00CC3AE0" w:rsidRDefault="00CC3AE0" w:rsidP="00CC3AE0">
            <w:pPr>
              <w:pStyle w:val="affff1"/>
            </w:pPr>
            <w:r w:rsidRPr="00CC3AE0">
              <w:rPr>
                <w:lang w:val="ru-RU"/>
              </w:rPr>
              <w:t>-</w:t>
            </w:r>
          </w:p>
        </w:tc>
        <w:tc>
          <w:tcPr>
            <w:tcW w:w="324" w:type="pct"/>
            <w:vAlign w:val="center"/>
          </w:tcPr>
          <w:p w14:paraId="7B1C394D" w14:textId="5EBB0094" w:rsidR="00CC3AE0" w:rsidRPr="00CC3AE0" w:rsidRDefault="00CC3AE0" w:rsidP="00CC3AE0">
            <w:pPr>
              <w:pStyle w:val="affff1"/>
            </w:pPr>
            <w:r w:rsidRPr="00CC3AE0">
              <w:rPr>
                <w:lang w:val="ru-RU"/>
              </w:rPr>
              <w:t>-</w:t>
            </w:r>
          </w:p>
        </w:tc>
      </w:tr>
      <w:tr w:rsidR="00CC3AE0" w:rsidRPr="00F7085C" w14:paraId="219E6230" w14:textId="77777777" w:rsidTr="00185ED9">
        <w:trPr>
          <w:trHeight w:val="20"/>
        </w:trPr>
        <w:tc>
          <w:tcPr>
            <w:tcW w:w="240" w:type="pct"/>
            <w:vAlign w:val="center"/>
          </w:tcPr>
          <w:p w14:paraId="1FA2FD0F" w14:textId="77777777" w:rsidR="00CC3AE0" w:rsidRPr="00CC3AE0" w:rsidRDefault="00CC3AE0" w:rsidP="00CC3AE0">
            <w:pPr>
              <w:pStyle w:val="affff1"/>
            </w:pPr>
            <w:r w:rsidRPr="00CC3AE0">
              <w:t>2.1.3</w:t>
            </w:r>
          </w:p>
        </w:tc>
        <w:tc>
          <w:tcPr>
            <w:tcW w:w="2487" w:type="pct"/>
            <w:vAlign w:val="center"/>
          </w:tcPr>
          <w:p w14:paraId="4AD2DB40" w14:textId="77777777" w:rsidR="00CC3AE0" w:rsidRPr="00CC3AE0" w:rsidRDefault="00CC3AE0" w:rsidP="00CC3AE0">
            <w:pPr>
              <w:pStyle w:val="affff1"/>
            </w:pPr>
            <w:r w:rsidRPr="00CC3AE0">
              <w:t>- на системы ГВС</w:t>
            </w:r>
          </w:p>
        </w:tc>
        <w:tc>
          <w:tcPr>
            <w:tcW w:w="321" w:type="pct"/>
            <w:vAlign w:val="center"/>
          </w:tcPr>
          <w:p w14:paraId="163205F0" w14:textId="74D7D2E3" w:rsidR="00CC3AE0" w:rsidRPr="00CC3AE0" w:rsidRDefault="00CC3AE0" w:rsidP="00CC3AE0">
            <w:pPr>
              <w:pStyle w:val="affff1"/>
            </w:pPr>
            <w:r w:rsidRPr="00CC3AE0">
              <w:t>0,0014</w:t>
            </w:r>
          </w:p>
        </w:tc>
        <w:tc>
          <w:tcPr>
            <w:tcW w:w="321" w:type="pct"/>
            <w:vAlign w:val="center"/>
          </w:tcPr>
          <w:p w14:paraId="181A79F1" w14:textId="16C23C2A" w:rsidR="00CC3AE0" w:rsidRPr="00CC3AE0" w:rsidRDefault="00CC3AE0" w:rsidP="00CC3AE0">
            <w:pPr>
              <w:pStyle w:val="affff1"/>
            </w:pPr>
            <w:r w:rsidRPr="00CC3AE0">
              <w:t>0,0014</w:t>
            </w:r>
          </w:p>
        </w:tc>
        <w:tc>
          <w:tcPr>
            <w:tcW w:w="321" w:type="pct"/>
            <w:vAlign w:val="center"/>
          </w:tcPr>
          <w:p w14:paraId="4AC4DD67" w14:textId="348AC7BD" w:rsidR="00CC3AE0" w:rsidRPr="00CC3AE0" w:rsidRDefault="00CC3AE0" w:rsidP="00CC3AE0">
            <w:pPr>
              <w:pStyle w:val="affff1"/>
            </w:pPr>
            <w:r w:rsidRPr="00CC3AE0">
              <w:t>0,0014</w:t>
            </w:r>
          </w:p>
        </w:tc>
        <w:tc>
          <w:tcPr>
            <w:tcW w:w="321" w:type="pct"/>
            <w:vAlign w:val="center"/>
          </w:tcPr>
          <w:p w14:paraId="7D6EA3DD" w14:textId="4B1D6524" w:rsidR="00CC3AE0" w:rsidRPr="00CC3AE0" w:rsidRDefault="00CC3AE0" w:rsidP="00CC3AE0">
            <w:pPr>
              <w:pStyle w:val="affff1"/>
            </w:pPr>
            <w:r w:rsidRPr="00CC3AE0">
              <w:t>0,0014</w:t>
            </w:r>
          </w:p>
        </w:tc>
        <w:tc>
          <w:tcPr>
            <w:tcW w:w="321" w:type="pct"/>
            <w:vAlign w:val="center"/>
          </w:tcPr>
          <w:p w14:paraId="18914142" w14:textId="41BDFADB" w:rsidR="00CC3AE0" w:rsidRPr="00CC3AE0" w:rsidRDefault="00CC3AE0" w:rsidP="00CC3AE0">
            <w:pPr>
              <w:pStyle w:val="affff1"/>
            </w:pPr>
            <w:r w:rsidRPr="00CC3AE0">
              <w:t>0,0014</w:t>
            </w:r>
          </w:p>
        </w:tc>
        <w:tc>
          <w:tcPr>
            <w:tcW w:w="345" w:type="pct"/>
            <w:vAlign w:val="center"/>
          </w:tcPr>
          <w:p w14:paraId="17815114" w14:textId="304D892A" w:rsidR="00CC3AE0" w:rsidRPr="00CC3AE0" w:rsidRDefault="00CC3AE0" w:rsidP="00CC3AE0">
            <w:pPr>
              <w:pStyle w:val="affff1"/>
            </w:pPr>
            <w:r w:rsidRPr="00CC3AE0">
              <w:t>0,0014</w:t>
            </w:r>
          </w:p>
        </w:tc>
        <w:tc>
          <w:tcPr>
            <w:tcW w:w="324" w:type="pct"/>
            <w:vAlign w:val="center"/>
          </w:tcPr>
          <w:p w14:paraId="57102669" w14:textId="563995C8" w:rsidR="00CC3AE0" w:rsidRPr="00CC3AE0" w:rsidRDefault="00CC3AE0" w:rsidP="00CC3AE0">
            <w:pPr>
              <w:pStyle w:val="affff1"/>
            </w:pPr>
            <w:r w:rsidRPr="00CC3AE0">
              <w:t>0,0014</w:t>
            </w:r>
          </w:p>
        </w:tc>
      </w:tr>
      <w:tr w:rsidR="00CC3AE0" w:rsidRPr="00F7085C" w14:paraId="579E7940" w14:textId="77777777" w:rsidTr="00185ED9">
        <w:trPr>
          <w:trHeight w:val="20"/>
        </w:trPr>
        <w:tc>
          <w:tcPr>
            <w:tcW w:w="240" w:type="pct"/>
            <w:vAlign w:val="center"/>
          </w:tcPr>
          <w:p w14:paraId="54298F52" w14:textId="77777777" w:rsidR="00CC3AE0" w:rsidRPr="00CC3AE0" w:rsidRDefault="00CC3AE0" w:rsidP="00CC3AE0">
            <w:pPr>
              <w:pStyle w:val="affff1"/>
            </w:pPr>
            <w:r w:rsidRPr="00CC3AE0">
              <w:t>2.1.4</w:t>
            </w:r>
          </w:p>
        </w:tc>
        <w:tc>
          <w:tcPr>
            <w:tcW w:w="2487" w:type="pct"/>
            <w:vAlign w:val="center"/>
          </w:tcPr>
          <w:p w14:paraId="596C2C5B" w14:textId="77777777" w:rsidR="00CC3AE0" w:rsidRPr="00CC3AE0" w:rsidRDefault="00CC3AE0" w:rsidP="00CC3AE0">
            <w:pPr>
              <w:pStyle w:val="affff1"/>
              <w:rPr>
                <w:vertAlign w:val="superscript"/>
                <w:lang w:val="ru-RU"/>
              </w:rPr>
            </w:pPr>
            <w:r w:rsidRPr="00CC3AE0">
              <w:rPr>
                <w:lang w:val="ru-RU"/>
              </w:rPr>
              <w:t>- пар на промышленные нужды 10-16 кгс/см</w:t>
            </w:r>
            <w:r w:rsidRPr="00CC3AE0">
              <w:rPr>
                <w:vertAlign w:val="superscript"/>
                <w:lang w:val="ru-RU"/>
              </w:rPr>
              <w:t>2</w:t>
            </w:r>
          </w:p>
        </w:tc>
        <w:tc>
          <w:tcPr>
            <w:tcW w:w="321" w:type="pct"/>
            <w:vAlign w:val="center"/>
          </w:tcPr>
          <w:p w14:paraId="25EE8AA8" w14:textId="75A6B11F" w:rsidR="00CC3AE0" w:rsidRPr="00CC3AE0" w:rsidRDefault="00CC3AE0" w:rsidP="00CC3AE0">
            <w:pPr>
              <w:pStyle w:val="affff1"/>
              <w:rPr>
                <w:lang w:val="ru-RU"/>
              </w:rPr>
            </w:pPr>
            <w:r w:rsidRPr="00CC3AE0">
              <w:rPr>
                <w:lang w:val="ru-RU"/>
              </w:rPr>
              <w:t>-</w:t>
            </w:r>
          </w:p>
        </w:tc>
        <w:tc>
          <w:tcPr>
            <w:tcW w:w="321" w:type="pct"/>
            <w:vAlign w:val="center"/>
          </w:tcPr>
          <w:p w14:paraId="4B4A2293" w14:textId="16E5F311" w:rsidR="00CC3AE0" w:rsidRPr="00CC3AE0" w:rsidRDefault="00CC3AE0" w:rsidP="00CC3AE0">
            <w:pPr>
              <w:pStyle w:val="affff1"/>
              <w:rPr>
                <w:lang w:val="ru-RU"/>
              </w:rPr>
            </w:pPr>
            <w:r w:rsidRPr="00CC3AE0">
              <w:rPr>
                <w:lang w:val="ru-RU"/>
              </w:rPr>
              <w:t>-</w:t>
            </w:r>
          </w:p>
        </w:tc>
        <w:tc>
          <w:tcPr>
            <w:tcW w:w="321" w:type="pct"/>
            <w:vAlign w:val="center"/>
          </w:tcPr>
          <w:p w14:paraId="761D4F8B" w14:textId="0EAA8FF2" w:rsidR="00CC3AE0" w:rsidRPr="00CC3AE0" w:rsidRDefault="00CC3AE0" w:rsidP="00CC3AE0">
            <w:pPr>
              <w:pStyle w:val="affff1"/>
              <w:rPr>
                <w:lang w:val="ru-RU"/>
              </w:rPr>
            </w:pPr>
            <w:r w:rsidRPr="00CC3AE0">
              <w:rPr>
                <w:lang w:val="ru-RU"/>
              </w:rPr>
              <w:t>-</w:t>
            </w:r>
          </w:p>
        </w:tc>
        <w:tc>
          <w:tcPr>
            <w:tcW w:w="321" w:type="pct"/>
            <w:vAlign w:val="center"/>
          </w:tcPr>
          <w:p w14:paraId="5D818826" w14:textId="4060F64E" w:rsidR="00CC3AE0" w:rsidRPr="00CC3AE0" w:rsidRDefault="00CC3AE0" w:rsidP="00CC3AE0">
            <w:pPr>
              <w:pStyle w:val="affff1"/>
              <w:rPr>
                <w:lang w:val="ru-RU"/>
              </w:rPr>
            </w:pPr>
            <w:r w:rsidRPr="00CC3AE0">
              <w:rPr>
                <w:lang w:val="ru-RU"/>
              </w:rPr>
              <w:t>-</w:t>
            </w:r>
          </w:p>
        </w:tc>
        <w:tc>
          <w:tcPr>
            <w:tcW w:w="321" w:type="pct"/>
            <w:vAlign w:val="center"/>
          </w:tcPr>
          <w:p w14:paraId="4D50EEFF" w14:textId="62D5DB6F" w:rsidR="00CC3AE0" w:rsidRPr="00CC3AE0" w:rsidRDefault="00CC3AE0" w:rsidP="00CC3AE0">
            <w:pPr>
              <w:pStyle w:val="affff1"/>
              <w:rPr>
                <w:lang w:val="ru-RU"/>
              </w:rPr>
            </w:pPr>
            <w:r w:rsidRPr="00CC3AE0">
              <w:rPr>
                <w:lang w:val="ru-RU"/>
              </w:rPr>
              <w:t>-</w:t>
            </w:r>
          </w:p>
        </w:tc>
        <w:tc>
          <w:tcPr>
            <w:tcW w:w="345" w:type="pct"/>
            <w:vAlign w:val="center"/>
          </w:tcPr>
          <w:p w14:paraId="34ED9AA2" w14:textId="41502E01" w:rsidR="00CC3AE0" w:rsidRPr="00CC3AE0" w:rsidRDefault="00CC3AE0" w:rsidP="00CC3AE0">
            <w:pPr>
              <w:pStyle w:val="affff1"/>
              <w:rPr>
                <w:lang w:val="ru-RU"/>
              </w:rPr>
            </w:pPr>
            <w:r w:rsidRPr="00CC3AE0">
              <w:rPr>
                <w:lang w:val="ru-RU"/>
              </w:rPr>
              <w:t>-</w:t>
            </w:r>
          </w:p>
        </w:tc>
        <w:tc>
          <w:tcPr>
            <w:tcW w:w="324" w:type="pct"/>
            <w:vAlign w:val="center"/>
          </w:tcPr>
          <w:p w14:paraId="1A520535" w14:textId="3C01BFCB" w:rsidR="00CC3AE0" w:rsidRPr="00CC3AE0" w:rsidRDefault="00CC3AE0" w:rsidP="00CC3AE0">
            <w:pPr>
              <w:pStyle w:val="affff1"/>
              <w:rPr>
                <w:lang w:val="ru-RU"/>
              </w:rPr>
            </w:pPr>
            <w:r w:rsidRPr="00CC3AE0">
              <w:rPr>
                <w:lang w:val="ru-RU"/>
              </w:rPr>
              <w:t>-</w:t>
            </w:r>
          </w:p>
        </w:tc>
      </w:tr>
      <w:tr w:rsidR="00CC3AE0" w:rsidRPr="00F7085C" w14:paraId="7CD76CD2" w14:textId="77777777" w:rsidTr="00185ED9">
        <w:trPr>
          <w:trHeight w:val="20"/>
        </w:trPr>
        <w:tc>
          <w:tcPr>
            <w:tcW w:w="240" w:type="pct"/>
            <w:vAlign w:val="center"/>
          </w:tcPr>
          <w:p w14:paraId="759E7286" w14:textId="77777777" w:rsidR="00CC3AE0" w:rsidRPr="00CC3AE0" w:rsidRDefault="00CC3AE0" w:rsidP="00CC3AE0">
            <w:pPr>
              <w:pStyle w:val="affff1"/>
            </w:pPr>
            <w:r w:rsidRPr="00CC3AE0">
              <w:t>2.2</w:t>
            </w:r>
          </w:p>
        </w:tc>
        <w:tc>
          <w:tcPr>
            <w:tcW w:w="2487" w:type="pct"/>
            <w:vAlign w:val="center"/>
          </w:tcPr>
          <w:p w14:paraId="5A9C7C8F" w14:textId="77777777" w:rsidR="00CC3AE0" w:rsidRPr="00CC3AE0" w:rsidRDefault="00CC3AE0" w:rsidP="00CC3AE0">
            <w:pPr>
              <w:pStyle w:val="affff1"/>
              <w:rPr>
                <w:lang w:val="ru-RU"/>
              </w:rPr>
            </w:pPr>
            <w:r w:rsidRPr="00CC3AE0">
              <w:rPr>
                <w:lang w:val="ru-RU"/>
              </w:rPr>
              <w:t>Потери тепловой энергии через теплоизоляционные конструкции наружных тепловых сетей и с нормативной утечкой, в т.ч.:</w:t>
            </w:r>
          </w:p>
        </w:tc>
        <w:tc>
          <w:tcPr>
            <w:tcW w:w="321" w:type="pct"/>
            <w:vAlign w:val="center"/>
          </w:tcPr>
          <w:p w14:paraId="406359C8" w14:textId="2A27AA03" w:rsidR="00CC3AE0" w:rsidRPr="00CC3AE0" w:rsidRDefault="00CC3AE0" w:rsidP="00CC3AE0">
            <w:pPr>
              <w:pStyle w:val="affff1"/>
              <w:rPr>
                <w:lang w:val="ru-RU"/>
              </w:rPr>
            </w:pPr>
            <w:r w:rsidRPr="00CC3AE0">
              <w:rPr>
                <w:lang w:val="ru-RU"/>
              </w:rPr>
              <w:t>0,0743</w:t>
            </w:r>
          </w:p>
        </w:tc>
        <w:tc>
          <w:tcPr>
            <w:tcW w:w="321" w:type="pct"/>
            <w:vAlign w:val="center"/>
          </w:tcPr>
          <w:p w14:paraId="3E7833B6" w14:textId="1B928493" w:rsidR="00CC3AE0" w:rsidRPr="00CC3AE0" w:rsidRDefault="00CC3AE0" w:rsidP="00CC3AE0">
            <w:pPr>
              <w:pStyle w:val="affff1"/>
              <w:rPr>
                <w:lang w:val="ru-RU"/>
              </w:rPr>
            </w:pPr>
            <w:r w:rsidRPr="00CC3AE0">
              <w:rPr>
                <w:lang w:val="ru-RU"/>
              </w:rPr>
              <w:t>0,0743</w:t>
            </w:r>
          </w:p>
        </w:tc>
        <w:tc>
          <w:tcPr>
            <w:tcW w:w="321" w:type="pct"/>
            <w:vAlign w:val="center"/>
          </w:tcPr>
          <w:p w14:paraId="24648FBB" w14:textId="5EF4AA61" w:rsidR="00CC3AE0" w:rsidRPr="00CC3AE0" w:rsidRDefault="00CC3AE0" w:rsidP="00CC3AE0">
            <w:pPr>
              <w:pStyle w:val="affff1"/>
              <w:rPr>
                <w:lang w:val="ru-RU"/>
              </w:rPr>
            </w:pPr>
            <w:r w:rsidRPr="00CC3AE0">
              <w:rPr>
                <w:lang w:val="ru-RU"/>
              </w:rPr>
              <w:t>0,0743</w:t>
            </w:r>
          </w:p>
        </w:tc>
        <w:tc>
          <w:tcPr>
            <w:tcW w:w="321" w:type="pct"/>
            <w:vAlign w:val="center"/>
          </w:tcPr>
          <w:p w14:paraId="40EABEC4" w14:textId="6B39472B" w:rsidR="00CC3AE0" w:rsidRPr="00CC3AE0" w:rsidRDefault="00CC3AE0" w:rsidP="00CC3AE0">
            <w:pPr>
              <w:pStyle w:val="affff1"/>
              <w:rPr>
                <w:lang w:val="ru-RU"/>
              </w:rPr>
            </w:pPr>
            <w:r w:rsidRPr="00CC3AE0">
              <w:rPr>
                <w:lang w:val="ru-RU"/>
              </w:rPr>
              <w:t>0,0743</w:t>
            </w:r>
          </w:p>
        </w:tc>
        <w:tc>
          <w:tcPr>
            <w:tcW w:w="321" w:type="pct"/>
            <w:vAlign w:val="center"/>
          </w:tcPr>
          <w:p w14:paraId="08A54A23" w14:textId="0F6C2719" w:rsidR="00CC3AE0" w:rsidRPr="00CC3AE0" w:rsidRDefault="00CC3AE0" w:rsidP="00CC3AE0">
            <w:pPr>
              <w:pStyle w:val="affff1"/>
              <w:rPr>
                <w:lang w:val="ru-RU"/>
              </w:rPr>
            </w:pPr>
            <w:r w:rsidRPr="00CC3AE0">
              <w:rPr>
                <w:lang w:val="ru-RU"/>
              </w:rPr>
              <w:t>0,0743</w:t>
            </w:r>
          </w:p>
        </w:tc>
        <w:tc>
          <w:tcPr>
            <w:tcW w:w="345" w:type="pct"/>
            <w:vAlign w:val="center"/>
          </w:tcPr>
          <w:p w14:paraId="4819C787" w14:textId="4324A1E7" w:rsidR="00CC3AE0" w:rsidRPr="00CC3AE0" w:rsidRDefault="00CC3AE0" w:rsidP="00CC3AE0">
            <w:pPr>
              <w:pStyle w:val="affff1"/>
              <w:rPr>
                <w:lang w:val="ru-RU"/>
              </w:rPr>
            </w:pPr>
            <w:r w:rsidRPr="00CC3AE0">
              <w:rPr>
                <w:lang w:val="ru-RU"/>
              </w:rPr>
              <w:t>0,0743</w:t>
            </w:r>
          </w:p>
        </w:tc>
        <w:tc>
          <w:tcPr>
            <w:tcW w:w="324" w:type="pct"/>
            <w:vAlign w:val="center"/>
          </w:tcPr>
          <w:p w14:paraId="20086355" w14:textId="6F64011E" w:rsidR="00CC3AE0" w:rsidRPr="00CC3AE0" w:rsidRDefault="00CC3AE0" w:rsidP="00CC3AE0">
            <w:pPr>
              <w:pStyle w:val="affff1"/>
              <w:rPr>
                <w:lang w:val="ru-RU"/>
              </w:rPr>
            </w:pPr>
            <w:r w:rsidRPr="00CC3AE0">
              <w:rPr>
                <w:lang w:val="ru-RU"/>
              </w:rPr>
              <w:t>0,0743</w:t>
            </w:r>
          </w:p>
        </w:tc>
      </w:tr>
      <w:tr w:rsidR="00CC3AE0" w:rsidRPr="00F7085C" w14:paraId="14FD8A25" w14:textId="77777777" w:rsidTr="00185ED9">
        <w:trPr>
          <w:trHeight w:val="20"/>
        </w:trPr>
        <w:tc>
          <w:tcPr>
            <w:tcW w:w="240" w:type="pct"/>
            <w:vAlign w:val="center"/>
          </w:tcPr>
          <w:p w14:paraId="6F76B649" w14:textId="77777777" w:rsidR="00CC3AE0" w:rsidRPr="00CC3AE0" w:rsidRDefault="00CC3AE0" w:rsidP="00CC3AE0">
            <w:pPr>
              <w:pStyle w:val="affff1"/>
            </w:pPr>
            <w:r w:rsidRPr="00CC3AE0">
              <w:t>2.2.1</w:t>
            </w:r>
          </w:p>
        </w:tc>
        <w:tc>
          <w:tcPr>
            <w:tcW w:w="2487" w:type="pct"/>
            <w:vAlign w:val="center"/>
          </w:tcPr>
          <w:p w14:paraId="383C146B" w14:textId="77777777" w:rsidR="00CC3AE0" w:rsidRPr="00CC3AE0" w:rsidRDefault="00CC3AE0" w:rsidP="00CC3AE0">
            <w:pPr>
              <w:pStyle w:val="affff1"/>
              <w:rPr>
                <w:lang w:val="ru-RU"/>
              </w:rPr>
            </w:pPr>
            <w:r w:rsidRPr="00CC3AE0">
              <w:rPr>
                <w:lang w:val="ru-RU"/>
              </w:rPr>
              <w:t>- затраты теплоносителя на компенсацию потерь, м</w:t>
            </w:r>
            <w:r w:rsidRPr="00CC3AE0">
              <w:rPr>
                <w:vertAlign w:val="superscript"/>
                <w:lang w:val="ru-RU"/>
              </w:rPr>
              <w:t>3</w:t>
            </w:r>
            <w:r w:rsidRPr="00CC3AE0">
              <w:rPr>
                <w:lang w:val="ru-RU"/>
              </w:rPr>
              <w:t>/ч</w:t>
            </w:r>
          </w:p>
        </w:tc>
        <w:tc>
          <w:tcPr>
            <w:tcW w:w="321" w:type="pct"/>
            <w:vAlign w:val="center"/>
          </w:tcPr>
          <w:p w14:paraId="73E8171F" w14:textId="0E80BABC" w:rsidR="00CC3AE0" w:rsidRPr="00CC3AE0" w:rsidRDefault="00CC3AE0" w:rsidP="00CC3AE0">
            <w:pPr>
              <w:pStyle w:val="affff1"/>
              <w:rPr>
                <w:lang w:val="ru-RU"/>
              </w:rPr>
            </w:pPr>
            <w:r w:rsidRPr="00CC3AE0">
              <w:rPr>
                <w:lang w:val="ru-RU"/>
              </w:rPr>
              <w:t>-</w:t>
            </w:r>
          </w:p>
        </w:tc>
        <w:tc>
          <w:tcPr>
            <w:tcW w:w="321" w:type="pct"/>
            <w:vAlign w:val="center"/>
          </w:tcPr>
          <w:p w14:paraId="29CC00B1" w14:textId="7B88646F" w:rsidR="00CC3AE0" w:rsidRPr="00CC3AE0" w:rsidRDefault="00CC3AE0" w:rsidP="00CC3AE0">
            <w:pPr>
              <w:pStyle w:val="affff1"/>
              <w:rPr>
                <w:lang w:val="ru-RU"/>
              </w:rPr>
            </w:pPr>
            <w:r w:rsidRPr="00CC3AE0">
              <w:rPr>
                <w:lang w:val="ru-RU"/>
              </w:rPr>
              <w:t>-</w:t>
            </w:r>
          </w:p>
        </w:tc>
        <w:tc>
          <w:tcPr>
            <w:tcW w:w="321" w:type="pct"/>
            <w:vAlign w:val="center"/>
          </w:tcPr>
          <w:p w14:paraId="124346AB" w14:textId="3A81E19F" w:rsidR="00CC3AE0" w:rsidRPr="00CC3AE0" w:rsidRDefault="00CC3AE0" w:rsidP="00CC3AE0">
            <w:pPr>
              <w:pStyle w:val="affff1"/>
              <w:rPr>
                <w:lang w:val="ru-RU"/>
              </w:rPr>
            </w:pPr>
            <w:r w:rsidRPr="00CC3AE0">
              <w:rPr>
                <w:lang w:val="ru-RU"/>
              </w:rPr>
              <w:t>-</w:t>
            </w:r>
          </w:p>
        </w:tc>
        <w:tc>
          <w:tcPr>
            <w:tcW w:w="321" w:type="pct"/>
            <w:vAlign w:val="center"/>
          </w:tcPr>
          <w:p w14:paraId="39FAC2B9" w14:textId="23B96ECC" w:rsidR="00CC3AE0" w:rsidRPr="00CC3AE0" w:rsidRDefault="00CC3AE0" w:rsidP="00CC3AE0">
            <w:pPr>
              <w:pStyle w:val="affff1"/>
              <w:rPr>
                <w:lang w:val="ru-RU"/>
              </w:rPr>
            </w:pPr>
            <w:r w:rsidRPr="00CC3AE0">
              <w:rPr>
                <w:lang w:val="ru-RU"/>
              </w:rPr>
              <w:t>-</w:t>
            </w:r>
          </w:p>
        </w:tc>
        <w:tc>
          <w:tcPr>
            <w:tcW w:w="321" w:type="pct"/>
            <w:vAlign w:val="center"/>
          </w:tcPr>
          <w:p w14:paraId="640CFA50" w14:textId="1BDC6061" w:rsidR="00CC3AE0" w:rsidRPr="00CC3AE0" w:rsidRDefault="00CC3AE0" w:rsidP="00CC3AE0">
            <w:pPr>
              <w:pStyle w:val="affff1"/>
              <w:rPr>
                <w:lang w:val="ru-RU"/>
              </w:rPr>
            </w:pPr>
            <w:r w:rsidRPr="00CC3AE0">
              <w:rPr>
                <w:lang w:val="ru-RU"/>
              </w:rPr>
              <w:t>-</w:t>
            </w:r>
          </w:p>
        </w:tc>
        <w:tc>
          <w:tcPr>
            <w:tcW w:w="345" w:type="pct"/>
            <w:vAlign w:val="center"/>
          </w:tcPr>
          <w:p w14:paraId="60EBB75C" w14:textId="706A1BAA" w:rsidR="00CC3AE0" w:rsidRPr="00CC3AE0" w:rsidRDefault="00CC3AE0" w:rsidP="00CC3AE0">
            <w:pPr>
              <w:pStyle w:val="affff1"/>
              <w:rPr>
                <w:lang w:val="ru-RU"/>
              </w:rPr>
            </w:pPr>
            <w:r w:rsidRPr="00CC3AE0">
              <w:rPr>
                <w:lang w:val="ru-RU"/>
              </w:rPr>
              <w:t>-</w:t>
            </w:r>
          </w:p>
        </w:tc>
        <w:tc>
          <w:tcPr>
            <w:tcW w:w="324" w:type="pct"/>
            <w:vAlign w:val="center"/>
          </w:tcPr>
          <w:p w14:paraId="4DE63EA1" w14:textId="31B42BF7" w:rsidR="00CC3AE0" w:rsidRPr="00CC3AE0" w:rsidRDefault="00CC3AE0" w:rsidP="00CC3AE0">
            <w:pPr>
              <w:pStyle w:val="affff1"/>
              <w:rPr>
                <w:lang w:val="ru-RU"/>
              </w:rPr>
            </w:pPr>
            <w:r w:rsidRPr="00CC3AE0">
              <w:rPr>
                <w:lang w:val="ru-RU"/>
              </w:rPr>
              <w:t>-</w:t>
            </w:r>
          </w:p>
        </w:tc>
      </w:tr>
      <w:tr w:rsidR="00CC3AE0" w:rsidRPr="00F7085C" w14:paraId="66933518" w14:textId="77777777" w:rsidTr="00185ED9">
        <w:trPr>
          <w:trHeight w:val="20"/>
        </w:trPr>
        <w:tc>
          <w:tcPr>
            <w:tcW w:w="240" w:type="pct"/>
            <w:vAlign w:val="center"/>
          </w:tcPr>
          <w:p w14:paraId="5DA9773F" w14:textId="77777777" w:rsidR="00CC3AE0" w:rsidRPr="00CC3AE0" w:rsidRDefault="00CC3AE0" w:rsidP="00CC3AE0">
            <w:pPr>
              <w:pStyle w:val="affff1"/>
            </w:pPr>
            <w:r w:rsidRPr="00CC3AE0">
              <w:t>2.3</w:t>
            </w:r>
          </w:p>
        </w:tc>
        <w:tc>
          <w:tcPr>
            <w:tcW w:w="2487" w:type="pct"/>
            <w:vAlign w:val="center"/>
          </w:tcPr>
          <w:p w14:paraId="49508281" w14:textId="77777777" w:rsidR="00CC3AE0" w:rsidRPr="00CC3AE0" w:rsidRDefault="00CC3AE0" w:rsidP="00CC3AE0">
            <w:pPr>
              <w:pStyle w:val="affff1"/>
              <w:rPr>
                <w:lang w:val="ru-RU"/>
              </w:rPr>
            </w:pPr>
            <w:r w:rsidRPr="00CC3AE0">
              <w:rPr>
                <w:lang w:val="ru-RU"/>
              </w:rPr>
              <w:t>Суммарная подключенная тепловая нагрузка существующих потребителей  (с учетом тепловых потерь)</w:t>
            </w:r>
          </w:p>
        </w:tc>
        <w:tc>
          <w:tcPr>
            <w:tcW w:w="321" w:type="pct"/>
            <w:vAlign w:val="center"/>
          </w:tcPr>
          <w:p w14:paraId="30AB67CE" w14:textId="68076916" w:rsidR="00CC3AE0" w:rsidRPr="00CC3AE0" w:rsidRDefault="00CC3AE0" w:rsidP="00CC3AE0">
            <w:pPr>
              <w:pStyle w:val="affff1"/>
              <w:rPr>
                <w:lang w:val="ru-RU"/>
              </w:rPr>
            </w:pPr>
            <w:r w:rsidRPr="00CC3AE0">
              <w:rPr>
                <w:lang w:val="ru-RU"/>
              </w:rPr>
              <w:t>1,5101</w:t>
            </w:r>
          </w:p>
        </w:tc>
        <w:tc>
          <w:tcPr>
            <w:tcW w:w="321" w:type="pct"/>
            <w:vAlign w:val="center"/>
          </w:tcPr>
          <w:p w14:paraId="3ABA149D" w14:textId="561799EF" w:rsidR="00CC3AE0" w:rsidRPr="00CC3AE0" w:rsidRDefault="00CC3AE0" w:rsidP="00CC3AE0">
            <w:pPr>
              <w:pStyle w:val="affff1"/>
              <w:rPr>
                <w:lang w:val="ru-RU"/>
              </w:rPr>
            </w:pPr>
            <w:r w:rsidRPr="00CC3AE0">
              <w:rPr>
                <w:lang w:val="ru-RU"/>
              </w:rPr>
              <w:t>1,5101</w:t>
            </w:r>
          </w:p>
        </w:tc>
        <w:tc>
          <w:tcPr>
            <w:tcW w:w="321" w:type="pct"/>
            <w:vAlign w:val="center"/>
          </w:tcPr>
          <w:p w14:paraId="0FB5AF84" w14:textId="627945CE" w:rsidR="00CC3AE0" w:rsidRPr="00CC3AE0" w:rsidRDefault="00CC3AE0" w:rsidP="00CC3AE0">
            <w:pPr>
              <w:pStyle w:val="affff1"/>
              <w:rPr>
                <w:lang w:val="ru-RU"/>
              </w:rPr>
            </w:pPr>
            <w:r w:rsidRPr="00CC3AE0">
              <w:rPr>
                <w:lang w:val="ru-RU"/>
              </w:rPr>
              <w:t>1,5101</w:t>
            </w:r>
          </w:p>
        </w:tc>
        <w:tc>
          <w:tcPr>
            <w:tcW w:w="321" w:type="pct"/>
            <w:vAlign w:val="center"/>
          </w:tcPr>
          <w:p w14:paraId="481B24AF" w14:textId="6177E3D3" w:rsidR="00CC3AE0" w:rsidRPr="00CC3AE0" w:rsidRDefault="00CC3AE0" w:rsidP="00CC3AE0">
            <w:pPr>
              <w:pStyle w:val="affff1"/>
              <w:rPr>
                <w:lang w:val="ru-RU"/>
              </w:rPr>
            </w:pPr>
            <w:r w:rsidRPr="00CC3AE0">
              <w:rPr>
                <w:lang w:val="ru-RU"/>
              </w:rPr>
              <w:t>1,5101</w:t>
            </w:r>
          </w:p>
        </w:tc>
        <w:tc>
          <w:tcPr>
            <w:tcW w:w="321" w:type="pct"/>
            <w:vAlign w:val="center"/>
          </w:tcPr>
          <w:p w14:paraId="545B1D39" w14:textId="4F6BF662" w:rsidR="00CC3AE0" w:rsidRPr="00CC3AE0" w:rsidRDefault="00CC3AE0" w:rsidP="00CC3AE0">
            <w:pPr>
              <w:pStyle w:val="affff1"/>
              <w:rPr>
                <w:lang w:val="ru-RU"/>
              </w:rPr>
            </w:pPr>
            <w:r w:rsidRPr="00CC3AE0">
              <w:rPr>
                <w:lang w:val="ru-RU"/>
              </w:rPr>
              <w:t>1,5101</w:t>
            </w:r>
          </w:p>
        </w:tc>
        <w:tc>
          <w:tcPr>
            <w:tcW w:w="345" w:type="pct"/>
            <w:vAlign w:val="center"/>
          </w:tcPr>
          <w:p w14:paraId="467CF0C5" w14:textId="7BD7FA8B" w:rsidR="00CC3AE0" w:rsidRPr="00CC3AE0" w:rsidRDefault="00CC3AE0" w:rsidP="00CC3AE0">
            <w:pPr>
              <w:pStyle w:val="affff1"/>
              <w:rPr>
                <w:lang w:val="ru-RU"/>
              </w:rPr>
            </w:pPr>
            <w:r w:rsidRPr="00CC3AE0">
              <w:rPr>
                <w:lang w:val="ru-RU"/>
              </w:rPr>
              <w:t>1,5101</w:t>
            </w:r>
          </w:p>
        </w:tc>
        <w:tc>
          <w:tcPr>
            <w:tcW w:w="324" w:type="pct"/>
            <w:vAlign w:val="center"/>
          </w:tcPr>
          <w:p w14:paraId="422D7FF8" w14:textId="27B3AABF" w:rsidR="00CC3AE0" w:rsidRPr="00CC3AE0" w:rsidRDefault="00CC3AE0" w:rsidP="00CC3AE0">
            <w:pPr>
              <w:pStyle w:val="affff1"/>
              <w:rPr>
                <w:lang w:val="ru-RU"/>
              </w:rPr>
            </w:pPr>
            <w:r w:rsidRPr="00CC3AE0">
              <w:rPr>
                <w:lang w:val="ru-RU"/>
              </w:rPr>
              <w:t>1,5101</w:t>
            </w:r>
          </w:p>
        </w:tc>
      </w:tr>
      <w:tr w:rsidR="00CC3AE0" w:rsidRPr="00F7085C" w14:paraId="0B5C766F" w14:textId="77777777" w:rsidTr="00185ED9">
        <w:trPr>
          <w:trHeight w:val="20"/>
        </w:trPr>
        <w:tc>
          <w:tcPr>
            <w:tcW w:w="240" w:type="pct"/>
            <w:vAlign w:val="center"/>
          </w:tcPr>
          <w:p w14:paraId="3868B80E" w14:textId="77777777" w:rsidR="00CC3AE0" w:rsidRPr="00CC3AE0" w:rsidRDefault="00CC3AE0" w:rsidP="00CC3AE0">
            <w:pPr>
              <w:pStyle w:val="affff1"/>
            </w:pPr>
            <w:r w:rsidRPr="00CC3AE0">
              <w:t>2.4</w:t>
            </w:r>
          </w:p>
        </w:tc>
        <w:tc>
          <w:tcPr>
            <w:tcW w:w="2487" w:type="pct"/>
            <w:vAlign w:val="center"/>
          </w:tcPr>
          <w:p w14:paraId="2469BEDD" w14:textId="77777777" w:rsidR="00CC3AE0" w:rsidRPr="00CC3AE0" w:rsidRDefault="00CC3AE0" w:rsidP="00CC3AE0">
            <w:pPr>
              <w:pStyle w:val="affff1"/>
              <w:rPr>
                <w:lang w:val="ru-RU"/>
              </w:rPr>
            </w:pPr>
            <w:r w:rsidRPr="00CC3AE0">
              <w:rPr>
                <w:lang w:val="ru-RU"/>
              </w:rPr>
              <w:t>Резерв (+) / дефицит (-) тепловой мощности котельной (все котлы в исправном состоянии)</w:t>
            </w:r>
          </w:p>
        </w:tc>
        <w:tc>
          <w:tcPr>
            <w:tcW w:w="321" w:type="pct"/>
            <w:vAlign w:val="center"/>
          </w:tcPr>
          <w:p w14:paraId="07CBEC98" w14:textId="0A90C902" w:rsidR="00CC3AE0" w:rsidRPr="00CC3AE0" w:rsidRDefault="00CC3AE0" w:rsidP="00CC3AE0">
            <w:pPr>
              <w:pStyle w:val="affff1"/>
              <w:rPr>
                <w:lang w:val="ru-RU"/>
              </w:rPr>
            </w:pPr>
            <w:r w:rsidRPr="00CC3AE0">
              <w:rPr>
                <w:lang w:val="ru-RU"/>
              </w:rPr>
              <w:t>+0,8759</w:t>
            </w:r>
          </w:p>
        </w:tc>
        <w:tc>
          <w:tcPr>
            <w:tcW w:w="321" w:type="pct"/>
            <w:vAlign w:val="center"/>
          </w:tcPr>
          <w:p w14:paraId="3540418F" w14:textId="37E14DB5" w:rsidR="00CC3AE0" w:rsidRPr="00CC3AE0" w:rsidRDefault="00CC3AE0" w:rsidP="00CC3AE0">
            <w:pPr>
              <w:pStyle w:val="affff1"/>
              <w:rPr>
                <w:lang w:val="ru-RU"/>
              </w:rPr>
            </w:pPr>
            <w:r w:rsidRPr="00CC3AE0">
              <w:rPr>
                <w:lang w:val="ru-RU"/>
              </w:rPr>
              <w:t>+0,8759</w:t>
            </w:r>
          </w:p>
        </w:tc>
        <w:tc>
          <w:tcPr>
            <w:tcW w:w="321" w:type="pct"/>
            <w:vAlign w:val="center"/>
          </w:tcPr>
          <w:p w14:paraId="7D1FE995" w14:textId="596EF045" w:rsidR="00CC3AE0" w:rsidRPr="00CC3AE0" w:rsidRDefault="00CC3AE0" w:rsidP="00CC3AE0">
            <w:pPr>
              <w:pStyle w:val="affff1"/>
              <w:rPr>
                <w:lang w:val="ru-RU"/>
              </w:rPr>
            </w:pPr>
            <w:r w:rsidRPr="00CC3AE0">
              <w:rPr>
                <w:lang w:val="ru-RU"/>
              </w:rPr>
              <w:t>+0,8759</w:t>
            </w:r>
          </w:p>
        </w:tc>
        <w:tc>
          <w:tcPr>
            <w:tcW w:w="321" w:type="pct"/>
            <w:vAlign w:val="center"/>
          </w:tcPr>
          <w:p w14:paraId="4C50E2C7" w14:textId="100466E7" w:rsidR="00CC3AE0" w:rsidRPr="00CC3AE0" w:rsidRDefault="00CC3AE0" w:rsidP="00CC3AE0">
            <w:pPr>
              <w:pStyle w:val="affff1"/>
              <w:rPr>
                <w:lang w:val="ru-RU"/>
              </w:rPr>
            </w:pPr>
            <w:r w:rsidRPr="00CC3AE0">
              <w:rPr>
                <w:lang w:val="ru-RU"/>
              </w:rPr>
              <w:t>+0,8759</w:t>
            </w:r>
          </w:p>
        </w:tc>
        <w:tc>
          <w:tcPr>
            <w:tcW w:w="321" w:type="pct"/>
            <w:vAlign w:val="center"/>
          </w:tcPr>
          <w:p w14:paraId="5618CAA0" w14:textId="13EC6B9C" w:rsidR="00CC3AE0" w:rsidRPr="00CC3AE0" w:rsidRDefault="00CC3AE0" w:rsidP="00CC3AE0">
            <w:pPr>
              <w:pStyle w:val="affff1"/>
              <w:rPr>
                <w:lang w:val="ru-RU"/>
              </w:rPr>
            </w:pPr>
            <w:r w:rsidRPr="00CC3AE0">
              <w:rPr>
                <w:lang w:val="ru-RU"/>
              </w:rPr>
              <w:t>+0,8759</w:t>
            </w:r>
          </w:p>
        </w:tc>
        <w:tc>
          <w:tcPr>
            <w:tcW w:w="345" w:type="pct"/>
            <w:vAlign w:val="center"/>
          </w:tcPr>
          <w:p w14:paraId="10225044" w14:textId="6FE90248" w:rsidR="00CC3AE0" w:rsidRPr="00CC3AE0" w:rsidRDefault="00CC3AE0" w:rsidP="00CC3AE0">
            <w:pPr>
              <w:pStyle w:val="affff1"/>
              <w:rPr>
                <w:lang w:val="ru-RU"/>
              </w:rPr>
            </w:pPr>
            <w:r w:rsidRPr="00CC3AE0">
              <w:rPr>
                <w:lang w:val="ru-RU"/>
              </w:rPr>
              <w:t>+0,8759</w:t>
            </w:r>
          </w:p>
        </w:tc>
        <w:tc>
          <w:tcPr>
            <w:tcW w:w="324" w:type="pct"/>
            <w:vAlign w:val="center"/>
          </w:tcPr>
          <w:p w14:paraId="0F6E0903" w14:textId="5909705A" w:rsidR="00CC3AE0" w:rsidRPr="00CC3AE0" w:rsidRDefault="00CC3AE0" w:rsidP="00CC3AE0">
            <w:pPr>
              <w:pStyle w:val="affff1"/>
              <w:rPr>
                <w:lang w:val="ru-RU"/>
              </w:rPr>
            </w:pPr>
            <w:r w:rsidRPr="00CC3AE0">
              <w:rPr>
                <w:lang w:val="ru-RU"/>
              </w:rPr>
              <w:t>+0,8759</w:t>
            </w:r>
          </w:p>
        </w:tc>
      </w:tr>
      <w:tr w:rsidR="00CC3AE0" w:rsidRPr="00F7085C" w14:paraId="0EF2D00D" w14:textId="77777777" w:rsidTr="00185ED9">
        <w:trPr>
          <w:trHeight w:val="20"/>
        </w:trPr>
        <w:tc>
          <w:tcPr>
            <w:tcW w:w="240" w:type="pct"/>
            <w:vAlign w:val="center"/>
          </w:tcPr>
          <w:p w14:paraId="75383898" w14:textId="77777777" w:rsidR="00CC3AE0" w:rsidRPr="00CC3AE0" w:rsidRDefault="00CC3AE0" w:rsidP="00CC3AE0">
            <w:pPr>
              <w:pStyle w:val="affff1"/>
            </w:pPr>
            <w:r w:rsidRPr="00CC3AE0">
              <w:t>2.5</w:t>
            </w:r>
          </w:p>
        </w:tc>
        <w:tc>
          <w:tcPr>
            <w:tcW w:w="2487" w:type="pct"/>
            <w:vAlign w:val="center"/>
          </w:tcPr>
          <w:p w14:paraId="08E008DF" w14:textId="77777777" w:rsidR="00CC3AE0" w:rsidRPr="00CC3AE0" w:rsidRDefault="00CC3AE0" w:rsidP="00CC3AE0">
            <w:pPr>
              <w:pStyle w:val="affff1"/>
              <w:rPr>
                <w:lang w:val="ru-RU"/>
              </w:rPr>
            </w:pPr>
            <w:r w:rsidRPr="00CC3AE0">
              <w:rPr>
                <w:lang w:val="ru-RU"/>
              </w:rPr>
              <w:t xml:space="preserve">Резерв (+) / дефицит (-) тепловой мощности котельной (с учетом отказа </w:t>
            </w:r>
            <w:r w:rsidRPr="00CC3AE0">
              <w:rPr>
                <w:lang w:val="ru-RU"/>
              </w:rPr>
              <w:lastRenderedPageBreak/>
              <w:t>самого мощного котла)</w:t>
            </w:r>
          </w:p>
        </w:tc>
        <w:tc>
          <w:tcPr>
            <w:tcW w:w="321" w:type="pct"/>
            <w:vAlign w:val="center"/>
          </w:tcPr>
          <w:p w14:paraId="15C10AFC" w14:textId="5A28119F" w:rsidR="00CC3AE0" w:rsidRPr="00CC3AE0" w:rsidRDefault="00CC3AE0" w:rsidP="00CC3AE0">
            <w:pPr>
              <w:pStyle w:val="affff1"/>
              <w:rPr>
                <w:lang w:val="ru-RU"/>
              </w:rPr>
            </w:pPr>
            <w:r w:rsidRPr="00CC3AE0">
              <w:rPr>
                <w:lang w:val="ru-RU"/>
              </w:rPr>
              <w:lastRenderedPageBreak/>
              <w:t>+0,1459</w:t>
            </w:r>
          </w:p>
        </w:tc>
        <w:tc>
          <w:tcPr>
            <w:tcW w:w="321" w:type="pct"/>
            <w:vAlign w:val="center"/>
          </w:tcPr>
          <w:p w14:paraId="29CF3353" w14:textId="1519C24A" w:rsidR="00CC3AE0" w:rsidRPr="00CC3AE0" w:rsidRDefault="00CC3AE0" w:rsidP="00CC3AE0">
            <w:pPr>
              <w:pStyle w:val="affff1"/>
              <w:rPr>
                <w:lang w:val="ru-RU"/>
              </w:rPr>
            </w:pPr>
            <w:r w:rsidRPr="00CC3AE0">
              <w:rPr>
                <w:lang w:val="ru-RU"/>
              </w:rPr>
              <w:t>+0,1459</w:t>
            </w:r>
          </w:p>
        </w:tc>
        <w:tc>
          <w:tcPr>
            <w:tcW w:w="321" w:type="pct"/>
            <w:vAlign w:val="center"/>
          </w:tcPr>
          <w:p w14:paraId="0CF0BF76" w14:textId="183F4629" w:rsidR="00CC3AE0" w:rsidRPr="00CC3AE0" w:rsidRDefault="00CC3AE0" w:rsidP="00CC3AE0">
            <w:pPr>
              <w:pStyle w:val="affff1"/>
              <w:rPr>
                <w:lang w:val="ru-RU"/>
              </w:rPr>
            </w:pPr>
            <w:r w:rsidRPr="00CC3AE0">
              <w:rPr>
                <w:lang w:val="ru-RU"/>
              </w:rPr>
              <w:t>+0,1459</w:t>
            </w:r>
          </w:p>
        </w:tc>
        <w:tc>
          <w:tcPr>
            <w:tcW w:w="321" w:type="pct"/>
            <w:vAlign w:val="center"/>
          </w:tcPr>
          <w:p w14:paraId="0AEDD036" w14:textId="4E734BFD" w:rsidR="00CC3AE0" w:rsidRPr="00CC3AE0" w:rsidRDefault="00CC3AE0" w:rsidP="00CC3AE0">
            <w:pPr>
              <w:pStyle w:val="affff1"/>
              <w:rPr>
                <w:lang w:val="ru-RU"/>
              </w:rPr>
            </w:pPr>
            <w:r w:rsidRPr="00CC3AE0">
              <w:rPr>
                <w:lang w:val="ru-RU"/>
              </w:rPr>
              <w:t>+0,1459</w:t>
            </w:r>
          </w:p>
        </w:tc>
        <w:tc>
          <w:tcPr>
            <w:tcW w:w="321" w:type="pct"/>
            <w:vAlign w:val="center"/>
          </w:tcPr>
          <w:p w14:paraId="60595FE3" w14:textId="3837127C" w:rsidR="00CC3AE0" w:rsidRPr="00CC3AE0" w:rsidRDefault="00CC3AE0" w:rsidP="00CC3AE0">
            <w:pPr>
              <w:pStyle w:val="affff1"/>
              <w:rPr>
                <w:lang w:val="ru-RU"/>
              </w:rPr>
            </w:pPr>
            <w:r w:rsidRPr="00CC3AE0">
              <w:rPr>
                <w:lang w:val="ru-RU"/>
              </w:rPr>
              <w:t>+0,1459</w:t>
            </w:r>
          </w:p>
        </w:tc>
        <w:tc>
          <w:tcPr>
            <w:tcW w:w="345" w:type="pct"/>
            <w:vAlign w:val="center"/>
          </w:tcPr>
          <w:p w14:paraId="5FC0711D" w14:textId="33CCF644" w:rsidR="00CC3AE0" w:rsidRPr="00CC3AE0" w:rsidRDefault="00CC3AE0" w:rsidP="00CC3AE0">
            <w:pPr>
              <w:pStyle w:val="affff1"/>
              <w:rPr>
                <w:lang w:val="ru-RU"/>
              </w:rPr>
            </w:pPr>
            <w:r w:rsidRPr="00CC3AE0">
              <w:rPr>
                <w:lang w:val="ru-RU"/>
              </w:rPr>
              <w:t>+0,1459</w:t>
            </w:r>
          </w:p>
        </w:tc>
        <w:tc>
          <w:tcPr>
            <w:tcW w:w="324" w:type="pct"/>
            <w:vAlign w:val="center"/>
          </w:tcPr>
          <w:p w14:paraId="74C043B8" w14:textId="591052A9" w:rsidR="00CC3AE0" w:rsidRPr="00CC3AE0" w:rsidRDefault="00CC3AE0" w:rsidP="00CC3AE0">
            <w:pPr>
              <w:pStyle w:val="affff1"/>
              <w:rPr>
                <w:lang w:val="ru-RU"/>
              </w:rPr>
            </w:pPr>
            <w:r w:rsidRPr="00CC3AE0">
              <w:rPr>
                <w:lang w:val="ru-RU"/>
              </w:rPr>
              <w:t>+0,1459</w:t>
            </w:r>
          </w:p>
        </w:tc>
      </w:tr>
    </w:tbl>
    <w:p w14:paraId="329365D1" w14:textId="77777777" w:rsidR="00EB4A6B" w:rsidRPr="00F7085C" w:rsidRDefault="00EB4A6B" w:rsidP="00871B66">
      <w:pPr>
        <w:pStyle w:val="2"/>
        <w:rPr>
          <w:caps w:val="0"/>
          <w:highlight w:val="yellow"/>
        </w:rPr>
        <w:sectPr w:rsidR="00EB4A6B" w:rsidRPr="00F7085C" w:rsidSect="00EB4A6B">
          <w:pgSz w:w="16838" w:h="11906" w:orient="landscape"/>
          <w:pgMar w:top="851" w:right="567" w:bottom="1418" w:left="567" w:header="0" w:footer="0" w:gutter="0"/>
          <w:cols w:space="708"/>
          <w:docGrid w:linePitch="381"/>
        </w:sectPr>
      </w:pPr>
    </w:p>
    <w:p w14:paraId="5BB5CDC7" w14:textId="77777777" w:rsidR="00642748" w:rsidRPr="00185ED9" w:rsidRDefault="002A273C" w:rsidP="00642748">
      <w:pPr>
        <w:pStyle w:val="S"/>
        <w:rPr>
          <w:b/>
        </w:rPr>
      </w:pPr>
      <w:r w:rsidRPr="00185ED9">
        <w:rPr>
          <w:b/>
        </w:rPr>
        <w:lastRenderedPageBreak/>
        <w:t>Гидравлический расчет передачи теплоносителя для каждого магистрального вывода с целью определения возможности (неозможности) обеспечения тепловой жнергией существующих и перспективных потребителей, присоединенных к тепловой сети от каждого магистрального вывода</w:t>
      </w:r>
    </w:p>
    <w:p w14:paraId="46432778" w14:textId="77777777" w:rsidR="00CE4FD2" w:rsidRPr="00185ED9" w:rsidRDefault="00CE4FD2" w:rsidP="008203B8">
      <w:pPr>
        <w:pStyle w:val="S"/>
      </w:pPr>
      <w:r w:rsidRPr="00185ED9">
        <w:t>В ходе инструментального обследования системы теплоснабжения был проведен комплекс теплотехнических замеров с использованием стационарных и портативных контрольно-измерительных приборов. Эти замеры преследовали следующие цели:</w:t>
      </w:r>
    </w:p>
    <w:p w14:paraId="194E0621" w14:textId="3608CD83" w:rsidR="00CE4FD2" w:rsidRPr="00185ED9" w:rsidRDefault="00CE4FD2" w:rsidP="008203B8">
      <w:pPr>
        <w:pStyle w:val="S"/>
        <w:tabs>
          <w:tab w:val="left" w:pos="851"/>
        </w:tabs>
      </w:pPr>
      <w:r w:rsidRPr="00185ED9">
        <w:t>-</w:t>
      </w:r>
      <w:r w:rsidR="008203B8" w:rsidRPr="00185ED9">
        <w:t> </w:t>
      </w:r>
      <w:r w:rsidRPr="00185ED9">
        <w:t>определение фактического режима отпуска теплоты на теплоснабжение;</w:t>
      </w:r>
    </w:p>
    <w:p w14:paraId="614DEA2A" w14:textId="26FAF6CF" w:rsidR="00CE4FD2" w:rsidRPr="00185ED9" w:rsidRDefault="00CE4FD2" w:rsidP="008203B8">
      <w:pPr>
        <w:pStyle w:val="S"/>
        <w:tabs>
          <w:tab w:val="left" w:pos="851"/>
        </w:tabs>
      </w:pPr>
      <w:r w:rsidRPr="00185ED9">
        <w:t>-</w:t>
      </w:r>
      <w:r w:rsidR="008203B8" w:rsidRPr="00185ED9">
        <w:t> </w:t>
      </w:r>
      <w:r w:rsidRPr="00185ED9">
        <w:t>анализ гидравлического режима системы теплоснабжения;</w:t>
      </w:r>
    </w:p>
    <w:p w14:paraId="051D46B8" w14:textId="65A569A3" w:rsidR="00CE4FD2" w:rsidRPr="00185ED9" w:rsidRDefault="00CE4FD2" w:rsidP="008203B8">
      <w:pPr>
        <w:pStyle w:val="S"/>
        <w:tabs>
          <w:tab w:val="left" w:pos="851"/>
        </w:tabs>
      </w:pPr>
      <w:r w:rsidRPr="00185ED9">
        <w:t>-</w:t>
      </w:r>
      <w:r w:rsidR="008203B8" w:rsidRPr="00185ED9">
        <w:t> </w:t>
      </w:r>
      <w:r w:rsidRPr="00185ED9">
        <w:t>определение реального расхода тепловой энергии по потребителям;</w:t>
      </w:r>
    </w:p>
    <w:p w14:paraId="4F2EC52E" w14:textId="46489295" w:rsidR="00CE4FD2" w:rsidRPr="00185ED9" w:rsidRDefault="00CE4FD2" w:rsidP="008203B8">
      <w:pPr>
        <w:pStyle w:val="S"/>
        <w:tabs>
          <w:tab w:val="left" w:pos="851"/>
        </w:tabs>
      </w:pPr>
      <w:r w:rsidRPr="00185ED9">
        <w:t>-</w:t>
      </w:r>
      <w:r w:rsidR="008203B8" w:rsidRPr="00185ED9">
        <w:t> </w:t>
      </w:r>
      <w:r w:rsidRPr="00185ED9">
        <w:t>определение фактического распределения теплоносителя по потребителям;</w:t>
      </w:r>
    </w:p>
    <w:p w14:paraId="504F425D" w14:textId="61BF2781" w:rsidR="00CE4FD2" w:rsidRPr="00185ED9" w:rsidRDefault="00CE4FD2" w:rsidP="008203B8">
      <w:pPr>
        <w:pStyle w:val="S"/>
      </w:pPr>
      <w:r w:rsidRPr="00185ED9">
        <w:t>-</w:t>
      </w:r>
      <w:r w:rsidR="008203B8" w:rsidRPr="00185ED9">
        <w:t> </w:t>
      </w:r>
      <w:r w:rsidRPr="00185ED9">
        <w:t>определение фактического состояния ограждающих конструкций потребителей.</w:t>
      </w:r>
    </w:p>
    <w:p w14:paraId="0BB1BCA9" w14:textId="77777777" w:rsidR="00CE4FD2" w:rsidRPr="00185ED9" w:rsidRDefault="00CE4FD2" w:rsidP="008203B8">
      <w:pPr>
        <w:pStyle w:val="S"/>
      </w:pPr>
      <w:r w:rsidRPr="00185ED9">
        <w:t>Для замеров параметров использовались переносные портативные приборы, прошедшие государственную поверку.</w:t>
      </w:r>
    </w:p>
    <w:p w14:paraId="3C9F4ED3" w14:textId="161E7C4D" w:rsidR="00CE4FD2" w:rsidRPr="00185ED9" w:rsidRDefault="00CE4FD2" w:rsidP="008203B8">
      <w:pPr>
        <w:pStyle w:val="S"/>
      </w:pPr>
      <w:r w:rsidRPr="00185ED9">
        <w:t xml:space="preserve">Сведения об использованных приборах представлены в таблице </w:t>
      </w:r>
      <w:r w:rsidR="008203B8" w:rsidRPr="00185ED9">
        <w:t>4</w:t>
      </w:r>
      <w:r w:rsidRPr="00185ED9">
        <w:t>.</w:t>
      </w:r>
      <w:r w:rsidR="008203B8" w:rsidRPr="00185ED9">
        <w:t>2</w:t>
      </w:r>
      <w:r w:rsidRPr="00185ED9">
        <w:t>.</w:t>
      </w:r>
    </w:p>
    <w:p w14:paraId="2A936579" w14:textId="7ECF7CBC" w:rsidR="008203B8" w:rsidRPr="00185ED9" w:rsidRDefault="008203B8" w:rsidP="008203B8">
      <w:pPr>
        <w:pStyle w:val="S"/>
        <w:jc w:val="right"/>
      </w:pPr>
      <w:r w:rsidRPr="00185ED9">
        <w:t>Таблица 4.2</w:t>
      </w:r>
    </w:p>
    <w:p w14:paraId="73A8A214" w14:textId="03FE0E77" w:rsidR="008203B8" w:rsidRPr="00185ED9" w:rsidRDefault="008203B8" w:rsidP="008203B8">
      <w:pPr>
        <w:pStyle w:val="S"/>
        <w:jc w:val="center"/>
      </w:pPr>
      <w:r w:rsidRPr="00185ED9">
        <w:t>Перечень контрольно–измерительных приборов, использованных при инструментальном обследовании</w:t>
      </w:r>
    </w:p>
    <w:tbl>
      <w:tblPr>
        <w:tblStyle w:val="39"/>
        <w:tblW w:w="5000" w:type="pct"/>
        <w:tblLook w:val="0000" w:firstRow="0" w:lastRow="0" w:firstColumn="0" w:lastColumn="0" w:noHBand="0" w:noVBand="0"/>
      </w:tblPr>
      <w:tblGrid>
        <w:gridCol w:w="3273"/>
        <w:gridCol w:w="3719"/>
        <w:gridCol w:w="2861"/>
      </w:tblGrid>
      <w:tr w:rsidR="00CE4FD2" w:rsidRPr="00185ED9" w14:paraId="365A4054" w14:textId="77777777" w:rsidTr="00FF0F40">
        <w:trPr>
          <w:trHeight w:val="20"/>
        </w:trPr>
        <w:tc>
          <w:tcPr>
            <w:tcW w:w="1661" w:type="pct"/>
            <w:vMerge w:val="restart"/>
            <w:vAlign w:val="center"/>
          </w:tcPr>
          <w:p w14:paraId="32BE9B77" w14:textId="77777777" w:rsidR="00CE4FD2" w:rsidRPr="00185ED9" w:rsidRDefault="00CE4FD2" w:rsidP="008203B8">
            <w:pPr>
              <w:pStyle w:val="afffc"/>
              <w:rPr>
                <w:b/>
              </w:rPr>
            </w:pPr>
            <w:r w:rsidRPr="00185ED9">
              <w:rPr>
                <w:b/>
              </w:rPr>
              <w:t>Измеряемый параметр</w:t>
            </w:r>
          </w:p>
        </w:tc>
        <w:tc>
          <w:tcPr>
            <w:tcW w:w="3339" w:type="pct"/>
            <w:gridSpan w:val="2"/>
            <w:vAlign w:val="center"/>
          </w:tcPr>
          <w:p w14:paraId="555EF141" w14:textId="77777777" w:rsidR="00CE4FD2" w:rsidRPr="00185ED9" w:rsidRDefault="00CE4FD2" w:rsidP="008203B8">
            <w:pPr>
              <w:pStyle w:val="afffc"/>
              <w:rPr>
                <w:b/>
              </w:rPr>
            </w:pPr>
            <w:r w:rsidRPr="00185ED9">
              <w:rPr>
                <w:b/>
              </w:rPr>
              <w:t>Тип прибора</w:t>
            </w:r>
          </w:p>
        </w:tc>
      </w:tr>
      <w:tr w:rsidR="00CE4FD2" w:rsidRPr="00185ED9" w14:paraId="0ECFB2AC" w14:textId="77777777" w:rsidTr="00FF0F40">
        <w:trPr>
          <w:trHeight w:val="20"/>
        </w:trPr>
        <w:tc>
          <w:tcPr>
            <w:tcW w:w="1661" w:type="pct"/>
            <w:vMerge/>
            <w:vAlign w:val="center"/>
          </w:tcPr>
          <w:p w14:paraId="3F6297B4" w14:textId="77777777" w:rsidR="00CE4FD2" w:rsidRPr="00185ED9" w:rsidRDefault="00CE4FD2" w:rsidP="008203B8">
            <w:pPr>
              <w:pStyle w:val="afffc"/>
              <w:rPr>
                <w:b/>
              </w:rPr>
            </w:pPr>
          </w:p>
        </w:tc>
        <w:tc>
          <w:tcPr>
            <w:tcW w:w="1887" w:type="pct"/>
            <w:vAlign w:val="center"/>
          </w:tcPr>
          <w:p w14:paraId="4462AF47" w14:textId="77777777" w:rsidR="00CE4FD2" w:rsidRPr="00185ED9" w:rsidRDefault="00CE4FD2" w:rsidP="008203B8">
            <w:pPr>
              <w:pStyle w:val="afffc"/>
              <w:rPr>
                <w:b/>
              </w:rPr>
            </w:pPr>
            <w:r w:rsidRPr="00185ED9">
              <w:rPr>
                <w:b/>
              </w:rPr>
              <w:t>переносной</w:t>
            </w:r>
          </w:p>
        </w:tc>
        <w:tc>
          <w:tcPr>
            <w:tcW w:w="1452" w:type="pct"/>
            <w:vAlign w:val="center"/>
          </w:tcPr>
          <w:p w14:paraId="18EB1D4C" w14:textId="77777777" w:rsidR="00CE4FD2" w:rsidRPr="00185ED9" w:rsidRDefault="00CE4FD2" w:rsidP="008203B8">
            <w:pPr>
              <w:pStyle w:val="afffc"/>
              <w:rPr>
                <w:b/>
              </w:rPr>
            </w:pPr>
            <w:r w:rsidRPr="00185ED9">
              <w:rPr>
                <w:b/>
              </w:rPr>
              <w:t>стационарный</w:t>
            </w:r>
          </w:p>
        </w:tc>
      </w:tr>
      <w:tr w:rsidR="00CE4FD2" w:rsidRPr="00185ED9" w14:paraId="4ACF7E2B" w14:textId="77777777" w:rsidTr="00FF0F40">
        <w:trPr>
          <w:trHeight w:val="20"/>
        </w:trPr>
        <w:tc>
          <w:tcPr>
            <w:tcW w:w="1661" w:type="pct"/>
            <w:vAlign w:val="center"/>
          </w:tcPr>
          <w:p w14:paraId="51061D97" w14:textId="77777777" w:rsidR="00CE4FD2" w:rsidRPr="00185ED9" w:rsidRDefault="00CE4FD2" w:rsidP="008203B8">
            <w:pPr>
              <w:pStyle w:val="afffc"/>
            </w:pPr>
            <w:r w:rsidRPr="00185ED9">
              <w:t xml:space="preserve">Давление теплоносителя </w:t>
            </w:r>
          </w:p>
        </w:tc>
        <w:tc>
          <w:tcPr>
            <w:tcW w:w="1887" w:type="pct"/>
            <w:vAlign w:val="center"/>
          </w:tcPr>
          <w:p w14:paraId="72AA1107" w14:textId="77777777" w:rsidR="00CE4FD2" w:rsidRPr="00185ED9" w:rsidRDefault="00CE4FD2" w:rsidP="008203B8">
            <w:pPr>
              <w:pStyle w:val="afffc"/>
            </w:pPr>
            <w:r w:rsidRPr="00185ED9">
              <w:t>-</w:t>
            </w:r>
          </w:p>
        </w:tc>
        <w:tc>
          <w:tcPr>
            <w:tcW w:w="1452" w:type="pct"/>
            <w:vAlign w:val="center"/>
          </w:tcPr>
          <w:p w14:paraId="015C3E52" w14:textId="77777777" w:rsidR="00CE4FD2" w:rsidRPr="00185ED9" w:rsidRDefault="00CE4FD2" w:rsidP="008203B8">
            <w:pPr>
              <w:pStyle w:val="afffc"/>
            </w:pPr>
            <w:r w:rsidRPr="00185ED9">
              <w:t>Пружинный манометр</w:t>
            </w:r>
          </w:p>
        </w:tc>
      </w:tr>
      <w:tr w:rsidR="00CE4FD2" w:rsidRPr="00185ED9" w14:paraId="3D889458" w14:textId="77777777" w:rsidTr="00FF0F40">
        <w:trPr>
          <w:trHeight w:val="20"/>
        </w:trPr>
        <w:tc>
          <w:tcPr>
            <w:tcW w:w="1661" w:type="pct"/>
            <w:vAlign w:val="center"/>
          </w:tcPr>
          <w:p w14:paraId="1528222C" w14:textId="77777777" w:rsidR="00CE4FD2" w:rsidRPr="00185ED9" w:rsidRDefault="00CE4FD2" w:rsidP="008203B8">
            <w:pPr>
              <w:pStyle w:val="afffc"/>
            </w:pPr>
            <w:r w:rsidRPr="00185ED9">
              <w:t>Расход теплоносителя</w:t>
            </w:r>
          </w:p>
        </w:tc>
        <w:tc>
          <w:tcPr>
            <w:tcW w:w="1887" w:type="pct"/>
            <w:vAlign w:val="center"/>
          </w:tcPr>
          <w:p w14:paraId="3FB3BC2A" w14:textId="77777777" w:rsidR="00CE4FD2" w:rsidRPr="00185ED9" w:rsidRDefault="00CE4FD2" w:rsidP="008203B8">
            <w:pPr>
              <w:pStyle w:val="afffc"/>
            </w:pPr>
            <w:r w:rsidRPr="00185ED9">
              <w:t xml:space="preserve">Расходомер потока жидкости </w:t>
            </w:r>
          </w:p>
          <w:p w14:paraId="6D466A5A" w14:textId="77777777" w:rsidR="00CE4FD2" w:rsidRPr="00185ED9" w:rsidRDefault="00CE4FD2" w:rsidP="008203B8">
            <w:pPr>
              <w:pStyle w:val="afffc"/>
            </w:pPr>
            <w:r w:rsidRPr="00185ED9">
              <w:t>«Portaflow-300»</w:t>
            </w:r>
          </w:p>
        </w:tc>
        <w:tc>
          <w:tcPr>
            <w:tcW w:w="1452" w:type="pct"/>
            <w:vAlign w:val="center"/>
          </w:tcPr>
          <w:p w14:paraId="416AE965" w14:textId="77777777" w:rsidR="00CE4FD2" w:rsidRPr="00185ED9" w:rsidRDefault="00CE4FD2" w:rsidP="008203B8">
            <w:pPr>
              <w:pStyle w:val="afffc"/>
            </w:pPr>
            <w:r w:rsidRPr="00185ED9">
              <w:t>-</w:t>
            </w:r>
          </w:p>
        </w:tc>
      </w:tr>
      <w:tr w:rsidR="00CE4FD2" w:rsidRPr="00185ED9" w14:paraId="379B6061" w14:textId="77777777" w:rsidTr="00FF0F40">
        <w:trPr>
          <w:trHeight w:val="20"/>
        </w:trPr>
        <w:tc>
          <w:tcPr>
            <w:tcW w:w="1661" w:type="pct"/>
            <w:vAlign w:val="center"/>
          </w:tcPr>
          <w:p w14:paraId="3BAFC6D7" w14:textId="77777777" w:rsidR="00CE4FD2" w:rsidRPr="00185ED9" w:rsidRDefault="00CE4FD2" w:rsidP="008203B8">
            <w:pPr>
              <w:pStyle w:val="afffc"/>
            </w:pPr>
            <w:r w:rsidRPr="00185ED9">
              <w:t>Скорость потока</w:t>
            </w:r>
          </w:p>
        </w:tc>
        <w:tc>
          <w:tcPr>
            <w:tcW w:w="1887" w:type="pct"/>
            <w:vAlign w:val="center"/>
          </w:tcPr>
          <w:p w14:paraId="616BFBE6" w14:textId="77777777" w:rsidR="00CE4FD2" w:rsidRPr="00185ED9" w:rsidRDefault="00CE4FD2" w:rsidP="008203B8">
            <w:pPr>
              <w:pStyle w:val="afffc"/>
            </w:pPr>
            <w:r w:rsidRPr="00185ED9">
              <w:t>Расходомер потока жидкости</w:t>
            </w:r>
          </w:p>
          <w:p w14:paraId="06AB7F93" w14:textId="77777777" w:rsidR="00CE4FD2" w:rsidRPr="00185ED9" w:rsidRDefault="00CE4FD2" w:rsidP="008203B8">
            <w:pPr>
              <w:pStyle w:val="afffc"/>
            </w:pPr>
            <w:r w:rsidRPr="00185ED9">
              <w:t>«Portaflow-300»</w:t>
            </w:r>
          </w:p>
        </w:tc>
        <w:tc>
          <w:tcPr>
            <w:tcW w:w="1452" w:type="pct"/>
            <w:vAlign w:val="center"/>
          </w:tcPr>
          <w:p w14:paraId="7C49D5C8" w14:textId="77777777" w:rsidR="00CE4FD2" w:rsidRPr="00185ED9" w:rsidRDefault="00CE4FD2" w:rsidP="008203B8">
            <w:pPr>
              <w:pStyle w:val="afffc"/>
            </w:pPr>
            <w:r w:rsidRPr="00185ED9">
              <w:t>-</w:t>
            </w:r>
          </w:p>
        </w:tc>
      </w:tr>
      <w:tr w:rsidR="00CE4FD2" w:rsidRPr="00F7085C" w14:paraId="05B62CC8" w14:textId="77777777" w:rsidTr="00FF0F40">
        <w:trPr>
          <w:trHeight w:val="20"/>
        </w:trPr>
        <w:tc>
          <w:tcPr>
            <w:tcW w:w="1661" w:type="pct"/>
            <w:vAlign w:val="center"/>
          </w:tcPr>
          <w:p w14:paraId="5ECD337E" w14:textId="77777777" w:rsidR="00CE4FD2" w:rsidRPr="00185ED9" w:rsidRDefault="00CE4FD2" w:rsidP="008203B8">
            <w:pPr>
              <w:pStyle w:val="afffc"/>
            </w:pPr>
            <w:r w:rsidRPr="00185ED9">
              <w:t>Температура теплоносителя</w:t>
            </w:r>
          </w:p>
        </w:tc>
        <w:tc>
          <w:tcPr>
            <w:tcW w:w="1887" w:type="pct"/>
            <w:vAlign w:val="center"/>
          </w:tcPr>
          <w:p w14:paraId="013D42D7" w14:textId="77777777" w:rsidR="00CE4FD2" w:rsidRPr="00185ED9" w:rsidRDefault="00CE4FD2" w:rsidP="008203B8">
            <w:pPr>
              <w:pStyle w:val="afffc"/>
              <w:rPr>
                <w:lang w:val="ru-RU"/>
              </w:rPr>
            </w:pPr>
            <w:r w:rsidRPr="00185ED9">
              <w:rPr>
                <w:lang w:val="ru-RU"/>
              </w:rPr>
              <w:t>Контактный термометр ТК-5.11</w:t>
            </w:r>
          </w:p>
          <w:p w14:paraId="2639F252" w14:textId="77777777" w:rsidR="00CE4FD2" w:rsidRPr="00185ED9" w:rsidRDefault="00CE4FD2" w:rsidP="008203B8">
            <w:pPr>
              <w:pStyle w:val="afffc"/>
              <w:rPr>
                <w:lang w:val="ru-RU"/>
              </w:rPr>
            </w:pPr>
            <w:r w:rsidRPr="00185ED9">
              <w:rPr>
                <w:lang w:val="ru-RU"/>
              </w:rPr>
              <w:t xml:space="preserve">Инфракрасный термометр </w:t>
            </w:r>
            <w:r w:rsidRPr="00185ED9">
              <w:t>Fluke</w:t>
            </w:r>
            <w:r w:rsidRPr="00185ED9">
              <w:rPr>
                <w:lang w:val="ru-RU"/>
              </w:rPr>
              <w:t xml:space="preserve"> 62</w:t>
            </w:r>
          </w:p>
        </w:tc>
        <w:tc>
          <w:tcPr>
            <w:tcW w:w="1452" w:type="pct"/>
            <w:vAlign w:val="center"/>
          </w:tcPr>
          <w:p w14:paraId="181200D2" w14:textId="77777777" w:rsidR="00CE4FD2" w:rsidRPr="00185ED9" w:rsidRDefault="00CE4FD2" w:rsidP="008203B8">
            <w:pPr>
              <w:pStyle w:val="afffc"/>
            </w:pPr>
            <w:r w:rsidRPr="00185ED9">
              <w:t>Ртутный термометр</w:t>
            </w:r>
          </w:p>
        </w:tc>
      </w:tr>
    </w:tbl>
    <w:p w14:paraId="351B2142" w14:textId="77777777" w:rsidR="008203B8" w:rsidRPr="00F7085C" w:rsidRDefault="008203B8" w:rsidP="00CE4FD2">
      <w:pPr>
        <w:spacing w:after="0" w:line="288" w:lineRule="auto"/>
        <w:ind w:firstLine="539"/>
        <w:rPr>
          <w:rFonts w:ascii="Times New Roman" w:hAnsi="Times New Roman"/>
          <w:sz w:val="26"/>
          <w:szCs w:val="26"/>
          <w:highlight w:val="yellow"/>
        </w:rPr>
      </w:pPr>
    </w:p>
    <w:p w14:paraId="4EAF7FD5" w14:textId="77777777" w:rsidR="00642748" w:rsidRPr="00185ED9" w:rsidRDefault="00642748" w:rsidP="00642748">
      <w:pPr>
        <w:pStyle w:val="S"/>
        <w:rPr>
          <w:b/>
        </w:rPr>
      </w:pPr>
      <w:r w:rsidRPr="00185ED9">
        <w:rPr>
          <w:b/>
        </w:rPr>
        <w:t>Выводы о резервах (дефицитах) тепловой мощности систем теплоснабжения при обеспечении перспективной нагрузки</w:t>
      </w:r>
    </w:p>
    <w:p w14:paraId="006189DB" w14:textId="603B9A95" w:rsidR="00471E99" w:rsidRPr="00185ED9" w:rsidRDefault="00471E99" w:rsidP="00471E99">
      <w:pPr>
        <w:pStyle w:val="S"/>
      </w:pPr>
      <w:r w:rsidRPr="00185ED9">
        <w:t xml:space="preserve">Значение резервов тепловой мощности систем теплоснабжения </w:t>
      </w:r>
      <w:r w:rsidR="00185ED9" w:rsidRPr="00185ED9">
        <w:t>с</w:t>
      </w:r>
      <w:r w:rsidR="004D40E3" w:rsidRPr="00185ED9">
        <w:t>ельского поселения Саранпауль</w:t>
      </w:r>
      <w:r w:rsidRPr="00185ED9">
        <w:t xml:space="preserve"> при обеспечении перспективной нагрузки </w:t>
      </w:r>
    </w:p>
    <w:p w14:paraId="5820B3CC" w14:textId="0E701FA8" w:rsidR="00A9001E" w:rsidRPr="00185ED9" w:rsidRDefault="00A9001E" w:rsidP="00A9001E">
      <w:pPr>
        <w:pStyle w:val="S"/>
        <w:jc w:val="right"/>
      </w:pPr>
      <w:r w:rsidRPr="00185ED9">
        <w:t>Таблица 4.5</w:t>
      </w:r>
    </w:p>
    <w:tbl>
      <w:tblPr>
        <w:tblStyle w:val="af0"/>
        <w:tblW w:w="5000" w:type="pct"/>
        <w:tblLook w:val="04A0" w:firstRow="1" w:lastRow="0" w:firstColumn="1" w:lastColumn="0" w:noHBand="0" w:noVBand="1"/>
      </w:tblPr>
      <w:tblGrid>
        <w:gridCol w:w="3723"/>
        <w:gridCol w:w="1021"/>
        <w:gridCol w:w="1021"/>
        <w:gridCol w:w="1021"/>
        <w:gridCol w:w="1021"/>
        <w:gridCol w:w="1021"/>
        <w:gridCol w:w="1025"/>
      </w:tblGrid>
      <w:tr w:rsidR="00A9001E" w:rsidRPr="00185ED9" w14:paraId="573AF155" w14:textId="77777777" w:rsidTr="00185ED9">
        <w:tc>
          <w:tcPr>
            <w:tcW w:w="1890" w:type="pct"/>
            <w:vMerge w:val="restart"/>
            <w:vAlign w:val="center"/>
          </w:tcPr>
          <w:p w14:paraId="70D0AEE4" w14:textId="47827BF6" w:rsidR="00A9001E" w:rsidRPr="00185ED9" w:rsidRDefault="00A9001E" w:rsidP="00003007">
            <w:pPr>
              <w:pStyle w:val="affff1"/>
              <w:rPr>
                <w:b/>
              </w:rPr>
            </w:pPr>
            <w:r w:rsidRPr="00185ED9">
              <w:rPr>
                <w:b/>
              </w:rPr>
              <w:t>Наименование энергоисточников</w:t>
            </w:r>
          </w:p>
        </w:tc>
        <w:tc>
          <w:tcPr>
            <w:tcW w:w="3110" w:type="pct"/>
            <w:gridSpan w:val="6"/>
            <w:vAlign w:val="center"/>
          </w:tcPr>
          <w:p w14:paraId="3E1B0F46" w14:textId="16E33D80" w:rsidR="00A9001E" w:rsidRPr="00185ED9" w:rsidRDefault="00A9001E" w:rsidP="00003007">
            <w:pPr>
              <w:pStyle w:val="affff1"/>
              <w:rPr>
                <w:b/>
              </w:rPr>
            </w:pPr>
            <w:r w:rsidRPr="00185ED9">
              <w:rPr>
                <w:b/>
              </w:rPr>
              <w:t>Резерв тепловой мощности, Гкал/час</w:t>
            </w:r>
          </w:p>
        </w:tc>
      </w:tr>
      <w:tr w:rsidR="00185ED9" w:rsidRPr="00185ED9" w14:paraId="4727038C" w14:textId="77777777" w:rsidTr="00185ED9">
        <w:trPr>
          <w:trHeight w:val="80"/>
        </w:trPr>
        <w:tc>
          <w:tcPr>
            <w:tcW w:w="1890" w:type="pct"/>
            <w:vMerge/>
            <w:vAlign w:val="center"/>
          </w:tcPr>
          <w:p w14:paraId="51BB08D0" w14:textId="77777777" w:rsidR="00185ED9" w:rsidRPr="00185ED9" w:rsidRDefault="00185ED9" w:rsidP="00185ED9">
            <w:pPr>
              <w:pStyle w:val="affff1"/>
              <w:rPr>
                <w:b/>
              </w:rPr>
            </w:pPr>
          </w:p>
        </w:tc>
        <w:tc>
          <w:tcPr>
            <w:tcW w:w="518" w:type="pct"/>
            <w:vAlign w:val="center"/>
          </w:tcPr>
          <w:p w14:paraId="0F4DE9CF" w14:textId="414329DC" w:rsidR="00185ED9" w:rsidRPr="00185ED9" w:rsidRDefault="00185ED9" w:rsidP="00185ED9">
            <w:pPr>
              <w:pStyle w:val="affff1"/>
              <w:rPr>
                <w:b/>
              </w:rPr>
            </w:pPr>
            <w:r w:rsidRPr="00185ED9">
              <w:rPr>
                <w:b/>
              </w:rPr>
              <w:t>2016г</w:t>
            </w:r>
          </w:p>
        </w:tc>
        <w:tc>
          <w:tcPr>
            <w:tcW w:w="518" w:type="pct"/>
            <w:vAlign w:val="center"/>
          </w:tcPr>
          <w:p w14:paraId="3B0F604C" w14:textId="48A9BE8E" w:rsidR="00185ED9" w:rsidRPr="00185ED9" w:rsidRDefault="00185ED9" w:rsidP="00185ED9">
            <w:pPr>
              <w:pStyle w:val="affff1"/>
              <w:rPr>
                <w:b/>
              </w:rPr>
            </w:pPr>
            <w:r w:rsidRPr="00185ED9">
              <w:rPr>
                <w:b/>
              </w:rPr>
              <w:t>2017г</w:t>
            </w:r>
          </w:p>
        </w:tc>
        <w:tc>
          <w:tcPr>
            <w:tcW w:w="518" w:type="pct"/>
            <w:vAlign w:val="center"/>
          </w:tcPr>
          <w:p w14:paraId="57EE22FE" w14:textId="33001B10" w:rsidR="00185ED9" w:rsidRPr="00185ED9" w:rsidRDefault="00185ED9" w:rsidP="00185ED9">
            <w:pPr>
              <w:pStyle w:val="affff1"/>
              <w:rPr>
                <w:b/>
              </w:rPr>
            </w:pPr>
            <w:r w:rsidRPr="00185ED9">
              <w:rPr>
                <w:b/>
              </w:rPr>
              <w:t>2018г</w:t>
            </w:r>
          </w:p>
        </w:tc>
        <w:tc>
          <w:tcPr>
            <w:tcW w:w="518" w:type="pct"/>
            <w:vAlign w:val="center"/>
          </w:tcPr>
          <w:p w14:paraId="65C14CE1" w14:textId="261B079C" w:rsidR="00185ED9" w:rsidRPr="00185ED9" w:rsidRDefault="00185ED9" w:rsidP="00185ED9">
            <w:pPr>
              <w:pStyle w:val="affff1"/>
              <w:rPr>
                <w:b/>
              </w:rPr>
            </w:pPr>
            <w:r w:rsidRPr="00185ED9">
              <w:rPr>
                <w:b/>
              </w:rPr>
              <w:t>2019г</w:t>
            </w:r>
          </w:p>
        </w:tc>
        <w:tc>
          <w:tcPr>
            <w:tcW w:w="518" w:type="pct"/>
            <w:vAlign w:val="center"/>
          </w:tcPr>
          <w:p w14:paraId="43AF2F13" w14:textId="0CFFB175" w:rsidR="00185ED9" w:rsidRPr="00185ED9" w:rsidRDefault="00185ED9" w:rsidP="00185ED9">
            <w:pPr>
              <w:pStyle w:val="affff1"/>
              <w:rPr>
                <w:b/>
              </w:rPr>
            </w:pPr>
            <w:r w:rsidRPr="00185ED9">
              <w:rPr>
                <w:b/>
              </w:rPr>
              <w:t>2020-2022гг</w:t>
            </w:r>
          </w:p>
        </w:tc>
        <w:tc>
          <w:tcPr>
            <w:tcW w:w="519" w:type="pct"/>
            <w:vAlign w:val="center"/>
          </w:tcPr>
          <w:p w14:paraId="32ADD5DA" w14:textId="7D7B3E8A" w:rsidR="00185ED9" w:rsidRPr="00185ED9" w:rsidRDefault="00185ED9" w:rsidP="00185ED9">
            <w:pPr>
              <w:pStyle w:val="affff1"/>
              <w:rPr>
                <w:b/>
              </w:rPr>
            </w:pPr>
            <w:r w:rsidRPr="00185ED9">
              <w:rPr>
                <w:b/>
              </w:rPr>
              <w:t>2022-2028</w:t>
            </w:r>
          </w:p>
        </w:tc>
      </w:tr>
      <w:tr w:rsidR="00185ED9" w:rsidRPr="00185ED9" w14:paraId="2EE004D3" w14:textId="77777777" w:rsidTr="00185ED9">
        <w:tc>
          <w:tcPr>
            <w:tcW w:w="1890" w:type="pct"/>
            <w:vAlign w:val="center"/>
          </w:tcPr>
          <w:p w14:paraId="0B4935A1" w14:textId="35FEDC42" w:rsidR="00185ED9" w:rsidRPr="00185ED9" w:rsidRDefault="00185ED9" w:rsidP="00185ED9">
            <w:pPr>
              <w:pStyle w:val="affff1"/>
            </w:pPr>
            <w:r w:rsidRPr="00185ED9">
              <w:rPr>
                <w:rStyle w:val="FontStyle274"/>
                <w:rFonts w:ascii="Bookman Old Style" w:hAnsi="Bookman Old Style"/>
                <w:szCs w:val="22"/>
              </w:rPr>
              <w:t>Центральная ко</w:t>
            </w:r>
            <w:r w:rsidRPr="00185ED9">
              <w:rPr>
                <w:rStyle w:val="FontStyle274"/>
                <w:rFonts w:ascii="Bookman Old Style" w:hAnsi="Bookman Old Style"/>
                <w:szCs w:val="22"/>
              </w:rPr>
              <w:softHyphen/>
              <w:t>тельная с. Саранпа</w:t>
            </w:r>
            <w:r w:rsidRPr="00185ED9">
              <w:rPr>
                <w:rStyle w:val="FontStyle274"/>
                <w:rFonts w:ascii="Bookman Old Style" w:hAnsi="Bookman Old Style"/>
                <w:szCs w:val="22"/>
              </w:rPr>
              <w:softHyphen/>
              <w:t>уль</w:t>
            </w:r>
          </w:p>
        </w:tc>
        <w:tc>
          <w:tcPr>
            <w:tcW w:w="518" w:type="pct"/>
            <w:vAlign w:val="center"/>
          </w:tcPr>
          <w:p w14:paraId="129B1C9C" w14:textId="50F6925F" w:rsidR="00185ED9" w:rsidRPr="00185ED9" w:rsidRDefault="00185ED9" w:rsidP="00185ED9">
            <w:pPr>
              <w:pStyle w:val="affff1"/>
            </w:pPr>
            <w:r w:rsidRPr="00185ED9">
              <w:t>+4,3114</w:t>
            </w:r>
          </w:p>
        </w:tc>
        <w:tc>
          <w:tcPr>
            <w:tcW w:w="518" w:type="pct"/>
            <w:vAlign w:val="center"/>
          </w:tcPr>
          <w:p w14:paraId="63A54C36" w14:textId="1E5A1843" w:rsidR="00185ED9" w:rsidRPr="00185ED9" w:rsidRDefault="00185ED9" w:rsidP="00185ED9">
            <w:pPr>
              <w:pStyle w:val="affff1"/>
            </w:pPr>
            <w:r w:rsidRPr="00185ED9">
              <w:t>+4,3268</w:t>
            </w:r>
          </w:p>
        </w:tc>
        <w:tc>
          <w:tcPr>
            <w:tcW w:w="518" w:type="pct"/>
            <w:vAlign w:val="center"/>
          </w:tcPr>
          <w:p w14:paraId="57698EA7" w14:textId="01617C57" w:rsidR="00185ED9" w:rsidRPr="00185ED9" w:rsidRDefault="00185ED9" w:rsidP="00185ED9">
            <w:pPr>
              <w:pStyle w:val="affff1"/>
            </w:pPr>
            <w:r w:rsidRPr="00185ED9">
              <w:t>+4,3799</w:t>
            </w:r>
          </w:p>
        </w:tc>
        <w:tc>
          <w:tcPr>
            <w:tcW w:w="518" w:type="pct"/>
            <w:vAlign w:val="center"/>
          </w:tcPr>
          <w:p w14:paraId="0792911C" w14:textId="13EBB959" w:rsidR="00185ED9" w:rsidRPr="00185ED9" w:rsidRDefault="00185ED9" w:rsidP="00185ED9">
            <w:pPr>
              <w:pStyle w:val="affff1"/>
            </w:pPr>
            <w:r w:rsidRPr="00185ED9">
              <w:t>+4,3799</w:t>
            </w:r>
          </w:p>
        </w:tc>
        <w:tc>
          <w:tcPr>
            <w:tcW w:w="518" w:type="pct"/>
            <w:vAlign w:val="center"/>
          </w:tcPr>
          <w:p w14:paraId="1CD59CFD" w14:textId="55325776" w:rsidR="00185ED9" w:rsidRPr="00185ED9" w:rsidRDefault="00185ED9" w:rsidP="00185ED9">
            <w:pPr>
              <w:pStyle w:val="affff1"/>
            </w:pPr>
            <w:r w:rsidRPr="00185ED9">
              <w:t>+4,3799</w:t>
            </w:r>
          </w:p>
        </w:tc>
        <w:tc>
          <w:tcPr>
            <w:tcW w:w="519" w:type="pct"/>
            <w:vAlign w:val="center"/>
          </w:tcPr>
          <w:p w14:paraId="49F46A21" w14:textId="07521DD4" w:rsidR="00185ED9" w:rsidRPr="00185ED9" w:rsidRDefault="00185ED9" w:rsidP="00185ED9">
            <w:pPr>
              <w:pStyle w:val="affff1"/>
            </w:pPr>
            <w:r w:rsidRPr="00185ED9">
              <w:t>+4,3799</w:t>
            </w:r>
          </w:p>
        </w:tc>
      </w:tr>
      <w:tr w:rsidR="00185ED9" w:rsidRPr="00185ED9" w14:paraId="7D476165" w14:textId="77777777" w:rsidTr="00185ED9">
        <w:tc>
          <w:tcPr>
            <w:tcW w:w="1890" w:type="pct"/>
            <w:vAlign w:val="center"/>
          </w:tcPr>
          <w:p w14:paraId="6325EB24" w14:textId="28AD0885" w:rsidR="00185ED9" w:rsidRPr="00185ED9" w:rsidRDefault="00185ED9" w:rsidP="00185ED9">
            <w:pPr>
              <w:pStyle w:val="affff1"/>
            </w:pPr>
            <w:r w:rsidRPr="00185ED9">
              <w:rPr>
                <w:rStyle w:val="FontStyle274"/>
                <w:rFonts w:ascii="Bookman Old Style" w:hAnsi="Bookman Old Style"/>
                <w:szCs w:val="22"/>
              </w:rPr>
              <w:lastRenderedPageBreak/>
              <w:t>Котельная №2 с. Саранпауль</w:t>
            </w:r>
          </w:p>
        </w:tc>
        <w:tc>
          <w:tcPr>
            <w:tcW w:w="518" w:type="pct"/>
            <w:vAlign w:val="center"/>
          </w:tcPr>
          <w:p w14:paraId="40BAB1C6" w14:textId="5B7970B9" w:rsidR="00185ED9" w:rsidRPr="00185ED9" w:rsidRDefault="00185ED9" w:rsidP="00185ED9">
            <w:pPr>
              <w:pStyle w:val="affff1"/>
            </w:pPr>
            <w:r w:rsidRPr="00185ED9">
              <w:t>+1,4282</w:t>
            </w:r>
          </w:p>
        </w:tc>
        <w:tc>
          <w:tcPr>
            <w:tcW w:w="518" w:type="pct"/>
            <w:vAlign w:val="center"/>
          </w:tcPr>
          <w:p w14:paraId="5542CFC5" w14:textId="5CE647D7" w:rsidR="00185ED9" w:rsidRPr="00185ED9" w:rsidRDefault="00185ED9" w:rsidP="00185ED9">
            <w:pPr>
              <w:pStyle w:val="affff1"/>
            </w:pPr>
            <w:r w:rsidRPr="00185ED9">
              <w:t>+1,4282</w:t>
            </w:r>
          </w:p>
        </w:tc>
        <w:tc>
          <w:tcPr>
            <w:tcW w:w="518" w:type="pct"/>
            <w:vAlign w:val="center"/>
          </w:tcPr>
          <w:p w14:paraId="7F29A668" w14:textId="095EECC2" w:rsidR="00185ED9" w:rsidRPr="00185ED9" w:rsidRDefault="00185ED9" w:rsidP="00185ED9">
            <w:pPr>
              <w:pStyle w:val="affff1"/>
            </w:pPr>
            <w:r w:rsidRPr="00185ED9">
              <w:t>+1,4282</w:t>
            </w:r>
          </w:p>
        </w:tc>
        <w:tc>
          <w:tcPr>
            <w:tcW w:w="518" w:type="pct"/>
            <w:vAlign w:val="center"/>
          </w:tcPr>
          <w:p w14:paraId="7BE1EEEB" w14:textId="19AD864D" w:rsidR="00185ED9" w:rsidRPr="00185ED9" w:rsidRDefault="00185ED9" w:rsidP="00185ED9">
            <w:pPr>
              <w:pStyle w:val="affff1"/>
            </w:pPr>
            <w:r w:rsidRPr="00185ED9">
              <w:t>+1,4282</w:t>
            </w:r>
          </w:p>
        </w:tc>
        <w:tc>
          <w:tcPr>
            <w:tcW w:w="518" w:type="pct"/>
            <w:vAlign w:val="center"/>
          </w:tcPr>
          <w:p w14:paraId="2597B96A" w14:textId="3105F7D0" w:rsidR="00185ED9" w:rsidRPr="00185ED9" w:rsidRDefault="00185ED9" w:rsidP="00185ED9">
            <w:pPr>
              <w:pStyle w:val="affff1"/>
            </w:pPr>
            <w:r w:rsidRPr="00185ED9">
              <w:t>+1,4282</w:t>
            </w:r>
          </w:p>
        </w:tc>
        <w:tc>
          <w:tcPr>
            <w:tcW w:w="519" w:type="pct"/>
            <w:vAlign w:val="center"/>
          </w:tcPr>
          <w:p w14:paraId="48B0DDB7" w14:textId="4D00B71C" w:rsidR="00185ED9" w:rsidRPr="00185ED9" w:rsidRDefault="00185ED9" w:rsidP="00185ED9">
            <w:pPr>
              <w:pStyle w:val="affff1"/>
            </w:pPr>
            <w:r w:rsidRPr="00185ED9">
              <w:t>+1,4282</w:t>
            </w:r>
          </w:p>
        </w:tc>
      </w:tr>
      <w:tr w:rsidR="00185ED9" w:rsidRPr="00185ED9" w14:paraId="652060EF" w14:textId="77777777" w:rsidTr="00185ED9">
        <w:tc>
          <w:tcPr>
            <w:tcW w:w="1890" w:type="pct"/>
            <w:vAlign w:val="center"/>
          </w:tcPr>
          <w:p w14:paraId="36706537" w14:textId="3B6476FC" w:rsidR="00185ED9" w:rsidRPr="00185ED9" w:rsidRDefault="00185ED9" w:rsidP="00185ED9">
            <w:pPr>
              <w:pStyle w:val="affff1"/>
            </w:pPr>
            <w:r w:rsidRPr="00185ED9">
              <w:rPr>
                <w:rStyle w:val="FontStyle274"/>
                <w:rFonts w:ascii="Bookman Old Style" w:hAnsi="Bookman Old Style"/>
                <w:szCs w:val="22"/>
              </w:rPr>
              <w:t>Котельная п. Сосьва</w:t>
            </w:r>
          </w:p>
        </w:tc>
        <w:tc>
          <w:tcPr>
            <w:tcW w:w="518" w:type="pct"/>
            <w:vAlign w:val="center"/>
          </w:tcPr>
          <w:p w14:paraId="10E7BCD6" w14:textId="66135202" w:rsidR="00185ED9" w:rsidRPr="00185ED9" w:rsidRDefault="00185ED9" w:rsidP="00185ED9">
            <w:pPr>
              <w:pStyle w:val="affff1"/>
            </w:pPr>
            <w:r w:rsidRPr="00185ED9">
              <w:t>+0,8759</w:t>
            </w:r>
          </w:p>
        </w:tc>
        <w:tc>
          <w:tcPr>
            <w:tcW w:w="518" w:type="pct"/>
            <w:vAlign w:val="center"/>
          </w:tcPr>
          <w:p w14:paraId="254406A8" w14:textId="0E3DF8E3" w:rsidR="00185ED9" w:rsidRPr="00185ED9" w:rsidRDefault="00185ED9" w:rsidP="00185ED9">
            <w:pPr>
              <w:pStyle w:val="affff1"/>
            </w:pPr>
            <w:r w:rsidRPr="00185ED9">
              <w:t>+0,8759</w:t>
            </w:r>
          </w:p>
        </w:tc>
        <w:tc>
          <w:tcPr>
            <w:tcW w:w="518" w:type="pct"/>
            <w:vAlign w:val="center"/>
          </w:tcPr>
          <w:p w14:paraId="3DC01540" w14:textId="7A81CDFD" w:rsidR="00185ED9" w:rsidRPr="00185ED9" w:rsidRDefault="00185ED9" w:rsidP="00185ED9">
            <w:pPr>
              <w:pStyle w:val="affff1"/>
            </w:pPr>
            <w:r w:rsidRPr="00185ED9">
              <w:t>+0,8759</w:t>
            </w:r>
          </w:p>
        </w:tc>
        <w:tc>
          <w:tcPr>
            <w:tcW w:w="518" w:type="pct"/>
            <w:vAlign w:val="center"/>
          </w:tcPr>
          <w:p w14:paraId="0CFC1743" w14:textId="60C86595" w:rsidR="00185ED9" w:rsidRPr="00185ED9" w:rsidRDefault="00185ED9" w:rsidP="00185ED9">
            <w:pPr>
              <w:pStyle w:val="affff1"/>
            </w:pPr>
            <w:r w:rsidRPr="00185ED9">
              <w:t>+0,8759</w:t>
            </w:r>
          </w:p>
        </w:tc>
        <w:tc>
          <w:tcPr>
            <w:tcW w:w="518" w:type="pct"/>
            <w:vAlign w:val="center"/>
          </w:tcPr>
          <w:p w14:paraId="3E15251B" w14:textId="02EDFCF1" w:rsidR="00185ED9" w:rsidRPr="00185ED9" w:rsidRDefault="00185ED9" w:rsidP="00185ED9">
            <w:pPr>
              <w:pStyle w:val="affff1"/>
            </w:pPr>
            <w:r w:rsidRPr="00185ED9">
              <w:t>+0,8759</w:t>
            </w:r>
          </w:p>
        </w:tc>
        <w:tc>
          <w:tcPr>
            <w:tcW w:w="519" w:type="pct"/>
            <w:vAlign w:val="center"/>
          </w:tcPr>
          <w:p w14:paraId="4C3D4663" w14:textId="7F0D6E08" w:rsidR="00185ED9" w:rsidRPr="00185ED9" w:rsidRDefault="00185ED9" w:rsidP="00185ED9">
            <w:pPr>
              <w:pStyle w:val="affff1"/>
            </w:pPr>
            <w:r w:rsidRPr="00185ED9">
              <w:t>+0,8759</w:t>
            </w:r>
          </w:p>
        </w:tc>
      </w:tr>
    </w:tbl>
    <w:p w14:paraId="3FACF9F2" w14:textId="77777777" w:rsidR="00642748" w:rsidRPr="00185ED9" w:rsidRDefault="00642748" w:rsidP="00642748">
      <w:r w:rsidRPr="00185ED9">
        <w:t xml:space="preserve">Из таблицы следует, что суммарные резервы тепловой мощности сохраняются при развитии систем теплоснабжения на всех сроках реализации схемы теплоснабжения города. </w:t>
      </w:r>
    </w:p>
    <w:p w14:paraId="69FD9692" w14:textId="76549568" w:rsidR="00A9001E" w:rsidRPr="00185ED9" w:rsidRDefault="00642748" w:rsidP="00642748">
      <w:r w:rsidRPr="00185ED9">
        <w:t>Относительно базового 201</w:t>
      </w:r>
      <w:r w:rsidR="00FF0F40" w:rsidRPr="00185ED9">
        <w:t>3</w:t>
      </w:r>
      <w:r w:rsidRPr="00185ED9">
        <w:t xml:space="preserve"> года резерв тепловой мощности в целом по </w:t>
      </w:r>
      <w:r w:rsidR="00FF0F40" w:rsidRPr="00185ED9">
        <w:t>району отсался на том же уровне</w:t>
      </w:r>
      <w:r w:rsidRPr="00185ED9">
        <w:t>.</w:t>
      </w:r>
    </w:p>
    <w:p w14:paraId="34BFAA76" w14:textId="77777777" w:rsidR="00A9001E" w:rsidRPr="00F7085C" w:rsidRDefault="00A9001E">
      <w:pPr>
        <w:spacing w:after="0" w:line="240" w:lineRule="auto"/>
        <w:ind w:firstLine="0"/>
        <w:jc w:val="left"/>
        <w:rPr>
          <w:highlight w:val="yellow"/>
        </w:rPr>
      </w:pPr>
      <w:r w:rsidRPr="00F7085C">
        <w:rPr>
          <w:highlight w:val="yellow"/>
        </w:rPr>
        <w:br w:type="page"/>
      </w:r>
    </w:p>
    <w:p w14:paraId="40866131" w14:textId="77777777" w:rsidR="002579A3" w:rsidRPr="00DE65D4" w:rsidRDefault="00855460" w:rsidP="00871B66">
      <w:pPr>
        <w:pStyle w:val="2"/>
      </w:pPr>
      <w:bookmarkStart w:id="38" w:name="_Toc449001933"/>
      <w:r w:rsidRPr="00DE65D4">
        <w:rPr>
          <w:caps w:val="0"/>
        </w:rPr>
        <w:lastRenderedPageBreak/>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38"/>
    </w:p>
    <w:p w14:paraId="26261BD2" w14:textId="77777777" w:rsidR="00DE65D4" w:rsidRPr="00DE65D4" w:rsidRDefault="00DE65D4" w:rsidP="00DE65D4">
      <w:pPr>
        <w:pStyle w:val="S"/>
        <w:rPr>
          <w:rStyle w:val="FontStyle274"/>
          <w:rFonts w:ascii="Bookman Old Style" w:hAnsi="Bookman Old Style"/>
          <w:sz w:val="24"/>
          <w:szCs w:val="24"/>
        </w:rPr>
      </w:pPr>
      <w:r w:rsidRPr="00DE65D4">
        <w:rPr>
          <w:rStyle w:val="FontStyle274"/>
          <w:rFonts w:ascii="Bookman Old Style" w:hAnsi="Bookman Old Style"/>
          <w:sz w:val="24"/>
          <w:szCs w:val="24"/>
        </w:rPr>
        <w:t>Перспективные объёмы теплоносителя, необходимые для передачи тепла от источ</w:t>
      </w:r>
      <w:r w:rsidRPr="00DE65D4">
        <w:rPr>
          <w:rStyle w:val="FontStyle274"/>
          <w:rFonts w:ascii="Bookman Old Style" w:hAnsi="Bookman Old Style"/>
          <w:sz w:val="24"/>
          <w:szCs w:val="24"/>
        </w:rPr>
        <w:softHyphen/>
        <w:t>ников тепловой энергии системы теплоснабжения с.п. Саранпауль до потребителя в зоне действия каждого источника, прогнозировались исходя из следующих условий:</w:t>
      </w:r>
    </w:p>
    <w:p w14:paraId="1F0616F1" w14:textId="77777777" w:rsidR="00DE65D4" w:rsidRPr="00DE65D4" w:rsidRDefault="00DE65D4" w:rsidP="004D7774">
      <w:pPr>
        <w:pStyle w:val="S"/>
        <w:numPr>
          <w:ilvl w:val="0"/>
          <w:numId w:val="46"/>
        </w:numPr>
        <w:tabs>
          <w:tab w:val="left" w:pos="851"/>
        </w:tabs>
        <w:ind w:left="0" w:firstLine="567"/>
        <w:rPr>
          <w:rStyle w:val="FontStyle274"/>
          <w:rFonts w:ascii="Bookman Old Style" w:hAnsi="Bookman Old Style"/>
          <w:sz w:val="24"/>
          <w:szCs w:val="24"/>
        </w:rPr>
      </w:pPr>
      <w:r w:rsidRPr="00DE65D4">
        <w:rPr>
          <w:rStyle w:val="FontStyle274"/>
          <w:rFonts w:ascii="Bookman Old Style" w:hAnsi="Bookman Old Style"/>
          <w:sz w:val="24"/>
          <w:szCs w:val="24"/>
        </w:rPr>
        <w:t>система теплоснабжения с.п. Саранпауль закрытая: на источниках тепловой энер</w:t>
      </w:r>
      <w:r w:rsidRPr="00DE65D4">
        <w:rPr>
          <w:rStyle w:val="FontStyle274"/>
          <w:rFonts w:ascii="Bookman Old Style" w:hAnsi="Bookman Old Style"/>
          <w:sz w:val="24"/>
          <w:szCs w:val="24"/>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14:paraId="47AAD240" w14:textId="77777777" w:rsidR="00DE65D4" w:rsidRPr="00DE65D4" w:rsidRDefault="00DE65D4" w:rsidP="004D7774">
      <w:pPr>
        <w:pStyle w:val="S"/>
        <w:numPr>
          <w:ilvl w:val="0"/>
          <w:numId w:val="46"/>
        </w:numPr>
        <w:tabs>
          <w:tab w:val="left" w:pos="851"/>
        </w:tabs>
        <w:ind w:left="0" w:firstLine="567"/>
        <w:rPr>
          <w:rStyle w:val="FontStyle274"/>
          <w:rFonts w:ascii="Bookman Old Style" w:hAnsi="Bookman Old Style"/>
          <w:sz w:val="24"/>
          <w:szCs w:val="24"/>
        </w:rPr>
      </w:pPr>
      <w:r w:rsidRPr="00DE65D4">
        <w:rPr>
          <w:rStyle w:val="FontStyle274"/>
          <w:rFonts w:ascii="Bookman Old Style" w:hAnsi="Bookman Old Style"/>
          <w:sz w:val="24"/>
          <w:szCs w:val="24"/>
        </w:rPr>
        <w:t>сверхнормативные потери теплоносителя при передаче тепловой энергии будут со</w:t>
      </w:r>
      <w:r w:rsidRPr="00DE65D4">
        <w:rPr>
          <w:rStyle w:val="FontStyle274"/>
          <w:rFonts w:ascii="Bookman Old Style" w:hAnsi="Bookman Old Style"/>
          <w:sz w:val="24"/>
          <w:szCs w:val="24"/>
        </w:rPr>
        <w:softHyphen/>
        <w:t>кращаться вследствие работ по реконструкции участков тепловых сетей системы тепло</w:t>
      </w:r>
      <w:r w:rsidRPr="00DE65D4">
        <w:rPr>
          <w:rStyle w:val="FontStyle274"/>
          <w:rFonts w:ascii="Bookman Old Style" w:hAnsi="Bookman Old Style"/>
          <w:sz w:val="24"/>
          <w:szCs w:val="24"/>
        </w:rPr>
        <w:softHyphen/>
        <w:t>снабжения;</w:t>
      </w:r>
    </w:p>
    <w:p w14:paraId="7F50ABA6" w14:textId="77777777" w:rsidR="00DE65D4" w:rsidRPr="00DE65D4" w:rsidRDefault="00DE65D4" w:rsidP="004D7774">
      <w:pPr>
        <w:pStyle w:val="S"/>
        <w:numPr>
          <w:ilvl w:val="0"/>
          <w:numId w:val="46"/>
        </w:numPr>
        <w:tabs>
          <w:tab w:val="left" w:pos="851"/>
        </w:tabs>
        <w:ind w:left="0" w:firstLine="567"/>
        <w:rPr>
          <w:rStyle w:val="FontStyle274"/>
          <w:rFonts w:ascii="Bookman Old Style" w:hAnsi="Bookman Old Style"/>
          <w:sz w:val="24"/>
          <w:szCs w:val="24"/>
        </w:rPr>
      </w:pPr>
      <w:r w:rsidRPr="00DE65D4">
        <w:rPr>
          <w:rStyle w:val="FontStyle274"/>
          <w:rFonts w:ascii="Bookman Old Style" w:hAnsi="Bookman Old Style"/>
          <w:sz w:val="24"/>
          <w:szCs w:val="24"/>
        </w:rPr>
        <w:t>подключение потребителей в существующих ранее и вновь создаваемых зонах теп</w:t>
      </w:r>
      <w:r w:rsidRPr="00DE65D4">
        <w:rPr>
          <w:rStyle w:val="FontStyle274"/>
          <w:rFonts w:ascii="Bookman Old Style" w:hAnsi="Bookman Old Style"/>
          <w:sz w:val="24"/>
          <w:szCs w:val="24"/>
        </w:rPr>
        <w:softHyphen/>
        <w:t>лоснабжения будет осуществляться по зависимой схеме присоединения систем отопления.</w:t>
      </w:r>
    </w:p>
    <w:p w14:paraId="7E4B5BD4" w14:textId="54D60DAB" w:rsidR="00DF424C" w:rsidRPr="00DE65D4" w:rsidRDefault="00DE65D4" w:rsidP="00DE65D4">
      <w:pPr>
        <w:pStyle w:val="S"/>
        <w:rPr>
          <w:rStyle w:val="FontStyle274"/>
          <w:rFonts w:ascii="Bookman Old Style" w:hAnsi="Bookman Old Style"/>
          <w:sz w:val="24"/>
          <w:szCs w:val="24"/>
        </w:rPr>
      </w:pPr>
      <w:r w:rsidRPr="00DE65D4">
        <w:rPr>
          <w:rStyle w:val="FontStyle274"/>
          <w:rFonts w:ascii="Bookman Old Style" w:hAnsi="Bookman Old Style"/>
          <w:sz w:val="24"/>
          <w:szCs w:val="24"/>
        </w:rPr>
        <w:t>Источником водоснабжения для технологических нужд котельных с.п. Саранпауль являются артезианские скважины при котельных, для бытовых нужд - вода из водопровод</w:t>
      </w:r>
      <w:r w:rsidRPr="00DE65D4">
        <w:rPr>
          <w:rStyle w:val="FontStyle274"/>
          <w:rFonts w:ascii="Bookman Old Style" w:hAnsi="Bookman Old Style"/>
          <w:sz w:val="24"/>
          <w:szCs w:val="24"/>
        </w:rPr>
        <w:softHyphen/>
        <w:t>ной сети местных водоочистных сооружений. Подготовка теплоносителя для подпитки тепловых сетей организована без применения водоподготовительных установок, за исклю</w:t>
      </w:r>
      <w:r w:rsidRPr="00DE65D4">
        <w:rPr>
          <w:rStyle w:val="FontStyle274"/>
          <w:rFonts w:ascii="Bookman Old Style" w:hAnsi="Bookman Old Style"/>
          <w:sz w:val="24"/>
          <w:szCs w:val="24"/>
        </w:rPr>
        <w:softHyphen/>
        <w:t>чением Центральной котельной, на которой установлено оборудование химводоподготовки производительность 5,3 т/ч.</w:t>
      </w:r>
    </w:p>
    <w:p w14:paraId="7E2AD43B" w14:textId="77777777" w:rsidR="00DE65D4" w:rsidRDefault="00DE65D4" w:rsidP="00DE65D4">
      <w:pPr>
        <w:rPr>
          <w:rFonts w:eastAsiaTheme="minorHAnsi"/>
        </w:rPr>
      </w:pPr>
      <w:r w:rsidRPr="00DE65D4">
        <w:rPr>
          <w:rFonts w:eastAsiaTheme="minorHAnsi"/>
        </w:rPr>
        <w:t>Расчёт нормативных потерь теплоносителя в тепловых сетях всех зон действия источников тепловой энергии выполнен на основании «Методических  указаний</w:t>
      </w:r>
      <w:r>
        <w:rPr>
          <w:rFonts w:eastAsiaTheme="minorHAnsi"/>
        </w:rPr>
        <w:t xml:space="preserve">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p>
    <w:p w14:paraId="4C1CD963" w14:textId="77777777" w:rsidR="00DE65D4" w:rsidRDefault="00DE65D4" w:rsidP="00DE65D4">
      <w:pPr>
        <w:spacing w:before="120" w:after="120"/>
        <w:ind w:firstLine="709"/>
      </w:pPr>
      <w:r>
        <w:t xml:space="preserve">Нормируемые годовые ПСВ в тепловой сети </w:t>
      </w:r>
      <w:r>
        <w:object w:dxaOrig="585" w:dyaOrig="375" w14:anchorId="3B3CC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1.75pt" o:ole="">
            <v:imagedata r:id="rId19" o:title=""/>
          </v:shape>
          <o:OLEObject Type="Embed" ProgID="Equation.3" ShapeID="_x0000_i1025" DrawAspect="Content" ObjectID="_1529239647" r:id="rId20"/>
        </w:object>
      </w:r>
      <w:r>
        <w:t>, м</w:t>
      </w:r>
      <w:r>
        <w:rPr>
          <w:vertAlign w:val="superscript"/>
        </w:rPr>
        <w:t>3</w:t>
      </w:r>
      <w:r>
        <w:t xml:space="preserve"> определяем по формуле:</w:t>
      </w:r>
    </w:p>
    <w:p w14:paraId="09CC91D8" w14:textId="77777777" w:rsidR="00DE65D4" w:rsidRDefault="00DE65D4" w:rsidP="00DE65D4">
      <w:pPr>
        <w:spacing w:before="120" w:after="120"/>
        <w:ind w:firstLine="709"/>
        <w:jc w:val="center"/>
      </w:pPr>
      <w:r>
        <w:object w:dxaOrig="3645" w:dyaOrig="375" w14:anchorId="24D594BF">
          <v:shape id="_x0000_i1026" type="#_x0000_t75" style="width:180pt;height:21.75pt" o:ole="">
            <v:imagedata r:id="rId21" o:title=""/>
          </v:shape>
          <o:OLEObject Type="Embed" ProgID="Equation.3" ShapeID="_x0000_i1026" DrawAspect="Content" ObjectID="_1529239648" r:id="rId22"/>
        </w:object>
      </w:r>
      <w:r>
        <w:t>;</w:t>
      </w:r>
    </w:p>
    <w:p w14:paraId="0803CE02" w14:textId="77777777" w:rsidR="00DE65D4" w:rsidRDefault="00DE65D4" w:rsidP="00DE65D4">
      <w:pPr>
        <w:spacing w:before="120" w:after="120"/>
        <w:ind w:firstLine="709"/>
      </w:pPr>
      <w:r>
        <w:t xml:space="preserve">где </w:t>
      </w:r>
      <w:r>
        <w:object w:dxaOrig="375" w:dyaOrig="375" w14:anchorId="30B81990">
          <v:shape id="_x0000_i1027" type="#_x0000_t75" style="width:21.75pt;height:21.75pt" o:ole="">
            <v:imagedata r:id="rId23" o:title=""/>
          </v:shape>
          <o:OLEObject Type="Embed" ProgID="Equation.3" ShapeID="_x0000_i1027" DrawAspect="Content" ObjectID="_1529239649" r:id="rId24"/>
        </w:object>
      </w:r>
      <w:r>
        <w:t xml:space="preserve"> - расчётные годовые технологические потери сетевой воды, м</w:t>
      </w:r>
      <w:r>
        <w:rPr>
          <w:vertAlign w:val="superscript"/>
        </w:rPr>
        <w:t>3</w:t>
      </w:r>
      <w:r>
        <w:t>;</w:t>
      </w:r>
    </w:p>
    <w:p w14:paraId="1502E198" w14:textId="77777777" w:rsidR="00DE65D4" w:rsidRDefault="00DE65D4" w:rsidP="00DE65D4">
      <w:pPr>
        <w:spacing w:before="120" w:after="120"/>
        <w:ind w:firstLine="709"/>
      </w:pPr>
      <w:r>
        <w:object w:dxaOrig="435" w:dyaOrig="375" w14:anchorId="21B9694E">
          <v:shape id="_x0000_i1028" type="#_x0000_t75" style="width:21.75pt;height:21.75pt" o:ole="">
            <v:imagedata r:id="rId25" o:title=""/>
          </v:shape>
          <o:OLEObject Type="Embed" ProgID="Equation.3" ShapeID="_x0000_i1028" DrawAspect="Content" ObjectID="_1529239650" r:id="rId26"/>
        </w:object>
      </w:r>
      <w:r>
        <w:t xml:space="preserve"> - расчётные (нормативные) годовые ПСВ с нормативной утечкой из тепловой сети, м</w:t>
      </w:r>
      <w:r>
        <w:rPr>
          <w:vertAlign w:val="superscript"/>
        </w:rPr>
        <w:t>3</w:t>
      </w:r>
      <w:r>
        <w:t>;</w:t>
      </w:r>
    </w:p>
    <w:p w14:paraId="2A9546E8" w14:textId="77777777" w:rsidR="00DE65D4" w:rsidRDefault="00DE65D4" w:rsidP="00DE65D4">
      <w:pPr>
        <w:spacing w:before="120" w:after="120"/>
        <w:ind w:firstLine="709"/>
      </w:pPr>
      <w:r>
        <w:object w:dxaOrig="600" w:dyaOrig="375" w14:anchorId="61098D75">
          <v:shape id="_x0000_i1029" type="#_x0000_t75" style="width:28.5pt;height:21.75pt" o:ole="">
            <v:imagedata r:id="rId27" o:title=""/>
          </v:shape>
          <o:OLEObject Type="Embed" ProgID="Equation.3" ShapeID="_x0000_i1029" DrawAspect="Content" ObjectID="_1529239651" r:id="rId28"/>
        </w:object>
      </w:r>
      <w:r>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Pr>
          <w:vertAlign w:val="superscript"/>
        </w:rPr>
        <w:t>3</w:t>
      </w:r>
      <w:r>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14:paraId="3BCDFF15" w14:textId="77777777" w:rsidR="00DE65D4" w:rsidRDefault="00DE65D4" w:rsidP="00DE65D4">
      <w:pPr>
        <w:spacing w:before="120" w:after="120"/>
        <w:ind w:firstLine="709"/>
      </w:pPr>
      <w:r>
        <w:object w:dxaOrig="600" w:dyaOrig="375" w14:anchorId="46849D37">
          <v:shape id="_x0000_i1030" type="#_x0000_t75" style="width:28.5pt;height:21.75pt" o:ole="">
            <v:imagedata r:id="rId29" o:title=""/>
          </v:shape>
          <o:OLEObject Type="Embed" ProgID="Equation.3" ShapeID="_x0000_i1030" DrawAspect="Content" ObjectID="_1529239652" r:id="rId30"/>
        </w:object>
      </w:r>
      <w:r>
        <w:t>= 0 - расчётные годовые ПСВ со сливами из САРЗ, установленных на тепловых сетях, м</w:t>
      </w:r>
      <w:r>
        <w:rPr>
          <w:vertAlign w:val="superscript"/>
        </w:rPr>
        <w:t>3</w:t>
      </w:r>
      <w:r>
        <w:t>. САРЗ в системе теплоснабжения с.п. Хулимсунт - отсутствуют;</w:t>
      </w:r>
    </w:p>
    <w:p w14:paraId="68BFA96F" w14:textId="77777777" w:rsidR="00DE65D4" w:rsidRPr="00DE65D4" w:rsidRDefault="00DE65D4" w:rsidP="00DE65D4">
      <w:pPr>
        <w:spacing w:before="120" w:after="120"/>
        <w:ind w:firstLine="709"/>
      </w:pPr>
      <w:r>
        <w:object w:dxaOrig="600" w:dyaOrig="375" w14:anchorId="68902D68">
          <v:shape id="_x0000_i1031" type="#_x0000_t75" style="width:28.5pt;height:21.75pt" o:ole="">
            <v:imagedata r:id="rId31" o:title=""/>
          </v:shape>
          <o:OLEObject Type="Embed" ProgID="Equation.3" ShapeID="_x0000_i1031" DrawAspect="Content" ObjectID="_1529239653" r:id="rId32"/>
        </w:object>
      </w:r>
      <w:r>
        <w:t xml:space="preserve"> - расчётные годовые ПСВ, неизбежные при проведении плановых эксплуатационных испытаний и других регламентных работ на тепловых сетях, м</w:t>
      </w:r>
      <w:r>
        <w:rPr>
          <w:vertAlign w:val="superscript"/>
        </w:rPr>
        <w:t>3</w:t>
      </w:r>
      <w:r>
        <w:t xml:space="preserve">. Расчётные годовые ПСВ, неизбежные при проведении плановых эксплуатационных испытаний и других регламентных работ на тепловых сетях </w:t>
      </w:r>
      <w:r w:rsidRPr="00DE65D4">
        <w:t>составляют 0,5-кратного объёма сетей.</w:t>
      </w:r>
    </w:p>
    <w:p w14:paraId="4D75FF76" w14:textId="596D3467" w:rsidR="00DE65D4" w:rsidRDefault="00DE65D4" w:rsidP="00DE65D4">
      <w:pPr>
        <w:pStyle w:val="S"/>
        <w:rPr>
          <w:rStyle w:val="FontStyle274"/>
          <w:rFonts w:ascii="Bookman Old Style" w:hAnsi="Bookman Old Style"/>
          <w:sz w:val="24"/>
          <w:szCs w:val="24"/>
        </w:rPr>
      </w:pPr>
      <w:r w:rsidRPr="00DE65D4">
        <w:rPr>
          <w:rStyle w:val="FontStyle274"/>
          <w:rFonts w:ascii="Bookman Old Style" w:hAnsi="Bookman Old Style"/>
          <w:sz w:val="24"/>
          <w:szCs w:val="24"/>
        </w:rPr>
        <w:t>В таблице 5.1 и на рисунке 5.1 представлены перспективные объёмы нормативных потерь теплоносителя в ходе развития системы теплоснабжения с.п. Саранпауль с учётом предполагаемых к реализации мероприятий по новому строительству.</w:t>
      </w:r>
    </w:p>
    <w:p w14:paraId="337581B0" w14:textId="77777777" w:rsidR="00DE65D4" w:rsidRPr="00DE65D4" w:rsidRDefault="00DE65D4" w:rsidP="00DE65D4">
      <w:pPr>
        <w:pStyle w:val="S"/>
        <w:ind w:firstLine="0"/>
        <w:jc w:val="center"/>
      </w:pPr>
      <w:r>
        <w:rPr>
          <w:noProof/>
        </w:rPr>
        <w:drawing>
          <wp:inline distT="0" distB="0" distL="0" distR="0" wp14:anchorId="5D2214E4" wp14:editId="0F2BF2D7">
            <wp:extent cx="4482276" cy="4914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90588" cy="4924014"/>
                    </a:xfrm>
                    <a:prstGeom prst="rect">
                      <a:avLst/>
                    </a:prstGeom>
                  </pic:spPr>
                </pic:pic>
              </a:graphicData>
            </a:graphic>
          </wp:inline>
        </w:drawing>
      </w:r>
    </w:p>
    <w:p w14:paraId="2C0EDBB6" w14:textId="07C81839" w:rsidR="00DE65D4" w:rsidRDefault="00DE65D4" w:rsidP="00DE65D4">
      <w:pPr>
        <w:pStyle w:val="S"/>
      </w:pPr>
      <w:r>
        <w:lastRenderedPageBreak/>
        <w:tab/>
        <w:t>Рисунок 5.1 – Прогноз нормативных потерь сетевой воды в тепловых сетях в зонах действия тепловой энергии с.п. Саранпауль</w:t>
      </w:r>
    </w:p>
    <w:p w14:paraId="4D4F1776" w14:textId="77777777" w:rsidR="002158A6" w:rsidRDefault="002158A6" w:rsidP="002158A6">
      <w:pPr>
        <w:pStyle w:val="S"/>
        <w:jc w:val="right"/>
      </w:pPr>
      <w:r w:rsidRPr="002158A6">
        <w:t xml:space="preserve">Таблица </w:t>
      </w:r>
      <w:r>
        <w:t>5</w:t>
      </w:r>
      <w:r w:rsidRPr="002158A6">
        <w:t>.1</w:t>
      </w:r>
    </w:p>
    <w:p w14:paraId="425F85FA" w14:textId="6E43F550" w:rsidR="002158A6" w:rsidRPr="002158A6" w:rsidRDefault="002158A6" w:rsidP="002158A6">
      <w:pPr>
        <w:pStyle w:val="S"/>
        <w:jc w:val="center"/>
        <w:rPr>
          <w:u w:val="single"/>
        </w:rPr>
      </w:pPr>
      <w:r w:rsidRPr="002158A6">
        <w:rPr>
          <w:u w:val="single"/>
        </w:rPr>
        <w:t>Перспективные объёмы нормативных потерь теплоносителя в зонах действия источников тепловой энергии Саранпаульского МУП ЖКХ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426"/>
        <w:gridCol w:w="1703"/>
        <w:gridCol w:w="1116"/>
        <w:gridCol w:w="1117"/>
        <w:gridCol w:w="1117"/>
        <w:gridCol w:w="1117"/>
        <w:gridCol w:w="1121"/>
      </w:tblGrid>
      <w:tr w:rsidR="002158A6" w14:paraId="2D2C3231" w14:textId="77777777" w:rsidTr="002158A6">
        <w:tc>
          <w:tcPr>
            <w:tcW w:w="1248" w:type="pct"/>
            <w:vAlign w:val="center"/>
            <w:hideMark/>
          </w:tcPr>
          <w:p w14:paraId="2477C7FF"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Показатель</w:t>
            </w:r>
          </w:p>
        </w:tc>
        <w:tc>
          <w:tcPr>
            <w:tcW w:w="876" w:type="pct"/>
            <w:vAlign w:val="center"/>
            <w:hideMark/>
          </w:tcPr>
          <w:p w14:paraId="22404154"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Единицы</w:t>
            </w:r>
          </w:p>
          <w:p w14:paraId="1616F621"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измерения</w:t>
            </w:r>
          </w:p>
        </w:tc>
        <w:tc>
          <w:tcPr>
            <w:tcW w:w="574" w:type="pct"/>
            <w:vAlign w:val="center"/>
            <w:hideMark/>
          </w:tcPr>
          <w:p w14:paraId="41872141"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2016 г</w:t>
            </w:r>
          </w:p>
        </w:tc>
        <w:tc>
          <w:tcPr>
            <w:tcW w:w="575" w:type="pct"/>
            <w:vAlign w:val="center"/>
            <w:hideMark/>
          </w:tcPr>
          <w:p w14:paraId="7813963F"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2017 г</w:t>
            </w:r>
          </w:p>
        </w:tc>
        <w:tc>
          <w:tcPr>
            <w:tcW w:w="575" w:type="pct"/>
            <w:vAlign w:val="center"/>
            <w:hideMark/>
          </w:tcPr>
          <w:p w14:paraId="2277F4B6"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2018 г</w:t>
            </w:r>
          </w:p>
        </w:tc>
        <w:tc>
          <w:tcPr>
            <w:tcW w:w="575" w:type="pct"/>
            <w:vAlign w:val="center"/>
            <w:hideMark/>
          </w:tcPr>
          <w:p w14:paraId="6EF3AD7A" w14:textId="44C1301C"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2019-2022 гг</w:t>
            </w:r>
          </w:p>
        </w:tc>
        <w:tc>
          <w:tcPr>
            <w:tcW w:w="576" w:type="pct"/>
            <w:vAlign w:val="center"/>
            <w:hideMark/>
          </w:tcPr>
          <w:p w14:paraId="1553067A" w14:textId="3C6B9C60"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2023-2028 гг</w:t>
            </w:r>
          </w:p>
        </w:tc>
      </w:tr>
      <w:tr w:rsidR="002158A6" w14:paraId="525F4DCD" w14:textId="77777777" w:rsidTr="002158A6">
        <w:tc>
          <w:tcPr>
            <w:tcW w:w="5000" w:type="pct"/>
            <w:gridSpan w:val="7"/>
            <w:vAlign w:val="center"/>
            <w:hideMark/>
          </w:tcPr>
          <w:p w14:paraId="138E3A4D"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Зона действия Центральной котельной с. Саранпауль</w:t>
            </w:r>
          </w:p>
        </w:tc>
      </w:tr>
      <w:tr w:rsidR="002158A6" w14:paraId="1B16A17D" w14:textId="77777777" w:rsidTr="002158A6">
        <w:tc>
          <w:tcPr>
            <w:tcW w:w="1248" w:type="pct"/>
            <w:vAlign w:val="center"/>
            <w:hideMark/>
          </w:tcPr>
          <w:p w14:paraId="2D38834C"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Всего подпитка тепловой сети, в т. ч:</w:t>
            </w:r>
          </w:p>
        </w:tc>
        <w:tc>
          <w:tcPr>
            <w:tcW w:w="876" w:type="pct"/>
            <w:vAlign w:val="center"/>
            <w:hideMark/>
          </w:tcPr>
          <w:p w14:paraId="6C11BB92"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2B4C5CD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12,588</w:t>
            </w:r>
          </w:p>
        </w:tc>
        <w:tc>
          <w:tcPr>
            <w:tcW w:w="575" w:type="pct"/>
            <w:vAlign w:val="center"/>
            <w:hideMark/>
          </w:tcPr>
          <w:p w14:paraId="2B92032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12,568</w:t>
            </w:r>
          </w:p>
        </w:tc>
        <w:tc>
          <w:tcPr>
            <w:tcW w:w="575" w:type="pct"/>
            <w:vAlign w:val="center"/>
            <w:hideMark/>
          </w:tcPr>
          <w:p w14:paraId="1B8F328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12,486</w:t>
            </w:r>
          </w:p>
        </w:tc>
        <w:tc>
          <w:tcPr>
            <w:tcW w:w="575" w:type="pct"/>
            <w:vAlign w:val="center"/>
            <w:hideMark/>
          </w:tcPr>
          <w:p w14:paraId="5F93271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12,486</w:t>
            </w:r>
          </w:p>
        </w:tc>
        <w:tc>
          <w:tcPr>
            <w:tcW w:w="576" w:type="pct"/>
            <w:vAlign w:val="center"/>
            <w:hideMark/>
          </w:tcPr>
          <w:p w14:paraId="2B4F44F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12,486</w:t>
            </w:r>
          </w:p>
        </w:tc>
      </w:tr>
      <w:tr w:rsidR="002158A6" w14:paraId="3CBDF9A1" w14:textId="77777777" w:rsidTr="002158A6">
        <w:tc>
          <w:tcPr>
            <w:tcW w:w="1248" w:type="pct"/>
            <w:vAlign w:val="center"/>
            <w:hideMark/>
          </w:tcPr>
          <w:p w14:paraId="4E3DEA63"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 утечками</w:t>
            </w:r>
          </w:p>
        </w:tc>
        <w:tc>
          <w:tcPr>
            <w:tcW w:w="876" w:type="pct"/>
            <w:vAlign w:val="center"/>
            <w:hideMark/>
          </w:tcPr>
          <w:p w14:paraId="3855B7B9"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72D77E5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11,493</w:t>
            </w:r>
          </w:p>
        </w:tc>
        <w:tc>
          <w:tcPr>
            <w:tcW w:w="575" w:type="pct"/>
            <w:vAlign w:val="center"/>
            <w:hideMark/>
          </w:tcPr>
          <w:p w14:paraId="5016119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11,475</w:t>
            </w:r>
          </w:p>
        </w:tc>
        <w:tc>
          <w:tcPr>
            <w:tcW w:w="575" w:type="pct"/>
            <w:vAlign w:val="center"/>
            <w:hideMark/>
          </w:tcPr>
          <w:p w14:paraId="79ACB23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11,400</w:t>
            </w:r>
          </w:p>
        </w:tc>
        <w:tc>
          <w:tcPr>
            <w:tcW w:w="575" w:type="pct"/>
            <w:vAlign w:val="center"/>
            <w:hideMark/>
          </w:tcPr>
          <w:p w14:paraId="713E5101"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11,400</w:t>
            </w:r>
          </w:p>
        </w:tc>
        <w:tc>
          <w:tcPr>
            <w:tcW w:w="576" w:type="pct"/>
            <w:vAlign w:val="center"/>
            <w:hideMark/>
          </w:tcPr>
          <w:p w14:paraId="7EB68FF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11,400</w:t>
            </w:r>
          </w:p>
        </w:tc>
      </w:tr>
      <w:tr w:rsidR="002158A6" w14:paraId="5A44ADAF" w14:textId="77777777" w:rsidTr="002158A6">
        <w:tc>
          <w:tcPr>
            <w:tcW w:w="1248" w:type="pct"/>
            <w:vAlign w:val="center"/>
            <w:hideMark/>
          </w:tcPr>
          <w:p w14:paraId="5F1E7BEA"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связанные с пуском после плановых ремонтов</w:t>
            </w:r>
          </w:p>
        </w:tc>
        <w:tc>
          <w:tcPr>
            <w:tcW w:w="876" w:type="pct"/>
            <w:vAlign w:val="center"/>
            <w:hideMark/>
          </w:tcPr>
          <w:p w14:paraId="2F84A576"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3C824166"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0,821</w:t>
            </w:r>
          </w:p>
        </w:tc>
        <w:tc>
          <w:tcPr>
            <w:tcW w:w="575" w:type="pct"/>
            <w:vAlign w:val="center"/>
            <w:hideMark/>
          </w:tcPr>
          <w:p w14:paraId="6C13B66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0,820</w:t>
            </w:r>
          </w:p>
        </w:tc>
        <w:tc>
          <w:tcPr>
            <w:tcW w:w="575" w:type="pct"/>
            <w:vAlign w:val="center"/>
            <w:hideMark/>
          </w:tcPr>
          <w:p w14:paraId="4B48764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0,814</w:t>
            </w:r>
          </w:p>
        </w:tc>
        <w:tc>
          <w:tcPr>
            <w:tcW w:w="575" w:type="pct"/>
            <w:vAlign w:val="center"/>
            <w:hideMark/>
          </w:tcPr>
          <w:p w14:paraId="35EEC0A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0,814</w:t>
            </w:r>
          </w:p>
        </w:tc>
        <w:tc>
          <w:tcPr>
            <w:tcW w:w="576" w:type="pct"/>
            <w:vAlign w:val="center"/>
            <w:hideMark/>
          </w:tcPr>
          <w:p w14:paraId="2360F93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0,814</w:t>
            </w:r>
          </w:p>
        </w:tc>
      </w:tr>
      <w:tr w:rsidR="002158A6" w14:paraId="0D78B16E" w14:textId="77777777" w:rsidTr="002158A6">
        <w:tc>
          <w:tcPr>
            <w:tcW w:w="1248" w:type="pct"/>
            <w:vAlign w:val="center"/>
            <w:hideMark/>
          </w:tcPr>
          <w:p w14:paraId="17C7E719"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связанные с проведением испытаний</w:t>
            </w:r>
          </w:p>
        </w:tc>
        <w:tc>
          <w:tcPr>
            <w:tcW w:w="876" w:type="pct"/>
            <w:vAlign w:val="center"/>
            <w:hideMark/>
          </w:tcPr>
          <w:p w14:paraId="6AF9595C"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0B9EFDE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0,274</w:t>
            </w:r>
          </w:p>
        </w:tc>
        <w:tc>
          <w:tcPr>
            <w:tcW w:w="575" w:type="pct"/>
            <w:vAlign w:val="center"/>
            <w:hideMark/>
          </w:tcPr>
          <w:p w14:paraId="6D80518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0,273</w:t>
            </w:r>
          </w:p>
        </w:tc>
        <w:tc>
          <w:tcPr>
            <w:tcW w:w="575" w:type="pct"/>
            <w:vAlign w:val="center"/>
            <w:hideMark/>
          </w:tcPr>
          <w:p w14:paraId="6EC3849F"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0,271</w:t>
            </w:r>
          </w:p>
        </w:tc>
        <w:tc>
          <w:tcPr>
            <w:tcW w:w="575" w:type="pct"/>
            <w:vAlign w:val="center"/>
            <w:hideMark/>
          </w:tcPr>
          <w:p w14:paraId="5DC3C1F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0,271</w:t>
            </w:r>
          </w:p>
        </w:tc>
        <w:tc>
          <w:tcPr>
            <w:tcW w:w="576" w:type="pct"/>
            <w:vAlign w:val="center"/>
            <w:hideMark/>
          </w:tcPr>
          <w:p w14:paraId="39F52AD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0,271</w:t>
            </w:r>
          </w:p>
        </w:tc>
      </w:tr>
      <w:tr w:rsidR="002158A6" w14:paraId="0607F30A" w14:textId="77777777" w:rsidTr="002158A6">
        <w:tc>
          <w:tcPr>
            <w:tcW w:w="5000" w:type="pct"/>
            <w:gridSpan w:val="7"/>
            <w:vAlign w:val="center"/>
            <w:hideMark/>
          </w:tcPr>
          <w:p w14:paraId="6A3B7517"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Зона действия котельной №2 с. Саранпауль</w:t>
            </w:r>
          </w:p>
        </w:tc>
      </w:tr>
      <w:tr w:rsidR="002158A6" w14:paraId="289DD5AB" w14:textId="77777777" w:rsidTr="002158A6">
        <w:tc>
          <w:tcPr>
            <w:tcW w:w="1248" w:type="pct"/>
            <w:vAlign w:val="center"/>
            <w:hideMark/>
          </w:tcPr>
          <w:p w14:paraId="7A036786"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Всего подпитка тепловой сети, в т. ч:</w:t>
            </w:r>
          </w:p>
        </w:tc>
        <w:tc>
          <w:tcPr>
            <w:tcW w:w="876" w:type="pct"/>
            <w:vAlign w:val="center"/>
            <w:hideMark/>
          </w:tcPr>
          <w:p w14:paraId="6FA775EA"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7E608D9D"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0,921</w:t>
            </w:r>
          </w:p>
        </w:tc>
        <w:tc>
          <w:tcPr>
            <w:tcW w:w="575" w:type="pct"/>
            <w:vAlign w:val="center"/>
            <w:hideMark/>
          </w:tcPr>
          <w:p w14:paraId="5925ADF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0,921</w:t>
            </w:r>
          </w:p>
        </w:tc>
        <w:tc>
          <w:tcPr>
            <w:tcW w:w="575" w:type="pct"/>
            <w:vAlign w:val="center"/>
            <w:hideMark/>
          </w:tcPr>
          <w:p w14:paraId="158F557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0,921</w:t>
            </w:r>
          </w:p>
        </w:tc>
        <w:tc>
          <w:tcPr>
            <w:tcW w:w="575" w:type="pct"/>
            <w:vAlign w:val="center"/>
            <w:hideMark/>
          </w:tcPr>
          <w:p w14:paraId="36CE7851"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0,921</w:t>
            </w:r>
          </w:p>
        </w:tc>
        <w:tc>
          <w:tcPr>
            <w:tcW w:w="576" w:type="pct"/>
            <w:vAlign w:val="center"/>
            <w:hideMark/>
          </w:tcPr>
          <w:p w14:paraId="29EA9D3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0,921</w:t>
            </w:r>
          </w:p>
        </w:tc>
      </w:tr>
      <w:tr w:rsidR="002158A6" w14:paraId="1112A1DD" w14:textId="77777777" w:rsidTr="002158A6">
        <w:tc>
          <w:tcPr>
            <w:tcW w:w="1248" w:type="pct"/>
            <w:vAlign w:val="center"/>
            <w:hideMark/>
          </w:tcPr>
          <w:p w14:paraId="4A1ACBAD"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 утечками</w:t>
            </w:r>
          </w:p>
        </w:tc>
        <w:tc>
          <w:tcPr>
            <w:tcW w:w="876" w:type="pct"/>
            <w:vAlign w:val="center"/>
            <w:hideMark/>
          </w:tcPr>
          <w:p w14:paraId="01047B6D"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0ED7A8FB"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0,841</w:t>
            </w:r>
          </w:p>
        </w:tc>
        <w:tc>
          <w:tcPr>
            <w:tcW w:w="575" w:type="pct"/>
            <w:vAlign w:val="center"/>
            <w:hideMark/>
          </w:tcPr>
          <w:p w14:paraId="027A587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0,841</w:t>
            </w:r>
          </w:p>
        </w:tc>
        <w:tc>
          <w:tcPr>
            <w:tcW w:w="575" w:type="pct"/>
            <w:vAlign w:val="center"/>
            <w:hideMark/>
          </w:tcPr>
          <w:p w14:paraId="2A9F7D7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0,841</w:t>
            </w:r>
          </w:p>
        </w:tc>
        <w:tc>
          <w:tcPr>
            <w:tcW w:w="575" w:type="pct"/>
            <w:vAlign w:val="center"/>
            <w:hideMark/>
          </w:tcPr>
          <w:p w14:paraId="439CB0E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0,841</w:t>
            </w:r>
          </w:p>
        </w:tc>
        <w:tc>
          <w:tcPr>
            <w:tcW w:w="576" w:type="pct"/>
            <w:vAlign w:val="center"/>
            <w:hideMark/>
          </w:tcPr>
          <w:p w14:paraId="6D3B254B"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0,841</w:t>
            </w:r>
          </w:p>
        </w:tc>
      </w:tr>
      <w:tr w:rsidR="002158A6" w14:paraId="006BF6F5" w14:textId="77777777" w:rsidTr="002158A6">
        <w:tc>
          <w:tcPr>
            <w:tcW w:w="1248" w:type="pct"/>
            <w:vAlign w:val="center"/>
            <w:hideMark/>
          </w:tcPr>
          <w:p w14:paraId="12D85941"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связанные с пуском после плановых ремонтов</w:t>
            </w:r>
          </w:p>
        </w:tc>
        <w:tc>
          <w:tcPr>
            <w:tcW w:w="876" w:type="pct"/>
            <w:vAlign w:val="center"/>
            <w:hideMark/>
          </w:tcPr>
          <w:p w14:paraId="10E4CE69"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61993EE9"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0,060</w:t>
            </w:r>
          </w:p>
        </w:tc>
        <w:tc>
          <w:tcPr>
            <w:tcW w:w="575" w:type="pct"/>
            <w:vAlign w:val="center"/>
            <w:hideMark/>
          </w:tcPr>
          <w:p w14:paraId="4F0F61A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0,060</w:t>
            </w:r>
          </w:p>
        </w:tc>
        <w:tc>
          <w:tcPr>
            <w:tcW w:w="575" w:type="pct"/>
            <w:vAlign w:val="center"/>
            <w:hideMark/>
          </w:tcPr>
          <w:p w14:paraId="1C2180C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0,060</w:t>
            </w:r>
          </w:p>
        </w:tc>
        <w:tc>
          <w:tcPr>
            <w:tcW w:w="575" w:type="pct"/>
            <w:vAlign w:val="center"/>
            <w:hideMark/>
          </w:tcPr>
          <w:p w14:paraId="4C55647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0,060</w:t>
            </w:r>
          </w:p>
        </w:tc>
        <w:tc>
          <w:tcPr>
            <w:tcW w:w="576" w:type="pct"/>
            <w:vAlign w:val="center"/>
            <w:hideMark/>
          </w:tcPr>
          <w:p w14:paraId="02FB5EA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0,060</w:t>
            </w:r>
          </w:p>
        </w:tc>
      </w:tr>
      <w:tr w:rsidR="002158A6" w14:paraId="5C5AFD12" w14:textId="77777777" w:rsidTr="002158A6">
        <w:tc>
          <w:tcPr>
            <w:tcW w:w="1248" w:type="pct"/>
            <w:vAlign w:val="center"/>
            <w:hideMark/>
          </w:tcPr>
          <w:p w14:paraId="48EDBBE5"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связанные с проведением испытаний</w:t>
            </w:r>
          </w:p>
        </w:tc>
        <w:tc>
          <w:tcPr>
            <w:tcW w:w="876" w:type="pct"/>
            <w:vAlign w:val="center"/>
            <w:hideMark/>
          </w:tcPr>
          <w:p w14:paraId="634E1514"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5AF56A91"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0,020</w:t>
            </w:r>
          </w:p>
        </w:tc>
        <w:tc>
          <w:tcPr>
            <w:tcW w:w="575" w:type="pct"/>
            <w:vAlign w:val="center"/>
            <w:hideMark/>
          </w:tcPr>
          <w:p w14:paraId="1406139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0,020</w:t>
            </w:r>
          </w:p>
        </w:tc>
        <w:tc>
          <w:tcPr>
            <w:tcW w:w="575" w:type="pct"/>
            <w:vAlign w:val="center"/>
            <w:hideMark/>
          </w:tcPr>
          <w:p w14:paraId="482A7CAB"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0,020</w:t>
            </w:r>
          </w:p>
        </w:tc>
        <w:tc>
          <w:tcPr>
            <w:tcW w:w="575" w:type="pct"/>
            <w:vAlign w:val="center"/>
            <w:hideMark/>
          </w:tcPr>
          <w:p w14:paraId="20FD8CC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0,020</w:t>
            </w:r>
          </w:p>
        </w:tc>
        <w:tc>
          <w:tcPr>
            <w:tcW w:w="576" w:type="pct"/>
            <w:vAlign w:val="center"/>
            <w:hideMark/>
          </w:tcPr>
          <w:p w14:paraId="3A0E944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0,020</w:t>
            </w:r>
          </w:p>
        </w:tc>
      </w:tr>
      <w:tr w:rsidR="002158A6" w14:paraId="3521351D" w14:textId="77777777" w:rsidTr="002158A6">
        <w:tc>
          <w:tcPr>
            <w:tcW w:w="5000" w:type="pct"/>
            <w:gridSpan w:val="7"/>
            <w:vAlign w:val="center"/>
            <w:hideMark/>
          </w:tcPr>
          <w:p w14:paraId="29AB8BDC"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Зона действия котельной п. Сосьва</w:t>
            </w:r>
          </w:p>
        </w:tc>
      </w:tr>
      <w:tr w:rsidR="002158A6" w14:paraId="22E95F85" w14:textId="77777777" w:rsidTr="002158A6">
        <w:tc>
          <w:tcPr>
            <w:tcW w:w="1248" w:type="pct"/>
            <w:vAlign w:val="center"/>
            <w:hideMark/>
          </w:tcPr>
          <w:p w14:paraId="55FF6A3B"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Всего подпитка тепловой сети, в т. ч:</w:t>
            </w:r>
          </w:p>
        </w:tc>
        <w:tc>
          <w:tcPr>
            <w:tcW w:w="876" w:type="pct"/>
            <w:vAlign w:val="center"/>
            <w:hideMark/>
          </w:tcPr>
          <w:p w14:paraId="429B4B53"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687FB9C6"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1,341</w:t>
            </w:r>
          </w:p>
        </w:tc>
        <w:tc>
          <w:tcPr>
            <w:tcW w:w="575" w:type="pct"/>
            <w:vAlign w:val="center"/>
            <w:hideMark/>
          </w:tcPr>
          <w:p w14:paraId="0706DBAB"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1,341</w:t>
            </w:r>
          </w:p>
        </w:tc>
        <w:tc>
          <w:tcPr>
            <w:tcW w:w="575" w:type="pct"/>
            <w:vAlign w:val="center"/>
            <w:hideMark/>
          </w:tcPr>
          <w:p w14:paraId="2D25D07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1,341</w:t>
            </w:r>
          </w:p>
        </w:tc>
        <w:tc>
          <w:tcPr>
            <w:tcW w:w="575" w:type="pct"/>
            <w:vAlign w:val="center"/>
            <w:hideMark/>
          </w:tcPr>
          <w:p w14:paraId="1EBB388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1,341</w:t>
            </w:r>
          </w:p>
        </w:tc>
        <w:tc>
          <w:tcPr>
            <w:tcW w:w="576" w:type="pct"/>
            <w:vAlign w:val="center"/>
            <w:hideMark/>
          </w:tcPr>
          <w:p w14:paraId="0F75527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1,341</w:t>
            </w:r>
          </w:p>
        </w:tc>
      </w:tr>
      <w:tr w:rsidR="002158A6" w14:paraId="52FEE162" w14:textId="77777777" w:rsidTr="002158A6">
        <w:tc>
          <w:tcPr>
            <w:tcW w:w="1248" w:type="pct"/>
            <w:vAlign w:val="center"/>
            <w:hideMark/>
          </w:tcPr>
          <w:p w14:paraId="6E02454F"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 утечками</w:t>
            </w:r>
          </w:p>
        </w:tc>
        <w:tc>
          <w:tcPr>
            <w:tcW w:w="876" w:type="pct"/>
            <w:vAlign w:val="center"/>
            <w:hideMark/>
          </w:tcPr>
          <w:p w14:paraId="6829D94A"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3292531B"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1,224</w:t>
            </w:r>
          </w:p>
        </w:tc>
        <w:tc>
          <w:tcPr>
            <w:tcW w:w="575" w:type="pct"/>
            <w:vAlign w:val="center"/>
            <w:hideMark/>
          </w:tcPr>
          <w:p w14:paraId="328AFFB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1,224</w:t>
            </w:r>
          </w:p>
        </w:tc>
        <w:tc>
          <w:tcPr>
            <w:tcW w:w="575" w:type="pct"/>
            <w:vAlign w:val="center"/>
            <w:hideMark/>
          </w:tcPr>
          <w:p w14:paraId="197FC45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1,224</w:t>
            </w:r>
          </w:p>
        </w:tc>
        <w:tc>
          <w:tcPr>
            <w:tcW w:w="575" w:type="pct"/>
            <w:vAlign w:val="center"/>
            <w:hideMark/>
          </w:tcPr>
          <w:p w14:paraId="559C7A2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1,224</w:t>
            </w:r>
          </w:p>
        </w:tc>
        <w:tc>
          <w:tcPr>
            <w:tcW w:w="576" w:type="pct"/>
            <w:vAlign w:val="center"/>
            <w:hideMark/>
          </w:tcPr>
          <w:p w14:paraId="6F05F7C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1,224</w:t>
            </w:r>
          </w:p>
        </w:tc>
      </w:tr>
      <w:tr w:rsidR="002158A6" w14:paraId="1BCAD00F" w14:textId="77777777" w:rsidTr="002158A6">
        <w:tc>
          <w:tcPr>
            <w:tcW w:w="1248" w:type="pct"/>
            <w:vAlign w:val="center"/>
            <w:hideMark/>
          </w:tcPr>
          <w:p w14:paraId="17195C06"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связанные с пуском после плановых ремонтов</w:t>
            </w:r>
          </w:p>
        </w:tc>
        <w:tc>
          <w:tcPr>
            <w:tcW w:w="876" w:type="pct"/>
            <w:vAlign w:val="center"/>
            <w:hideMark/>
          </w:tcPr>
          <w:p w14:paraId="42EC097A"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1293E5C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0,087</w:t>
            </w:r>
          </w:p>
        </w:tc>
        <w:tc>
          <w:tcPr>
            <w:tcW w:w="575" w:type="pct"/>
            <w:vAlign w:val="center"/>
            <w:hideMark/>
          </w:tcPr>
          <w:p w14:paraId="4EE25D8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0,087</w:t>
            </w:r>
          </w:p>
        </w:tc>
        <w:tc>
          <w:tcPr>
            <w:tcW w:w="575" w:type="pct"/>
            <w:vAlign w:val="center"/>
            <w:hideMark/>
          </w:tcPr>
          <w:p w14:paraId="5D2AEF4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0,087</w:t>
            </w:r>
          </w:p>
        </w:tc>
        <w:tc>
          <w:tcPr>
            <w:tcW w:w="575" w:type="pct"/>
            <w:vAlign w:val="center"/>
            <w:hideMark/>
          </w:tcPr>
          <w:p w14:paraId="5329DAC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0,087</w:t>
            </w:r>
          </w:p>
        </w:tc>
        <w:tc>
          <w:tcPr>
            <w:tcW w:w="576" w:type="pct"/>
            <w:vAlign w:val="center"/>
            <w:hideMark/>
          </w:tcPr>
          <w:p w14:paraId="07BA93F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0,087</w:t>
            </w:r>
          </w:p>
        </w:tc>
      </w:tr>
      <w:tr w:rsidR="002158A6" w14:paraId="272F7877" w14:textId="77777777" w:rsidTr="002158A6">
        <w:tc>
          <w:tcPr>
            <w:tcW w:w="1248" w:type="pct"/>
            <w:vAlign w:val="center"/>
            <w:hideMark/>
          </w:tcPr>
          <w:p w14:paraId="4E9C8FD0"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связанные с проведением испытаний</w:t>
            </w:r>
          </w:p>
        </w:tc>
        <w:tc>
          <w:tcPr>
            <w:tcW w:w="876" w:type="pct"/>
            <w:vAlign w:val="center"/>
            <w:hideMark/>
          </w:tcPr>
          <w:p w14:paraId="6745F986"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1A00F44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0,029</w:t>
            </w:r>
          </w:p>
        </w:tc>
        <w:tc>
          <w:tcPr>
            <w:tcW w:w="575" w:type="pct"/>
            <w:vAlign w:val="center"/>
            <w:hideMark/>
          </w:tcPr>
          <w:p w14:paraId="31A7390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0,029</w:t>
            </w:r>
          </w:p>
        </w:tc>
        <w:tc>
          <w:tcPr>
            <w:tcW w:w="575" w:type="pct"/>
            <w:vAlign w:val="center"/>
            <w:hideMark/>
          </w:tcPr>
          <w:p w14:paraId="7744A6F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0,029</w:t>
            </w:r>
          </w:p>
        </w:tc>
        <w:tc>
          <w:tcPr>
            <w:tcW w:w="575" w:type="pct"/>
            <w:vAlign w:val="center"/>
            <w:hideMark/>
          </w:tcPr>
          <w:p w14:paraId="1FC5A27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0,029</w:t>
            </w:r>
          </w:p>
        </w:tc>
        <w:tc>
          <w:tcPr>
            <w:tcW w:w="576" w:type="pct"/>
            <w:vAlign w:val="center"/>
            <w:hideMark/>
          </w:tcPr>
          <w:p w14:paraId="7BF5FE7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0,029</w:t>
            </w:r>
          </w:p>
        </w:tc>
      </w:tr>
      <w:tr w:rsidR="002158A6" w14:paraId="596E61D5" w14:textId="77777777" w:rsidTr="002158A6">
        <w:tc>
          <w:tcPr>
            <w:tcW w:w="5000" w:type="pct"/>
            <w:gridSpan w:val="7"/>
            <w:vAlign w:val="center"/>
            <w:hideMark/>
          </w:tcPr>
          <w:p w14:paraId="632D3C47"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Всего по с.п. Саранпауль</w:t>
            </w:r>
          </w:p>
        </w:tc>
      </w:tr>
      <w:tr w:rsidR="002158A6" w14:paraId="7BD4A1AF" w14:textId="77777777" w:rsidTr="002158A6">
        <w:tc>
          <w:tcPr>
            <w:tcW w:w="1248" w:type="pct"/>
            <w:vAlign w:val="center"/>
            <w:hideMark/>
          </w:tcPr>
          <w:p w14:paraId="7AAC13BF"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Всего подпитка тепловой сети, в т. ч:</w:t>
            </w:r>
          </w:p>
        </w:tc>
        <w:tc>
          <w:tcPr>
            <w:tcW w:w="876" w:type="pct"/>
            <w:vAlign w:val="center"/>
            <w:hideMark/>
          </w:tcPr>
          <w:p w14:paraId="367E91C1"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307C63D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14,850</w:t>
            </w:r>
          </w:p>
        </w:tc>
        <w:tc>
          <w:tcPr>
            <w:tcW w:w="575" w:type="pct"/>
            <w:vAlign w:val="center"/>
            <w:hideMark/>
          </w:tcPr>
          <w:p w14:paraId="2F0FB40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14,830</w:t>
            </w:r>
          </w:p>
        </w:tc>
        <w:tc>
          <w:tcPr>
            <w:tcW w:w="575" w:type="pct"/>
            <w:vAlign w:val="center"/>
            <w:hideMark/>
          </w:tcPr>
          <w:p w14:paraId="0879765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14,748</w:t>
            </w:r>
          </w:p>
        </w:tc>
        <w:tc>
          <w:tcPr>
            <w:tcW w:w="575" w:type="pct"/>
            <w:vAlign w:val="center"/>
            <w:hideMark/>
          </w:tcPr>
          <w:p w14:paraId="36BD914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14,748</w:t>
            </w:r>
          </w:p>
        </w:tc>
        <w:tc>
          <w:tcPr>
            <w:tcW w:w="576" w:type="pct"/>
            <w:vAlign w:val="center"/>
            <w:hideMark/>
          </w:tcPr>
          <w:p w14:paraId="217AB73F"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14,748</w:t>
            </w:r>
          </w:p>
        </w:tc>
      </w:tr>
      <w:tr w:rsidR="002158A6" w14:paraId="315BB9C5" w14:textId="77777777" w:rsidTr="002158A6">
        <w:tc>
          <w:tcPr>
            <w:tcW w:w="1248" w:type="pct"/>
            <w:vAlign w:val="center"/>
            <w:hideMark/>
          </w:tcPr>
          <w:p w14:paraId="274BA073"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 утечками</w:t>
            </w:r>
          </w:p>
        </w:tc>
        <w:tc>
          <w:tcPr>
            <w:tcW w:w="876" w:type="pct"/>
            <w:vAlign w:val="center"/>
            <w:hideMark/>
          </w:tcPr>
          <w:p w14:paraId="1B572895"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00A1907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13,559</w:t>
            </w:r>
          </w:p>
        </w:tc>
        <w:tc>
          <w:tcPr>
            <w:tcW w:w="575" w:type="pct"/>
            <w:vAlign w:val="center"/>
            <w:hideMark/>
          </w:tcPr>
          <w:p w14:paraId="512F5A0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13,541</w:t>
            </w:r>
          </w:p>
        </w:tc>
        <w:tc>
          <w:tcPr>
            <w:tcW w:w="575" w:type="pct"/>
            <w:vAlign w:val="center"/>
            <w:hideMark/>
          </w:tcPr>
          <w:p w14:paraId="209CA41F"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13,466</w:t>
            </w:r>
          </w:p>
        </w:tc>
        <w:tc>
          <w:tcPr>
            <w:tcW w:w="575" w:type="pct"/>
            <w:vAlign w:val="center"/>
            <w:hideMark/>
          </w:tcPr>
          <w:p w14:paraId="3450EA5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13,466</w:t>
            </w:r>
          </w:p>
        </w:tc>
        <w:tc>
          <w:tcPr>
            <w:tcW w:w="576" w:type="pct"/>
            <w:vAlign w:val="center"/>
            <w:hideMark/>
          </w:tcPr>
          <w:p w14:paraId="1F3AE479"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13,466</w:t>
            </w:r>
          </w:p>
        </w:tc>
      </w:tr>
      <w:tr w:rsidR="002158A6" w14:paraId="53F5AF97" w14:textId="77777777" w:rsidTr="002158A6">
        <w:tc>
          <w:tcPr>
            <w:tcW w:w="1248" w:type="pct"/>
            <w:vAlign w:val="center"/>
            <w:hideMark/>
          </w:tcPr>
          <w:p w14:paraId="26F27CCE"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Потери сетевой воды связанные с пуском после плановых ремонтов</w:t>
            </w:r>
          </w:p>
        </w:tc>
        <w:tc>
          <w:tcPr>
            <w:tcW w:w="876" w:type="pct"/>
            <w:vAlign w:val="center"/>
            <w:hideMark/>
          </w:tcPr>
          <w:p w14:paraId="3FAAB431"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тыс. м3/год</w:t>
            </w:r>
          </w:p>
        </w:tc>
        <w:tc>
          <w:tcPr>
            <w:tcW w:w="574" w:type="pct"/>
            <w:vAlign w:val="center"/>
            <w:hideMark/>
          </w:tcPr>
          <w:p w14:paraId="199795C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0,968</w:t>
            </w:r>
          </w:p>
        </w:tc>
        <w:tc>
          <w:tcPr>
            <w:tcW w:w="575" w:type="pct"/>
            <w:vAlign w:val="center"/>
            <w:hideMark/>
          </w:tcPr>
          <w:p w14:paraId="6758AB2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0,967</w:t>
            </w:r>
          </w:p>
        </w:tc>
        <w:tc>
          <w:tcPr>
            <w:tcW w:w="575" w:type="pct"/>
            <w:vAlign w:val="center"/>
            <w:hideMark/>
          </w:tcPr>
          <w:p w14:paraId="4FAB178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0,962</w:t>
            </w:r>
          </w:p>
        </w:tc>
        <w:tc>
          <w:tcPr>
            <w:tcW w:w="575" w:type="pct"/>
            <w:vAlign w:val="center"/>
            <w:hideMark/>
          </w:tcPr>
          <w:p w14:paraId="71B1F1B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0,962</w:t>
            </w:r>
          </w:p>
        </w:tc>
        <w:tc>
          <w:tcPr>
            <w:tcW w:w="576" w:type="pct"/>
            <w:vAlign w:val="center"/>
            <w:hideMark/>
          </w:tcPr>
          <w:p w14:paraId="52925C8F"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0,962</w:t>
            </w:r>
          </w:p>
        </w:tc>
      </w:tr>
      <w:tr w:rsidR="002158A6" w14:paraId="1CA1B305" w14:textId="77777777" w:rsidTr="002158A6">
        <w:tc>
          <w:tcPr>
            <w:tcW w:w="1248" w:type="pct"/>
            <w:vAlign w:val="center"/>
            <w:hideMark/>
          </w:tcPr>
          <w:p w14:paraId="135E254D"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 xml:space="preserve">Потери сетевой воды связанные с проведением </w:t>
            </w:r>
            <w:r w:rsidRPr="002158A6">
              <w:rPr>
                <w:rStyle w:val="FontStyle252"/>
                <w:rFonts w:ascii="Bookman Old Style" w:hAnsi="Bookman Old Style"/>
                <w:sz w:val="20"/>
                <w:szCs w:val="20"/>
              </w:rPr>
              <w:lastRenderedPageBreak/>
              <w:t>испытаний</w:t>
            </w:r>
          </w:p>
        </w:tc>
        <w:tc>
          <w:tcPr>
            <w:tcW w:w="876" w:type="pct"/>
            <w:vAlign w:val="center"/>
            <w:hideMark/>
          </w:tcPr>
          <w:p w14:paraId="1DC9AE9A"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lastRenderedPageBreak/>
              <w:t>тыс. м3/год</w:t>
            </w:r>
          </w:p>
        </w:tc>
        <w:tc>
          <w:tcPr>
            <w:tcW w:w="574" w:type="pct"/>
            <w:vAlign w:val="center"/>
            <w:hideMark/>
          </w:tcPr>
          <w:p w14:paraId="63256F4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0,323</w:t>
            </w:r>
          </w:p>
        </w:tc>
        <w:tc>
          <w:tcPr>
            <w:tcW w:w="575" w:type="pct"/>
            <w:vAlign w:val="center"/>
            <w:hideMark/>
          </w:tcPr>
          <w:p w14:paraId="2E2B01C9"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0,322</w:t>
            </w:r>
          </w:p>
        </w:tc>
        <w:tc>
          <w:tcPr>
            <w:tcW w:w="575" w:type="pct"/>
            <w:vAlign w:val="center"/>
            <w:hideMark/>
          </w:tcPr>
          <w:p w14:paraId="42F053B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0,321</w:t>
            </w:r>
          </w:p>
        </w:tc>
        <w:tc>
          <w:tcPr>
            <w:tcW w:w="575" w:type="pct"/>
            <w:vAlign w:val="center"/>
            <w:hideMark/>
          </w:tcPr>
          <w:p w14:paraId="18C74E59"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0,321</w:t>
            </w:r>
          </w:p>
        </w:tc>
        <w:tc>
          <w:tcPr>
            <w:tcW w:w="576" w:type="pct"/>
            <w:vAlign w:val="center"/>
            <w:hideMark/>
          </w:tcPr>
          <w:p w14:paraId="311563C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0,321</w:t>
            </w:r>
          </w:p>
        </w:tc>
      </w:tr>
    </w:tbl>
    <w:p w14:paraId="3E68FB6F" w14:textId="5C8297E8" w:rsidR="00210EE9" w:rsidRDefault="00DE65D4" w:rsidP="00DE65D4">
      <w:pPr>
        <w:tabs>
          <w:tab w:val="left" w:pos="2250"/>
        </w:tabs>
        <w:rPr>
          <w:lang w:eastAsia="ru-RU"/>
        </w:rPr>
      </w:pPr>
      <w:r>
        <w:rPr>
          <w:lang w:eastAsia="ru-RU"/>
        </w:rPr>
        <w:tab/>
      </w:r>
    </w:p>
    <w:p w14:paraId="14913363" w14:textId="77777777" w:rsidR="002158A6" w:rsidRPr="002158A6" w:rsidRDefault="002158A6" w:rsidP="002158A6">
      <w:pPr>
        <w:pStyle w:val="S"/>
        <w:rPr>
          <w:rStyle w:val="FontStyle274"/>
          <w:rFonts w:ascii="Bookman Old Style" w:hAnsi="Bookman Old Style"/>
          <w:sz w:val="24"/>
          <w:szCs w:val="24"/>
        </w:rPr>
      </w:pPr>
      <w:r w:rsidRPr="002158A6">
        <w:rPr>
          <w:rStyle w:val="FontStyle274"/>
          <w:rFonts w:ascii="Bookman Old Style" w:hAnsi="Bookman Old Style"/>
          <w:sz w:val="24"/>
          <w:szCs w:val="24"/>
        </w:rPr>
        <w:t>В соответствии с пунктами 6.16, 6.17 [14] установка для подпитки системы тепло</w:t>
      </w:r>
      <w:r w:rsidRPr="002158A6">
        <w:rPr>
          <w:rStyle w:val="FontStyle274"/>
          <w:rFonts w:ascii="Bookman Old Style" w:hAnsi="Bookman Old Style"/>
          <w:sz w:val="24"/>
          <w:szCs w:val="24"/>
        </w:rPr>
        <w:softHyphen/>
        <w:t>снабжения на теплоисточнике должна обеспечивать подачу в тепловую сеть в рабочем ре</w:t>
      </w:r>
      <w:r w:rsidRPr="002158A6">
        <w:rPr>
          <w:rStyle w:val="FontStyle274"/>
          <w:rFonts w:ascii="Bookman Old Style" w:hAnsi="Bookman Old Style"/>
          <w:sz w:val="24"/>
          <w:szCs w:val="24"/>
        </w:rPr>
        <w:softHyphen/>
        <w:t>жиме воду соответствующего качества и аварийную подпитку водой из систем хозяйствен</w:t>
      </w:r>
      <w:r w:rsidRPr="002158A6">
        <w:rPr>
          <w:rStyle w:val="FontStyle274"/>
          <w:rFonts w:ascii="Bookman Old Style" w:hAnsi="Bookman Old Style"/>
          <w:sz w:val="24"/>
          <w:szCs w:val="24"/>
        </w:rPr>
        <w:softHyphen/>
        <w:t>но-питьевого или производственного водопроводов:</w:t>
      </w:r>
    </w:p>
    <w:p w14:paraId="216D0D85" w14:textId="77777777" w:rsidR="002158A6" w:rsidRPr="002158A6" w:rsidRDefault="002158A6" w:rsidP="002158A6">
      <w:pPr>
        <w:pStyle w:val="S"/>
        <w:numPr>
          <w:ilvl w:val="0"/>
          <w:numId w:val="40"/>
        </w:numPr>
        <w:tabs>
          <w:tab w:val="left" w:pos="851"/>
        </w:tabs>
        <w:ind w:left="0" w:firstLine="567"/>
        <w:rPr>
          <w:rStyle w:val="FontStyle274"/>
          <w:rFonts w:ascii="Bookman Old Style" w:hAnsi="Bookman Old Style"/>
          <w:sz w:val="24"/>
          <w:szCs w:val="24"/>
        </w:rPr>
      </w:pPr>
      <w:r w:rsidRPr="002158A6">
        <w:rPr>
          <w:rStyle w:val="FontStyle274"/>
          <w:rFonts w:ascii="Bookman Old Style" w:hAnsi="Bookman Old Style"/>
          <w:sz w:val="24"/>
          <w:szCs w:val="24"/>
        </w:rPr>
        <w:t>в закрытых системах теплоснабжения - 0,75 % фактического объема воды в трубо</w:t>
      </w:r>
      <w:r w:rsidRPr="002158A6">
        <w:rPr>
          <w:rStyle w:val="FontStyle274"/>
          <w:rFonts w:ascii="Bookman Old Style" w:hAnsi="Bookman Old Style"/>
          <w:sz w:val="24"/>
          <w:szCs w:val="24"/>
        </w:rPr>
        <w:softHyphen/>
        <w:t>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w:t>
      </w:r>
      <w:r w:rsidRPr="002158A6">
        <w:rPr>
          <w:rStyle w:val="FontStyle274"/>
          <w:rFonts w:ascii="Bookman Old Style" w:hAnsi="Bookman Old Style"/>
          <w:sz w:val="24"/>
          <w:szCs w:val="24"/>
        </w:rPr>
        <w:softHyphen/>
        <w:t>деления теплоты расчетный расход воды следует принимать равным 0,5 % объема воды в этих трубопроводах;</w:t>
      </w:r>
    </w:p>
    <w:p w14:paraId="6FAC75C4" w14:textId="77777777" w:rsidR="002158A6" w:rsidRPr="002158A6" w:rsidRDefault="002158A6" w:rsidP="002158A6">
      <w:pPr>
        <w:pStyle w:val="S"/>
        <w:numPr>
          <w:ilvl w:val="0"/>
          <w:numId w:val="40"/>
        </w:numPr>
        <w:tabs>
          <w:tab w:val="left" w:pos="851"/>
        </w:tabs>
        <w:ind w:left="0" w:firstLine="567"/>
        <w:rPr>
          <w:rStyle w:val="FontStyle274"/>
          <w:rFonts w:ascii="Bookman Old Style" w:hAnsi="Bookman Old Style"/>
          <w:sz w:val="24"/>
          <w:szCs w:val="24"/>
        </w:rPr>
      </w:pPr>
      <w:r w:rsidRPr="002158A6">
        <w:rPr>
          <w:rStyle w:val="FontStyle274"/>
          <w:rFonts w:ascii="Bookman Old Style" w:hAnsi="Bookman Old Style"/>
          <w:sz w:val="24"/>
          <w:szCs w:val="24"/>
        </w:rPr>
        <w:t>Для открытых и закрытых систем теплоснабжения должна предусматриваться до</w:t>
      </w:r>
      <w:r w:rsidRPr="002158A6">
        <w:rPr>
          <w:rStyle w:val="FontStyle274"/>
          <w:rFonts w:ascii="Bookman Old Style" w:hAnsi="Bookman Old Style"/>
          <w:sz w:val="24"/>
          <w:szCs w:val="24"/>
        </w:rPr>
        <w:softHyphen/>
        <w:t>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w:t>
      </w:r>
      <w:r w:rsidRPr="002158A6">
        <w:rPr>
          <w:rStyle w:val="FontStyle274"/>
          <w:rFonts w:ascii="Bookman Old Style" w:hAnsi="Bookman Old Style"/>
          <w:sz w:val="24"/>
          <w:szCs w:val="24"/>
        </w:rPr>
        <w:softHyphen/>
        <w:t>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w:t>
      </w:r>
      <w:r w:rsidRPr="002158A6">
        <w:rPr>
          <w:rStyle w:val="FontStyle274"/>
          <w:rFonts w:ascii="Bookman Old Style" w:hAnsi="Bookman Old Style"/>
          <w:sz w:val="24"/>
          <w:szCs w:val="24"/>
        </w:rPr>
        <w:softHyphen/>
        <w:t>лять только для одной наибольшей по объему тепловой сети. Для открытых систем тепло</w:t>
      </w:r>
      <w:r w:rsidRPr="002158A6">
        <w:rPr>
          <w:rStyle w:val="FontStyle274"/>
          <w:rFonts w:ascii="Bookman Old Style" w:hAnsi="Bookman Old Style"/>
          <w:sz w:val="24"/>
          <w:szCs w:val="24"/>
        </w:rPr>
        <w:softHyphen/>
        <w:t>снабжения аварийная подпитка должна обеспечиваться только из систем хозяйственно-питьевого водоснабжения.</w:t>
      </w:r>
    </w:p>
    <w:p w14:paraId="4026EA09" w14:textId="462EC0DC" w:rsidR="002158A6" w:rsidRDefault="002158A6" w:rsidP="002158A6">
      <w:pPr>
        <w:pStyle w:val="S"/>
        <w:rPr>
          <w:rStyle w:val="FontStyle274"/>
          <w:rFonts w:ascii="Bookman Old Style" w:hAnsi="Bookman Old Style"/>
          <w:sz w:val="24"/>
          <w:szCs w:val="24"/>
        </w:rPr>
      </w:pPr>
      <w:r w:rsidRPr="002158A6">
        <w:rPr>
          <w:rStyle w:val="FontStyle274"/>
          <w:rFonts w:ascii="Bookman Old Style" w:hAnsi="Bookman Old Style"/>
          <w:sz w:val="24"/>
          <w:szCs w:val="24"/>
        </w:rPr>
        <w:t>Перспективные балансы производительности водоподготовительных установок и максимального потребления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5.2.</w:t>
      </w:r>
    </w:p>
    <w:p w14:paraId="0E33BF91" w14:textId="77777777" w:rsidR="002158A6" w:rsidRDefault="002158A6" w:rsidP="002158A6">
      <w:pPr>
        <w:pStyle w:val="S"/>
        <w:jc w:val="right"/>
        <w:rPr>
          <w:rStyle w:val="FontStyle271"/>
          <w:rFonts w:ascii="Bookman Old Style" w:hAnsi="Bookman Old Style"/>
          <w:b w:val="0"/>
          <w:bCs w:val="0"/>
          <w:sz w:val="24"/>
          <w:szCs w:val="24"/>
        </w:rPr>
      </w:pPr>
      <w:r w:rsidRPr="002158A6">
        <w:rPr>
          <w:rStyle w:val="FontStyle271"/>
          <w:rFonts w:ascii="Bookman Old Style" w:hAnsi="Bookman Old Style"/>
          <w:b w:val="0"/>
          <w:bCs w:val="0"/>
          <w:sz w:val="24"/>
          <w:szCs w:val="24"/>
        </w:rPr>
        <w:t xml:space="preserve">Таблица </w:t>
      </w:r>
      <w:r>
        <w:rPr>
          <w:rStyle w:val="FontStyle271"/>
          <w:rFonts w:ascii="Bookman Old Style" w:hAnsi="Bookman Old Style"/>
          <w:b w:val="0"/>
          <w:bCs w:val="0"/>
          <w:sz w:val="24"/>
          <w:szCs w:val="24"/>
        </w:rPr>
        <w:t>5</w:t>
      </w:r>
      <w:r w:rsidRPr="002158A6">
        <w:rPr>
          <w:rStyle w:val="FontStyle271"/>
          <w:rFonts w:ascii="Bookman Old Style" w:hAnsi="Bookman Old Style"/>
          <w:b w:val="0"/>
          <w:bCs w:val="0"/>
          <w:sz w:val="24"/>
          <w:szCs w:val="24"/>
        </w:rPr>
        <w:t>.2</w:t>
      </w:r>
    </w:p>
    <w:p w14:paraId="05ABB214" w14:textId="7248CC34" w:rsidR="002158A6" w:rsidRPr="002158A6" w:rsidRDefault="002158A6" w:rsidP="002158A6">
      <w:pPr>
        <w:pStyle w:val="S"/>
        <w:jc w:val="center"/>
        <w:rPr>
          <w:u w:val="single"/>
        </w:rPr>
      </w:pPr>
      <w:r w:rsidRPr="002158A6">
        <w:rPr>
          <w:rStyle w:val="FontStyle274"/>
          <w:rFonts w:ascii="Bookman Old Style" w:hAnsi="Bookman Old Style"/>
          <w:sz w:val="24"/>
          <w:szCs w:val="24"/>
          <w:u w:val="single"/>
        </w:rPr>
        <w:t>Перспективные балансы производительности водоподготовительных установок, установленных на теплоисточниках, и максималь</w:t>
      </w:r>
      <w:r w:rsidRPr="002158A6">
        <w:rPr>
          <w:rStyle w:val="FontStyle274"/>
          <w:rFonts w:ascii="Bookman Old Style" w:hAnsi="Bookman Old Style"/>
          <w:sz w:val="24"/>
          <w:szCs w:val="24"/>
          <w:u w:val="single"/>
        </w:rPr>
        <w:softHyphen/>
        <w:t>ного потребления теплоносителя в эксплуатационном и аварийном режимах работы систем теплоснабжения</w:t>
      </w:r>
    </w:p>
    <w:tbl>
      <w:tblPr>
        <w:tblW w:w="5000" w:type="pct"/>
        <w:tblCellMar>
          <w:left w:w="40" w:type="dxa"/>
          <w:right w:w="40" w:type="dxa"/>
        </w:tblCellMar>
        <w:tblLook w:val="04A0" w:firstRow="1" w:lastRow="0" w:firstColumn="1" w:lastColumn="0" w:noHBand="0" w:noVBand="1"/>
      </w:tblPr>
      <w:tblGrid>
        <w:gridCol w:w="2500"/>
        <w:gridCol w:w="1351"/>
        <w:gridCol w:w="1174"/>
        <w:gridCol w:w="1174"/>
        <w:gridCol w:w="1174"/>
        <w:gridCol w:w="1174"/>
        <w:gridCol w:w="1170"/>
      </w:tblGrid>
      <w:tr w:rsidR="002158A6" w14:paraId="578D38AB"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3D34681D"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Показатель</w:t>
            </w:r>
          </w:p>
        </w:tc>
        <w:tc>
          <w:tcPr>
            <w:tcW w:w="695" w:type="pct"/>
            <w:tcBorders>
              <w:top w:val="single" w:sz="6" w:space="0" w:color="auto"/>
              <w:left w:val="single" w:sz="6" w:space="0" w:color="auto"/>
              <w:bottom w:val="single" w:sz="6" w:space="0" w:color="auto"/>
              <w:right w:val="single" w:sz="6" w:space="0" w:color="auto"/>
            </w:tcBorders>
            <w:vAlign w:val="center"/>
            <w:hideMark/>
          </w:tcPr>
          <w:p w14:paraId="1E8B0817"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Единицы измерения</w:t>
            </w:r>
          </w:p>
        </w:tc>
        <w:tc>
          <w:tcPr>
            <w:tcW w:w="604" w:type="pct"/>
            <w:tcBorders>
              <w:top w:val="single" w:sz="6" w:space="0" w:color="auto"/>
              <w:left w:val="single" w:sz="6" w:space="0" w:color="auto"/>
              <w:bottom w:val="single" w:sz="6" w:space="0" w:color="auto"/>
              <w:right w:val="single" w:sz="6" w:space="0" w:color="auto"/>
            </w:tcBorders>
            <w:vAlign w:val="center"/>
            <w:hideMark/>
          </w:tcPr>
          <w:p w14:paraId="0240F3A2"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2016 г</w:t>
            </w:r>
          </w:p>
        </w:tc>
        <w:tc>
          <w:tcPr>
            <w:tcW w:w="604" w:type="pct"/>
            <w:tcBorders>
              <w:top w:val="single" w:sz="6" w:space="0" w:color="auto"/>
              <w:left w:val="single" w:sz="6" w:space="0" w:color="auto"/>
              <w:bottom w:val="single" w:sz="6" w:space="0" w:color="auto"/>
              <w:right w:val="single" w:sz="6" w:space="0" w:color="auto"/>
            </w:tcBorders>
            <w:vAlign w:val="center"/>
            <w:hideMark/>
          </w:tcPr>
          <w:p w14:paraId="10CF41C8"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2017 г</w:t>
            </w:r>
          </w:p>
        </w:tc>
        <w:tc>
          <w:tcPr>
            <w:tcW w:w="604" w:type="pct"/>
            <w:tcBorders>
              <w:top w:val="single" w:sz="6" w:space="0" w:color="auto"/>
              <w:left w:val="single" w:sz="6" w:space="0" w:color="auto"/>
              <w:bottom w:val="single" w:sz="6" w:space="0" w:color="auto"/>
              <w:right w:val="single" w:sz="6" w:space="0" w:color="auto"/>
            </w:tcBorders>
            <w:vAlign w:val="center"/>
            <w:hideMark/>
          </w:tcPr>
          <w:p w14:paraId="7A1B4469"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2018 г</w:t>
            </w:r>
          </w:p>
        </w:tc>
        <w:tc>
          <w:tcPr>
            <w:tcW w:w="604" w:type="pct"/>
            <w:tcBorders>
              <w:top w:val="single" w:sz="6" w:space="0" w:color="auto"/>
              <w:left w:val="single" w:sz="6" w:space="0" w:color="auto"/>
              <w:bottom w:val="single" w:sz="6" w:space="0" w:color="auto"/>
              <w:right w:val="single" w:sz="6" w:space="0" w:color="auto"/>
            </w:tcBorders>
            <w:vAlign w:val="center"/>
            <w:hideMark/>
          </w:tcPr>
          <w:p w14:paraId="031C6E2E"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2019-2023 гг.</w:t>
            </w:r>
          </w:p>
        </w:tc>
        <w:tc>
          <w:tcPr>
            <w:tcW w:w="604" w:type="pct"/>
            <w:tcBorders>
              <w:top w:val="single" w:sz="6" w:space="0" w:color="auto"/>
              <w:left w:val="single" w:sz="6" w:space="0" w:color="auto"/>
              <w:bottom w:val="single" w:sz="6" w:space="0" w:color="auto"/>
              <w:right w:val="single" w:sz="6" w:space="0" w:color="auto"/>
            </w:tcBorders>
            <w:vAlign w:val="center"/>
            <w:hideMark/>
          </w:tcPr>
          <w:p w14:paraId="74BB7BE7"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2024-2028 гг.</w:t>
            </w:r>
          </w:p>
        </w:tc>
      </w:tr>
      <w:tr w:rsidR="002158A6" w14:paraId="7535693A" w14:textId="77777777" w:rsidTr="002158A6">
        <w:tc>
          <w:tcPr>
            <w:tcW w:w="5000" w:type="pct"/>
            <w:gridSpan w:val="7"/>
            <w:tcBorders>
              <w:top w:val="single" w:sz="6" w:space="0" w:color="auto"/>
              <w:left w:val="single" w:sz="6" w:space="0" w:color="auto"/>
              <w:bottom w:val="single" w:sz="6" w:space="0" w:color="auto"/>
              <w:right w:val="single" w:sz="6" w:space="0" w:color="auto"/>
            </w:tcBorders>
            <w:vAlign w:val="center"/>
            <w:hideMark/>
          </w:tcPr>
          <w:p w14:paraId="5FC3CA51"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Зона действия Центральной котельной с. Саранпауль</w:t>
            </w:r>
          </w:p>
        </w:tc>
      </w:tr>
      <w:tr w:rsidR="002158A6" w14:paraId="7C13DD2F"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1D12D42D"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Производительность проектируемой ВПУ</w:t>
            </w:r>
          </w:p>
        </w:tc>
        <w:tc>
          <w:tcPr>
            <w:tcW w:w="695" w:type="pct"/>
            <w:tcBorders>
              <w:top w:val="single" w:sz="6" w:space="0" w:color="auto"/>
              <w:left w:val="single" w:sz="6" w:space="0" w:color="auto"/>
              <w:bottom w:val="single" w:sz="6" w:space="0" w:color="auto"/>
              <w:right w:val="single" w:sz="6" w:space="0" w:color="auto"/>
            </w:tcBorders>
            <w:vAlign w:val="center"/>
            <w:hideMark/>
          </w:tcPr>
          <w:p w14:paraId="766290CB"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43DAB41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5,3</w:t>
            </w:r>
          </w:p>
        </w:tc>
        <w:tc>
          <w:tcPr>
            <w:tcW w:w="604" w:type="pct"/>
            <w:tcBorders>
              <w:top w:val="single" w:sz="6" w:space="0" w:color="auto"/>
              <w:left w:val="single" w:sz="6" w:space="0" w:color="auto"/>
              <w:bottom w:val="single" w:sz="6" w:space="0" w:color="auto"/>
              <w:right w:val="single" w:sz="6" w:space="0" w:color="auto"/>
            </w:tcBorders>
            <w:vAlign w:val="center"/>
            <w:hideMark/>
          </w:tcPr>
          <w:p w14:paraId="383AE03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5,3</w:t>
            </w:r>
          </w:p>
        </w:tc>
        <w:tc>
          <w:tcPr>
            <w:tcW w:w="604" w:type="pct"/>
            <w:tcBorders>
              <w:top w:val="single" w:sz="6" w:space="0" w:color="auto"/>
              <w:left w:val="single" w:sz="6" w:space="0" w:color="auto"/>
              <w:bottom w:val="single" w:sz="6" w:space="0" w:color="auto"/>
              <w:right w:val="single" w:sz="6" w:space="0" w:color="auto"/>
            </w:tcBorders>
            <w:vAlign w:val="center"/>
            <w:hideMark/>
          </w:tcPr>
          <w:p w14:paraId="45B7A6D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5,3</w:t>
            </w:r>
          </w:p>
        </w:tc>
        <w:tc>
          <w:tcPr>
            <w:tcW w:w="604" w:type="pct"/>
            <w:tcBorders>
              <w:top w:val="single" w:sz="6" w:space="0" w:color="auto"/>
              <w:left w:val="single" w:sz="6" w:space="0" w:color="auto"/>
              <w:bottom w:val="single" w:sz="6" w:space="0" w:color="auto"/>
              <w:right w:val="single" w:sz="6" w:space="0" w:color="auto"/>
            </w:tcBorders>
            <w:vAlign w:val="center"/>
            <w:hideMark/>
          </w:tcPr>
          <w:p w14:paraId="31888DA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5,3</w:t>
            </w:r>
          </w:p>
        </w:tc>
        <w:tc>
          <w:tcPr>
            <w:tcW w:w="604" w:type="pct"/>
            <w:tcBorders>
              <w:top w:val="single" w:sz="6" w:space="0" w:color="auto"/>
              <w:left w:val="single" w:sz="6" w:space="0" w:color="auto"/>
              <w:bottom w:val="single" w:sz="6" w:space="0" w:color="auto"/>
              <w:right w:val="single" w:sz="6" w:space="0" w:color="auto"/>
            </w:tcBorders>
            <w:vAlign w:val="center"/>
            <w:hideMark/>
          </w:tcPr>
          <w:p w14:paraId="5EAF09B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5,3</w:t>
            </w:r>
          </w:p>
        </w:tc>
      </w:tr>
      <w:tr w:rsidR="002158A6" w14:paraId="10B40F79" w14:textId="77777777" w:rsidTr="002158A6">
        <w:tc>
          <w:tcPr>
            <w:tcW w:w="1287" w:type="pct"/>
            <w:vMerge w:val="restart"/>
            <w:tcBorders>
              <w:top w:val="single" w:sz="6" w:space="0" w:color="auto"/>
              <w:left w:val="single" w:sz="6" w:space="0" w:color="auto"/>
              <w:bottom w:val="single" w:sz="6" w:space="0" w:color="auto"/>
              <w:right w:val="single" w:sz="6" w:space="0" w:color="auto"/>
            </w:tcBorders>
            <w:vAlign w:val="center"/>
            <w:hideMark/>
          </w:tcPr>
          <w:p w14:paraId="21194704"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Максимальная подпитка тепловой сети в эксплуатаци</w:t>
            </w:r>
            <w:r w:rsidRPr="002158A6">
              <w:rPr>
                <w:rStyle w:val="FontStyle252"/>
                <w:rFonts w:ascii="Bookman Old Style" w:hAnsi="Bookman Old Style"/>
                <w:sz w:val="20"/>
                <w:szCs w:val="20"/>
              </w:rPr>
              <w:softHyphen/>
              <w:t>онном режиме, в т.ч.:</w:t>
            </w:r>
          </w:p>
        </w:tc>
        <w:tc>
          <w:tcPr>
            <w:tcW w:w="695" w:type="pct"/>
            <w:tcBorders>
              <w:top w:val="single" w:sz="6" w:space="0" w:color="auto"/>
              <w:left w:val="single" w:sz="6" w:space="0" w:color="auto"/>
              <w:bottom w:val="single" w:sz="6" w:space="0" w:color="auto"/>
              <w:right w:val="single" w:sz="6" w:space="0" w:color="auto"/>
            </w:tcBorders>
            <w:vAlign w:val="center"/>
            <w:hideMark/>
          </w:tcPr>
          <w:p w14:paraId="61C63081"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501C9DA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4,10</w:t>
            </w:r>
          </w:p>
        </w:tc>
        <w:tc>
          <w:tcPr>
            <w:tcW w:w="604" w:type="pct"/>
            <w:tcBorders>
              <w:top w:val="single" w:sz="6" w:space="0" w:color="auto"/>
              <w:left w:val="single" w:sz="6" w:space="0" w:color="auto"/>
              <w:bottom w:val="single" w:sz="6" w:space="0" w:color="auto"/>
              <w:right w:val="single" w:sz="6" w:space="0" w:color="auto"/>
            </w:tcBorders>
            <w:vAlign w:val="center"/>
            <w:hideMark/>
          </w:tcPr>
          <w:p w14:paraId="74D8F126"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4,10</w:t>
            </w:r>
          </w:p>
        </w:tc>
        <w:tc>
          <w:tcPr>
            <w:tcW w:w="604" w:type="pct"/>
            <w:tcBorders>
              <w:top w:val="single" w:sz="6" w:space="0" w:color="auto"/>
              <w:left w:val="single" w:sz="6" w:space="0" w:color="auto"/>
              <w:bottom w:val="single" w:sz="6" w:space="0" w:color="auto"/>
              <w:right w:val="single" w:sz="6" w:space="0" w:color="auto"/>
            </w:tcBorders>
            <w:vAlign w:val="center"/>
            <w:hideMark/>
          </w:tcPr>
          <w:p w14:paraId="41A824B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4,07</w:t>
            </w:r>
          </w:p>
        </w:tc>
        <w:tc>
          <w:tcPr>
            <w:tcW w:w="604" w:type="pct"/>
            <w:tcBorders>
              <w:top w:val="single" w:sz="6" w:space="0" w:color="auto"/>
              <w:left w:val="single" w:sz="6" w:space="0" w:color="auto"/>
              <w:bottom w:val="single" w:sz="6" w:space="0" w:color="auto"/>
              <w:right w:val="single" w:sz="6" w:space="0" w:color="auto"/>
            </w:tcBorders>
            <w:vAlign w:val="center"/>
            <w:hideMark/>
          </w:tcPr>
          <w:p w14:paraId="6A950EC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4,07</w:t>
            </w:r>
          </w:p>
        </w:tc>
        <w:tc>
          <w:tcPr>
            <w:tcW w:w="604" w:type="pct"/>
            <w:tcBorders>
              <w:top w:val="single" w:sz="6" w:space="0" w:color="auto"/>
              <w:left w:val="single" w:sz="6" w:space="0" w:color="auto"/>
              <w:bottom w:val="single" w:sz="6" w:space="0" w:color="auto"/>
              <w:right w:val="single" w:sz="6" w:space="0" w:color="auto"/>
            </w:tcBorders>
            <w:vAlign w:val="center"/>
            <w:hideMark/>
          </w:tcPr>
          <w:p w14:paraId="73654FD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4,07</w:t>
            </w:r>
          </w:p>
        </w:tc>
      </w:tr>
      <w:tr w:rsidR="002158A6" w14:paraId="62CF59B9" w14:textId="77777777" w:rsidTr="002158A6">
        <w:tc>
          <w:tcPr>
            <w:tcW w:w="1287" w:type="pct"/>
            <w:vMerge/>
            <w:tcBorders>
              <w:top w:val="single" w:sz="6" w:space="0" w:color="auto"/>
              <w:left w:val="single" w:sz="6" w:space="0" w:color="auto"/>
              <w:bottom w:val="single" w:sz="6" w:space="0" w:color="auto"/>
              <w:right w:val="single" w:sz="6" w:space="0" w:color="auto"/>
            </w:tcBorders>
            <w:vAlign w:val="center"/>
            <w:hideMark/>
          </w:tcPr>
          <w:p w14:paraId="66C242E3" w14:textId="77777777" w:rsidR="002158A6" w:rsidRPr="002158A6" w:rsidRDefault="002158A6" w:rsidP="002158A6">
            <w:pPr>
              <w:pStyle w:val="affff1"/>
              <w:rPr>
                <w:rStyle w:val="FontStyle252"/>
                <w:rFonts w:ascii="Bookman Old Style" w:hAnsi="Bookman Old Style"/>
                <w:sz w:val="20"/>
                <w:szCs w:val="20"/>
              </w:rPr>
            </w:pPr>
          </w:p>
        </w:tc>
        <w:tc>
          <w:tcPr>
            <w:tcW w:w="695" w:type="pct"/>
            <w:tcBorders>
              <w:top w:val="single" w:sz="6" w:space="0" w:color="auto"/>
              <w:left w:val="single" w:sz="6" w:space="0" w:color="auto"/>
              <w:bottom w:val="single" w:sz="6" w:space="0" w:color="auto"/>
              <w:right w:val="single" w:sz="6" w:space="0" w:color="auto"/>
            </w:tcBorders>
            <w:vAlign w:val="center"/>
          </w:tcPr>
          <w:p w14:paraId="458CE591" w14:textId="77777777" w:rsidR="002158A6" w:rsidRPr="002158A6" w:rsidRDefault="002158A6" w:rsidP="002158A6">
            <w:pPr>
              <w:pStyle w:val="affff1"/>
              <w:rPr>
                <w:rStyle w:val="FontStyle272"/>
                <w:rFonts w:ascii="Bookman Old Style" w:hAnsi="Bookman Old Style"/>
              </w:rPr>
            </w:pPr>
          </w:p>
          <w:p w14:paraId="494FC31E"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т/год</w:t>
            </w:r>
          </w:p>
        </w:tc>
        <w:tc>
          <w:tcPr>
            <w:tcW w:w="604" w:type="pct"/>
            <w:tcBorders>
              <w:top w:val="single" w:sz="6" w:space="0" w:color="auto"/>
              <w:left w:val="single" w:sz="6" w:space="0" w:color="auto"/>
              <w:bottom w:val="single" w:sz="6" w:space="0" w:color="auto"/>
              <w:right w:val="single" w:sz="6" w:space="0" w:color="auto"/>
            </w:tcBorders>
            <w:vAlign w:val="center"/>
            <w:hideMark/>
          </w:tcPr>
          <w:p w14:paraId="0832633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12587,61</w:t>
            </w:r>
          </w:p>
        </w:tc>
        <w:tc>
          <w:tcPr>
            <w:tcW w:w="604" w:type="pct"/>
            <w:tcBorders>
              <w:top w:val="single" w:sz="6" w:space="0" w:color="auto"/>
              <w:left w:val="single" w:sz="6" w:space="0" w:color="auto"/>
              <w:bottom w:val="single" w:sz="6" w:space="0" w:color="auto"/>
              <w:right w:val="single" w:sz="6" w:space="0" w:color="auto"/>
            </w:tcBorders>
            <w:vAlign w:val="center"/>
            <w:hideMark/>
          </w:tcPr>
          <w:p w14:paraId="10148D3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12568,13</w:t>
            </w:r>
          </w:p>
        </w:tc>
        <w:tc>
          <w:tcPr>
            <w:tcW w:w="604" w:type="pct"/>
            <w:tcBorders>
              <w:top w:val="single" w:sz="6" w:space="0" w:color="auto"/>
              <w:left w:val="single" w:sz="6" w:space="0" w:color="auto"/>
              <w:bottom w:val="single" w:sz="6" w:space="0" w:color="auto"/>
              <w:right w:val="single" w:sz="6" w:space="0" w:color="auto"/>
            </w:tcBorders>
            <w:vAlign w:val="center"/>
            <w:hideMark/>
          </w:tcPr>
          <w:p w14:paraId="7F797FB1"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12485,63</w:t>
            </w:r>
          </w:p>
        </w:tc>
        <w:tc>
          <w:tcPr>
            <w:tcW w:w="604" w:type="pct"/>
            <w:tcBorders>
              <w:top w:val="single" w:sz="6" w:space="0" w:color="auto"/>
              <w:left w:val="single" w:sz="6" w:space="0" w:color="auto"/>
              <w:bottom w:val="single" w:sz="6" w:space="0" w:color="auto"/>
              <w:right w:val="single" w:sz="6" w:space="0" w:color="auto"/>
            </w:tcBorders>
            <w:vAlign w:val="center"/>
            <w:hideMark/>
          </w:tcPr>
          <w:p w14:paraId="7324A2E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12485,63</w:t>
            </w:r>
          </w:p>
        </w:tc>
        <w:tc>
          <w:tcPr>
            <w:tcW w:w="604" w:type="pct"/>
            <w:tcBorders>
              <w:top w:val="single" w:sz="6" w:space="0" w:color="auto"/>
              <w:left w:val="single" w:sz="6" w:space="0" w:color="auto"/>
              <w:bottom w:val="single" w:sz="6" w:space="0" w:color="auto"/>
              <w:right w:val="single" w:sz="6" w:space="0" w:color="auto"/>
            </w:tcBorders>
            <w:vAlign w:val="center"/>
            <w:hideMark/>
          </w:tcPr>
          <w:p w14:paraId="5F8A96FD"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12485,63</w:t>
            </w:r>
          </w:p>
        </w:tc>
      </w:tr>
      <w:tr w:rsidR="002158A6" w14:paraId="7D561697"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47B20B0A"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Резерв (+) / дефицит (-) ВПУ в эксплуатационном ре</w:t>
            </w:r>
            <w:r w:rsidRPr="002158A6">
              <w:rPr>
                <w:rStyle w:val="FontStyle252"/>
                <w:rFonts w:ascii="Bookman Old Style" w:hAnsi="Bookman Old Style"/>
                <w:sz w:val="20"/>
                <w:szCs w:val="20"/>
              </w:rPr>
              <w:softHyphen/>
            </w:r>
            <w:r w:rsidRPr="002158A6">
              <w:rPr>
                <w:rStyle w:val="FontStyle252"/>
                <w:rFonts w:ascii="Bookman Old Style" w:hAnsi="Bookman Old Style"/>
                <w:sz w:val="20"/>
                <w:szCs w:val="20"/>
              </w:rPr>
              <w:lastRenderedPageBreak/>
              <w:t>жиме</w:t>
            </w:r>
          </w:p>
        </w:tc>
        <w:tc>
          <w:tcPr>
            <w:tcW w:w="695" w:type="pct"/>
            <w:tcBorders>
              <w:top w:val="single" w:sz="6" w:space="0" w:color="auto"/>
              <w:left w:val="single" w:sz="6" w:space="0" w:color="auto"/>
              <w:bottom w:val="single" w:sz="6" w:space="0" w:color="auto"/>
              <w:right w:val="single" w:sz="6" w:space="0" w:color="auto"/>
            </w:tcBorders>
            <w:vAlign w:val="center"/>
            <w:hideMark/>
          </w:tcPr>
          <w:p w14:paraId="145E49A4"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lastRenderedPageBreak/>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5FFA28C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1,20</w:t>
            </w:r>
          </w:p>
        </w:tc>
        <w:tc>
          <w:tcPr>
            <w:tcW w:w="604" w:type="pct"/>
            <w:tcBorders>
              <w:top w:val="single" w:sz="6" w:space="0" w:color="auto"/>
              <w:left w:val="single" w:sz="6" w:space="0" w:color="auto"/>
              <w:bottom w:val="single" w:sz="6" w:space="0" w:color="auto"/>
              <w:right w:val="single" w:sz="6" w:space="0" w:color="auto"/>
            </w:tcBorders>
            <w:vAlign w:val="center"/>
            <w:hideMark/>
          </w:tcPr>
          <w:p w14:paraId="1AFAE5F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1,20</w:t>
            </w:r>
          </w:p>
        </w:tc>
        <w:tc>
          <w:tcPr>
            <w:tcW w:w="604" w:type="pct"/>
            <w:tcBorders>
              <w:top w:val="single" w:sz="6" w:space="0" w:color="auto"/>
              <w:left w:val="single" w:sz="6" w:space="0" w:color="auto"/>
              <w:bottom w:val="single" w:sz="6" w:space="0" w:color="auto"/>
              <w:right w:val="single" w:sz="6" w:space="0" w:color="auto"/>
            </w:tcBorders>
            <w:vAlign w:val="center"/>
            <w:hideMark/>
          </w:tcPr>
          <w:p w14:paraId="2655B4E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1,23</w:t>
            </w:r>
          </w:p>
        </w:tc>
        <w:tc>
          <w:tcPr>
            <w:tcW w:w="604" w:type="pct"/>
            <w:tcBorders>
              <w:top w:val="single" w:sz="6" w:space="0" w:color="auto"/>
              <w:left w:val="single" w:sz="6" w:space="0" w:color="auto"/>
              <w:bottom w:val="single" w:sz="6" w:space="0" w:color="auto"/>
              <w:right w:val="single" w:sz="6" w:space="0" w:color="auto"/>
            </w:tcBorders>
            <w:vAlign w:val="center"/>
            <w:hideMark/>
          </w:tcPr>
          <w:p w14:paraId="410A299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1,23</w:t>
            </w:r>
          </w:p>
        </w:tc>
        <w:tc>
          <w:tcPr>
            <w:tcW w:w="604" w:type="pct"/>
            <w:tcBorders>
              <w:top w:val="single" w:sz="6" w:space="0" w:color="auto"/>
              <w:left w:val="single" w:sz="6" w:space="0" w:color="auto"/>
              <w:bottom w:val="single" w:sz="6" w:space="0" w:color="auto"/>
              <w:right w:val="single" w:sz="6" w:space="0" w:color="auto"/>
            </w:tcBorders>
            <w:vAlign w:val="center"/>
            <w:hideMark/>
          </w:tcPr>
          <w:p w14:paraId="3DEB0CC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1,23</w:t>
            </w:r>
          </w:p>
        </w:tc>
      </w:tr>
      <w:tr w:rsidR="002158A6" w14:paraId="35159BE2"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6AAD9910"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Максимальная подпитка тепловой сети в аварийном режиме</w:t>
            </w:r>
          </w:p>
        </w:tc>
        <w:tc>
          <w:tcPr>
            <w:tcW w:w="695" w:type="pct"/>
            <w:tcBorders>
              <w:top w:val="single" w:sz="6" w:space="0" w:color="auto"/>
              <w:left w:val="single" w:sz="6" w:space="0" w:color="auto"/>
              <w:bottom w:val="single" w:sz="6" w:space="0" w:color="auto"/>
              <w:right w:val="single" w:sz="6" w:space="0" w:color="auto"/>
            </w:tcBorders>
            <w:vAlign w:val="center"/>
            <w:hideMark/>
          </w:tcPr>
          <w:p w14:paraId="20D5DE8B"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10B8F74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10,95</w:t>
            </w:r>
          </w:p>
        </w:tc>
        <w:tc>
          <w:tcPr>
            <w:tcW w:w="604" w:type="pct"/>
            <w:tcBorders>
              <w:top w:val="single" w:sz="6" w:space="0" w:color="auto"/>
              <w:left w:val="single" w:sz="6" w:space="0" w:color="auto"/>
              <w:bottom w:val="single" w:sz="6" w:space="0" w:color="auto"/>
              <w:right w:val="single" w:sz="6" w:space="0" w:color="auto"/>
            </w:tcBorders>
            <w:vAlign w:val="center"/>
            <w:hideMark/>
          </w:tcPr>
          <w:p w14:paraId="22F2911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10,93</w:t>
            </w:r>
          </w:p>
        </w:tc>
        <w:tc>
          <w:tcPr>
            <w:tcW w:w="604" w:type="pct"/>
            <w:tcBorders>
              <w:top w:val="single" w:sz="6" w:space="0" w:color="auto"/>
              <w:left w:val="single" w:sz="6" w:space="0" w:color="auto"/>
              <w:bottom w:val="single" w:sz="6" w:space="0" w:color="auto"/>
              <w:right w:val="single" w:sz="6" w:space="0" w:color="auto"/>
            </w:tcBorders>
            <w:vAlign w:val="center"/>
            <w:hideMark/>
          </w:tcPr>
          <w:p w14:paraId="4EB511B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10,86</w:t>
            </w:r>
          </w:p>
        </w:tc>
        <w:tc>
          <w:tcPr>
            <w:tcW w:w="604" w:type="pct"/>
            <w:tcBorders>
              <w:top w:val="single" w:sz="6" w:space="0" w:color="auto"/>
              <w:left w:val="single" w:sz="6" w:space="0" w:color="auto"/>
              <w:bottom w:val="single" w:sz="6" w:space="0" w:color="auto"/>
              <w:right w:val="single" w:sz="6" w:space="0" w:color="auto"/>
            </w:tcBorders>
            <w:vAlign w:val="center"/>
            <w:hideMark/>
          </w:tcPr>
          <w:p w14:paraId="1374BA8D"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10,86</w:t>
            </w:r>
          </w:p>
        </w:tc>
        <w:tc>
          <w:tcPr>
            <w:tcW w:w="604" w:type="pct"/>
            <w:tcBorders>
              <w:top w:val="single" w:sz="6" w:space="0" w:color="auto"/>
              <w:left w:val="single" w:sz="6" w:space="0" w:color="auto"/>
              <w:bottom w:val="single" w:sz="6" w:space="0" w:color="auto"/>
              <w:right w:val="single" w:sz="6" w:space="0" w:color="auto"/>
            </w:tcBorders>
            <w:vAlign w:val="center"/>
            <w:hideMark/>
          </w:tcPr>
          <w:p w14:paraId="0025616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10,86</w:t>
            </w:r>
          </w:p>
        </w:tc>
      </w:tr>
      <w:tr w:rsidR="002158A6" w14:paraId="2E82E516" w14:textId="77777777" w:rsidTr="002158A6">
        <w:tc>
          <w:tcPr>
            <w:tcW w:w="5000" w:type="pct"/>
            <w:gridSpan w:val="7"/>
            <w:tcBorders>
              <w:top w:val="single" w:sz="6" w:space="0" w:color="auto"/>
              <w:left w:val="single" w:sz="6" w:space="0" w:color="auto"/>
              <w:bottom w:val="single" w:sz="6" w:space="0" w:color="auto"/>
              <w:right w:val="single" w:sz="6" w:space="0" w:color="auto"/>
            </w:tcBorders>
            <w:vAlign w:val="center"/>
            <w:hideMark/>
          </w:tcPr>
          <w:p w14:paraId="1909F82F"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Зона действия котельной №2 с. Саранпауль</w:t>
            </w:r>
          </w:p>
        </w:tc>
      </w:tr>
      <w:tr w:rsidR="002158A6" w14:paraId="556F76A0"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6E9B57CE"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Производительность проектируемой ВПУ</w:t>
            </w:r>
          </w:p>
        </w:tc>
        <w:tc>
          <w:tcPr>
            <w:tcW w:w="695" w:type="pct"/>
            <w:tcBorders>
              <w:top w:val="single" w:sz="6" w:space="0" w:color="auto"/>
              <w:left w:val="single" w:sz="6" w:space="0" w:color="auto"/>
              <w:bottom w:val="single" w:sz="6" w:space="0" w:color="auto"/>
              <w:right w:val="single" w:sz="6" w:space="0" w:color="auto"/>
            </w:tcBorders>
            <w:vAlign w:val="center"/>
            <w:hideMark/>
          </w:tcPr>
          <w:p w14:paraId="5884595E"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4EE32C6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7C2C12C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41D983E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50A641DB"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153961F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w:t>
            </w:r>
          </w:p>
        </w:tc>
      </w:tr>
      <w:tr w:rsidR="002158A6" w14:paraId="4FD625E4" w14:textId="77777777" w:rsidTr="002158A6">
        <w:tc>
          <w:tcPr>
            <w:tcW w:w="1287" w:type="pct"/>
            <w:vMerge w:val="restart"/>
            <w:tcBorders>
              <w:top w:val="single" w:sz="6" w:space="0" w:color="auto"/>
              <w:left w:val="single" w:sz="6" w:space="0" w:color="auto"/>
              <w:bottom w:val="single" w:sz="6" w:space="0" w:color="auto"/>
              <w:right w:val="single" w:sz="6" w:space="0" w:color="auto"/>
            </w:tcBorders>
            <w:vAlign w:val="center"/>
            <w:hideMark/>
          </w:tcPr>
          <w:p w14:paraId="3026BFAD"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Максимальная подпитка тепловой сети в эксплуатаци</w:t>
            </w:r>
            <w:r w:rsidRPr="002158A6">
              <w:rPr>
                <w:rStyle w:val="FontStyle252"/>
                <w:rFonts w:ascii="Bookman Old Style" w:hAnsi="Bookman Old Style"/>
                <w:sz w:val="20"/>
                <w:szCs w:val="20"/>
              </w:rPr>
              <w:softHyphen/>
              <w:t>онном режиме, в т.ч.:</w:t>
            </w:r>
          </w:p>
        </w:tc>
        <w:tc>
          <w:tcPr>
            <w:tcW w:w="695" w:type="pct"/>
            <w:tcBorders>
              <w:top w:val="single" w:sz="6" w:space="0" w:color="auto"/>
              <w:left w:val="single" w:sz="6" w:space="0" w:color="auto"/>
              <w:bottom w:val="single" w:sz="6" w:space="0" w:color="auto"/>
              <w:right w:val="single" w:sz="6" w:space="0" w:color="auto"/>
            </w:tcBorders>
            <w:vAlign w:val="center"/>
            <w:hideMark/>
          </w:tcPr>
          <w:p w14:paraId="59942ABC"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155B75A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70BC9C9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0ED05DC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6AAA0D6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18D21E0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0,30</w:t>
            </w:r>
          </w:p>
        </w:tc>
      </w:tr>
      <w:tr w:rsidR="002158A6" w14:paraId="6AF16C27" w14:textId="77777777" w:rsidTr="002158A6">
        <w:tc>
          <w:tcPr>
            <w:tcW w:w="1287" w:type="pct"/>
            <w:vMerge/>
            <w:tcBorders>
              <w:top w:val="single" w:sz="6" w:space="0" w:color="auto"/>
              <w:left w:val="single" w:sz="6" w:space="0" w:color="auto"/>
              <w:bottom w:val="single" w:sz="6" w:space="0" w:color="auto"/>
              <w:right w:val="single" w:sz="6" w:space="0" w:color="auto"/>
            </w:tcBorders>
            <w:vAlign w:val="center"/>
            <w:hideMark/>
          </w:tcPr>
          <w:p w14:paraId="65787CA2" w14:textId="77777777" w:rsidR="002158A6" w:rsidRPr="002158A6" w:rsidRDefault="002158A6" w:rsidP="002158A6">
            <w:pPr>
              <w:pStyle w:val="affff1"/>
              <w:rPr>
                <w:rStyle w:val="FontStyle252"/>
                <w:rFonts w:ascii="Bookman Old Style" w:hAnsi="Bookman Old Style"/>
                <w:sz w:val="20"/>
                <w:szCs w:val="20"/>
              </w:rPr>
            </w:pPr>
          </w:p>
        </w:tc>
        <w:tc>
          <w:tcPr>
            <w:tcW w:w="695" w:type="pct"/>
            <w:tcBorders>
              <w:top w:val="single" w:sz="6" w:space="0" w:color="auto"/>
              <w:left w:val="single" w:sz="6" w:space="0" w:color="auto"/>
              <w:bottom w:val="single" w:sz="6" w:space="0" w:color="auto"/>
              <w:right w:val="single" w:sz="6" w:space="0" w:color="auto"/>
            </w:tcBorders>
            <w:vAlign w:val="center"/>
          </w:tcPr>
          <w:p w14:paraId="5A5246C4" w14:textId="77777777" w:rsidR="002158A6" w:rsidRPr="002158A6" w:rsidRDefault="002158A6" w:rsidP="002158A6">
            <w:pPr>
              <w:pStyle w:val="affff1"/>
              <w:rPr>
                <w:rStyle w:val="FontStyle272"/>
                <w:rFonts w:ascii="Bookman Old Style" w:hAnsi="Bookman Old Style"/>
              </w:rPr>
            </w:pPr>
          </w:p>
          <w:p w14:paraId="2171A6F8"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т/год</w:t>
            </w:r>
          </w:p>
        </w:tc>
        <w:tc>
          <w:tcPr>
            <w:tcW w:w="604" w:type="pct"/>
            <w:tcBorders>
              <w:top w:val="single" w:sz="6" w:space="0" w:color="auto"/>
              <w:left w:val="single" w:sz="6" w:space="0" w:color="auto"/>
              <w:bottom w:val="single" w:sz="6" w:space="0" w:color="auto"/>
              <w:right w:val="single" w:sz="6" w:space="0" w:color="auto"/>
            </w:tcBorders>
            <w:vAlign w:val="center"/>
            <w:hideMark/>
          </w:tcPr>
          <w:p w14:paraId="56536B6E"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921,31</w:t>
            </w:r>
          </w:p>
        </w:tc>
        <w:tc>
          <w:tcPr>
            <w:tcW w:w="604" w:type="pct"/>
            <w:tcBorders>
              <w:top w:val="single" w:sz="6" w:space="0" w:color="auto"/>
              <w:left w:val="single" w:sz="6" w:space="0" w:color="auto"/>
              <w:bottom w:val="single" w:sz="6" w:space="0" w:color="auto"/>
              <w:right w:val="single" w:sz="6" w:space="0" w:color="auto"/>
            </w:tcBorders>
            <w:vAlign w:val="center"/>
            <w:hideMark/>
          </w:tcPr>
          <w:p w14:paraId="594D47E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921,31</w:t>
            </w:r>
          </w:p>
        </w:tc>
        <w:tc>
          <w:tcPr>
            <w:tcW w:w="604" w:type="pct"/>
            <w:tcBorders>
              <w:top w:val="single" w:sz="6" w:space="0" w:color="auto"/>
              <w:left w:val="single" w:sz="6" w:space="0" w:color="auto"/>
              <w:bottom w:val="single" w:sz="6" w:space="0" w:color="auto"/>
              <w:right w:val="single" w:sz="6" w:space="0" w:color="auto"/>
            </w:tcBorders>
            <w:vAlign w:val="center"/>
            <w:hideMark/>
          </w:tcPr>
          <w:p w14:paraId="04CC6D2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921,31</w:t>
            </w:r>
          </w:p>
        </w:tc>
        <w:tc>
          <w:tcPr>
            <w:tcW w:w="604" w:type="pct"/>
            <w:tcBorders>
              <w:top w:val="single" w:sz="6" w:space="0" w:color="auto"/>
              <w:left w:val="single" w:sz="6" w:space="0" w:color="auto"/>
              <w:bottom w:val="single" w:sz="6" w:space="0" w:color="auto"/>
              <w:right w:val="single" w:sz="6" w:space="0" w:color="auto"/>
            </w:tcBorders>
            <w:vAlign w:val="center"/>
            <w:hideMark/>
          </w:tcPr>
          <w:p w14:paraId="3184D4F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921,31</w:t>
            </w:r>
          </w:p>
        </w:tc>
        <w:tc>
          <w:tcPr>
            <w:tcW w:w="604" w:type="pct"/>
            <w:tcBorders>
              <w:top w:val="single" w:sz="6" w:space="0" w:color="auto"/>
              <w:left w:val="single" w:sz="6" w:space="0" w:color="auto"/>
              <w:bottom w:val="single" w:sz="6" w:space="0" w:color="auto"/>
              <w:right w:val="single" w:sz="6" w:space="0" w:color="auto"/>
            </w:tcBorders>
            <w:vAlign w:val="center"/>
            <w:hideMark/>
          </w:tcPr>
          <w:p w14:paraId="4FEA4F4F"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921,31</w:t>
            </w:r>
          </w:p>
        </w:tc>
      </w:tr>
      <w:tr w:rsidR="002158A6" w14:paraId="24ABA9CA"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4ACF07EF"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Резерв (+) / дефицит (-) ВПУ в эксплуатационном ре</w:t>
            </w:r>
            <w:r w:rsidRPr="002158A6">
              <w:rPr>
                <w:rStyle w:val="FontStyle252"/>
                <w:rFonts w:ascii="Bookman Old Style" w:hAnsi="Bookman Old Style"/>
                <w:sz w:val="20"/>
                <w:szCs w:val="20"/>
              </w:rPr>
              <w:softHyphen/>
              <w:t>жиме</w:t>
            </w:r>
          </w:p>
        </w:tc>
        <w:tc>
          <w:tcPr>
            <w:tcW w:w="695" w:type="pct"/>
            <w:tcBorders>
              <w:top w:val="single" w:sz="6" w:space="0" w:color="auto"/>
              <w:left w:val="single" w:sz="6" w:space="0" w:color="auto"/>
              <w:bottom w:val="single" w:sz="6" w:space="0" w:color="auto"/>
              <w:right w:val="single" w:sz="6" w:space="0" w:color="auto"/>
            </w:tcBorders>
            <w:vAlign w:val="center"/>
            <w:hideMark/>
          </w:tcPr>
          <w:p w14:paraId="037027BB"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7E9F1AF9"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0,70</w:t>
            </w:r>
          </w:p>
        </w:tc>
        <w:tc>
          <w:tcPr>
            <w:tcW w:w="604" w:type="pct"/>
            <w:tcBorders>
              <w:top w:val="single" w:sz="6" w:space="0" w:color="auto"/>
              <w:left w:val="single" w:sz="6" w:space="0" w:color="auto"/>
              <w:bottom w:val="single" w:sz="6" w:space="0" w:color="auto"/>
              <w:right w:val="single" w:sz="6" w:space="0" w:color="auto"/>
            </w:tcBorders>
            <w:vAlign w:val="center"/>
            <w:hideMark/>
          </w:tcPr>
          <w:p w14:paraId="38DAB745"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0,70</w:t>
            </w:r>
          </w:p>
        </w:tc>
        <w:tc>
          <w:tcPr>
            <w:tcW w:w="604" w:type="pct"/>
            <w:tcBorders>
              <w:top w:val="single" w:sz="6" w:space="0" w:color="auto"/>
              <w:left w:val="single" w:sz="6" w:space="0" w:color="auto"/>
              <w:bottom w:val="single" w:sz="6" w:space="0" w:color="auto"/>
              <w:right w:val="single" w:sz="6" w:space="0" w:color="auto"/>
            </w:tcBorders>
            <w:vAlign w:val="center"/>
            <w:hideMark/>
          </w:tcPr>
          <w:p w14:paraId="39B5B2CD"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0,70</w:t>
            </w:r>
          </w:p>
        </w:tc>
        <w:tc>
          <w:tcPr>
            <w:tcW w:w="604" w:type="pct"/>
            <w:tcBorders>
              <w:top w:val="single" w:sz="6" w:space="0" w:color="auto"/>
              <w:left w:val="single" w:sz="6" w:space="0" w:color="auto"/>
              <w:bottom w:val="single" w:sz="6" w:space="0" w:color="auto"/>
              <w:right w:val="single" w:sz="6" w:space="0" w:color="auto"/>
            </w:tcBorders>
            <w:vAlign w:val="center"/>
            <w:hideMark/>
          </w:tcPr>
          <w:p w14:paraId="0A99290F"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0,70</w:t>
            </w:r>
          </w:p>
        </w:tc>
        <w:tc>
          <w:tcPr>
            <w:tcW w:w="604" w:type="pct"/>
            <w:tcBorders>
              <w:top w:val="single" w:sz="6" w:space="0" w:color="auto"/>
              <w:left w:val="single" w:sz="6" w:space="0" w:color="auto"/>
              <w:bottom w:val="single" w:sz="6" w:space="0" w:color="auto"/>
              <w:right w:val="single" w:sz="6" w:space="0" w:color="auto"/>
            </w:tcBorders>
            <w:vAlign w:val="center"/>
            <w:hideMark/>
          </w:tcPr>
          <w:p w14:paraId="30C8DBF9"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0,70</w:t>
            </w:r>
          </w:p>
        </w:tc>
      </w:tr>
      <w:tr w:rsidR="002158A6" w14:paraId="500AAC9B"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689D650D"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Максимальная подпитка тепловой сети в аварийном режиме</w:t>
            </w:r>
          </w:p>
        </w:tc>
        <w:tc>
          <w:tcPr>
            <w:tcW w:w="695" w:type="pct"/>
            <w:tcBorders>
              <w:top w:val="single" w:sz="6" w:space="0" w:color="auto"/>
              <w:left w:val="single" w:sz="6" w:space="0" w:color="auto"/>
              <w:bottom w:val="single" w:sz="6" w:space="0" w:color="auto"/>
              <w:right w:val="single" w:sz="6" w:space="0" w:color="auto"/>
            </w:tcBorders>
            <w:vAlign w:val="center"/>
            <w:hideMark/>
          </w:tcPr>
          <w:p w14:paraId="793A862D"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7DD451C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0,80</w:t>
            </w:r>
          </w:p>
        </w:tc>
        <w:tc>
          <w:tcPr>
            <w:tcW w:w="604" w:type="pct"/>
            <w:tcBorders>
              <w:top w:val="single" w:sz="6" w:space="0" w:color="auto"/>
              <w:left w:val="single" w:sz="6" w:space="0" w:color="auto"/>
              <w:bottom w:val="single" w:sz="6" w:space="0" w:color="auto"/>
              <w:right w:val="single" w:sz="6" w:space="0" w:color="auto"/>
            </w:tcBorders>
            <w:vAlign w:val="center"/>
            <w:hideMark/>
          </w:tcPr>
          <w:p w14:paraId="55517470"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0,80</w:t>
            </w:r>
          </w:p>
        </w:tc>
        <w:tc>
          <w:tcPr>
            <w:tcW w:w="604" w:type="pct"/>
            <w:tcBorders>
              <w:top w:val="single" w:sz="6" w:space="0" w:color="auto"/>
              <w:left w:val="single" w:sz="6" w:space="0" w:color="auto"/>
              <w:bottom w:val="single" w:sz="6" w:space="0" w:color="auto"/>
              <w:right w:val="single" w:sz="6" w:space="0" w:color="auto"/>
            </w:tcBorders>
            <w:vAlign w:val="center"/>
            <w:hideMark/>
          </w:tcPr>
          <w:p w14:paraId="30ECDB5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0,80</w:t>
            </w:r>
          </w:p>
        </w:tc>
        <w:tc>
          <w:tcPr>
            <w:tcW w:w="604" w:type="pct"/>
            <w:tcBorders>
              <w:top w:val="single" w:sz="6" w:space="0" w:color="auto"/>
              <w:left w:val="single" w:sz="6" w:space="0" w:color="auto"/>
              <w:bottom w:val="single" w:sz="6" w:space="0" w:color="auto"/>
              <w:right w:val="single" w:sz="6" w:space="0" w:color="auto"/>
            </w:tcBorders>
            <w:vAlign w:val="center"/>
            <w:hideMark/>
          </w:tcPr>
          <w:p w14:paraId="09A816C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0,80</w:t>
            </w:r>
          </w:p>
        </w:tc>
        <w:tc>
          <w:tcPr>
            <w:tcW w:w="604" w:type="pct"/>
            <w:tcBorders>
              <w:top w:val="single" w:sz="6" w:space="0" w:color="auto"/>
              <w:left w:val="single" w:sz="6" w:space="0" w:color="auto"/>
              <w:bottom w:val="single" w:sz="6" w:space="0" w:color="auto"/>
              <w:right w:val="single" w:sz="6" w:space="0" w:color="auto"/>
            </w:tcBorders>
            <w:vAlign w:val="center"/>
            <w:hideMark/>
          </w:tcPr>
          <w:p w14:paraId="107E157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0,80</w:t>
            </w:r>
          </w:p>
        </w:tc>
      </w:tr>
      <w:tr w:rsidR="002158A6" w14:paraId="60298BF9" w14:textId="77777777" w:rsidTr="002158A6">
        <w:tc>
          <w:tcPr>
            <w:tcW w:w="5000" w:type="pct"/>
            <w:gridSpan w:val="7"/>
            <w:tcBorders>
              <w:top w:val="single" w:sz="6" w:space="0" w:color="auto"/>
              <w:left w:val="single" w:sz="6" w:space="0" w:color="auto"/>
              <w:bottom w:val="single" w:sz="6" w:space="0" w:color="auto"/>
              <w:right w:val="single" w:sz="6" w:space="0" w:color="auto"/>
            </w:tcBorders>
            <w:vAlign w:val="center"/>
            <w:hideMark/>
          </w:tcPr>
          <w:p w14:paraId="448C947E"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Зона действия котельной п. Сосьва</w:t>
            </w:r>
          </w:p>
        </w:tc>
      </w:tr>
      <w:tr w:rsidR="002158A6" w14:paraId="2955F9AB"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34EBC65F" w14:textId="77777777" w:rsidR="002158A6" w:rsidRDefault="002158A6" w:rsidP="002158A6">
            <w:pPr>
              <w:pStyle w:val="affff1"/>
              <w:rPr>
                <w:rStyle w:val="FontStyle252"/>
              </w:rPr>
            </w:pPr>
            <w:r>
              <w:rPr>
                <w:rStyle w:val="FontStyle252"/>
              </w:rPr>
              <w:t>Производительность проектируемой ВПУ</w:t>
            </w:r>
          </w:p>
        </w:tc>
        <w:tc>
          <w:tcPr>
            <w:tcW w:w="695" w:type="pct"/>
            <w:tcBorders>
              <w:top w:val="single" w:sz="6" w:space="0" w:color="auto"/>
              <w:left w:val="single" w:sz="6" w:space="0" w:color="auto"/>
              <w:bottom w:val="single" w:sz="6" w:space="0" w:color="auto"/>
              <w:right w:val="single" w:sz="6" w:space="0" w:color="auto"/>
            </w:tcBorders>
            <w:vAlign w:val="center"/>
            <w:hideMark/>
          </w:tcPr>
          <w:p w14:paraId="5425E81A" w14:textId="77777777" w:rsidR="002158A6" w:rsidRDefault="002158A6" w:rsidP="002158A6">
            <w:pPr>
              <w:pStyle w:val="affff1"/>
              <w:rPr>
                <w:rStyle w:val="FontStyle252"/>
              </w:rPr>
            </w:pPr>
            <w:r>
              <w:rPr>
                <w:rStyle w:val="FontStyle252"/>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60538C98" w14:textId="77777777" w:rsidR="002158A6" w:rsidRDefault="002158A6" w:rsidP="002158A6">
            <w:pPr>
              <w:pStyle w:val="affff1"/>
              <w:rPr>
                <w:rStyle w:val="FontStyle272"/>
              </w:rPr>
            </w:pPr>
            <w:r>
              <w:rPr>
                <w:rStyle w:val="FontStyle272"/>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00459ACF" w14:textId="77777777" w:rsidR="002158A6" w:rsidRDefault="002158A6" w:rsidP="002158A6">
            <w:pPr>
              <w:pStyle w:val="affff1"/>
              <w:rPr>
                <w:rStyle w:val="FontStyle272"/>
              </w:rPr>
            </w:pPr>
            <w:r>
              <w:rPr>
                <w:rStyle w:val="FontStyle272"/>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0950A6C8" w14:textId="77777777" w:rsidR="002158A6" w:rsidRDefault="002158A6" w:rsidP="002158A6">
            <w:pPr>
              <w:pStyle w:val="affff1"/>
              <w:rPr>
                <w:rStyle w:val="FontStyle272"/>
              </w:rPr>
            </w:pPr>
            <w:r>
              <w:rPr>
                <w:rStyle w:val="FontStyle272"/>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761B073E" w14:textId="77777777" w:rsidR="002158A6" w:rsidRDefault="002158A6" w:rsidP="002158A6">
            <w:pPr>
              <w:pStyle w:val="affff1"/>
              <w:rPr>
                <w:rStyle w:val="FontStyle272"/>
              </w:rPr>
            </w:pPr>
            <w:r>
              <w:rPr>
                <w:rStyle w:val="FontStyle272"/>
              </w:rPr>
              <w:t>1</w:t>
            </w:r>
          </w:p>
        </w:tc>
        <w:tc>
          <w:tcPr>
            <w:tcW w:w="604" w:type="pct"/>
            <w:tcBorders>
              <w:top w:val="single" w:sz="6" w:space="0" w:color="auto"/>
              <w:left w:val="single" w:sz="6" w:space="0" w:color="auto"/>
              <w:bottom w:val="single" w:sz="6" w:space="0" w:color="auto"/>
              <w:right w:val="single" w:sz="6" w:space="0" w:color="auto"/>
            </w:tcBorders>
            <w:vAlign w:val="center"/>
            <w:hideMark/>
          </w:tcPr>
          <w:p w14:paraId="05F1D3C6" w14:textId="77777777" w:rsidR="002158A6" w:rsidRDefault="002158A6" w:rsidP="002158A6">
            <w:pPr>
              <w:pStyle w:val="affff1"/>
              <w:rPr>
                <w:rStyle w:val="FontStyle272"/>
              </w:rPr>
            </w:pPr>
            <w:r>
              <w:rPr>
                <w:rStyle w:val="FontStyle272"/>
              </w:rPr>
              <w:t>1</w:t>
            </w:r>
          </w:p>
        </w:tc>
      </w:tr>
      <w:tr w:rsidR="002158A6" w14:paraId="24C1D3E7" w14:textId="77777777" w:rsidTr="002158A6">
        <w:tc>
          <w:tcPr>
            <w:tcW w:w="1287" w:type="pct"/>
            <w:vMerge w:val="restart"/>
            <w:tcBorders>
              <w:top w:val="single" w:sz="6" w:space="0" w:color="auto"/>
              <w:left w:val="single" w:sz="6" w:space="0" w:color="auto"/>
              <w:bottom w:val="single" w:sz="6" w:space="0" w:color="auto"/>
              <w:right w:val="single" w:sz="6" w:space="0" w:color="auto"/>
            </w:tcBorders>
            <w:vAlign w:val="center"/>
            <w:hideMark/>
          </w:tcPr>
          <w:p w14:paraId="6257EB70" w14:textId="77777777" w:rsidR="002158A6" w:rsidRDefault="002158A6" w:rsidP="002158A6">
            <w:pPr>
              <w:pStyle w:val="affff1"/>
              <w:rPr>
                <w:rStyle w:val="FontStyle252"/>
              </w:rPr>
            </w:pPr>
            <w:r>
              <w:rPr>
                <w:rStyle w:val="FontStyle252"/>
              </w:rPr>
              <w:t>Максимальная подпитка тепловой сети в эксплуатаци</w:t>
            </w:r>
            <w:r>
              <w:rPr>
                <w:rStyle w:val="FontStyle252"/>
              </w:rPr>
              <w:softHyphen/>
              <w:t>онном режиме, в т.ч.:</w:t>
            </w:r>
          </w:p>
        </w:tc>
        <w:tc>
          <w:tcPr>
            <w:tcW w:w="695" w:type="pct"/>
            <w:tcBorders>
              <w:top w:val="single" w:sz="6" w:space="0" w:color="auto"/>
              <w:left w:val="single" w:sz="6" w:space="0" w:color="auto"/>
              <w:bottom w:val="single" w:sz="6" w:space="0" w:color="auto"/>
              <w:right w:val="single" w:sz="6" w:space="0" w:color="auto"/>
            </w:tcBorders>
            <w:vAlign w:val="center"/>
            <w:hideMark/>
          </w:tcPr>
          <w:p w14:paraId="61F00B1E" w14:textId="77777777" w:rsidR="002158A6" w:rsidRDefault="002158A6" w:rsidP="002158A6">
            <w:pPr>
              <w:pStyle w:val="affff1"/>
              <w:rPr>
                <w:rStyle w:val="FontStyle252"/>
              </w:rPr>
            </w:pPr>
            <w:r>
              <w:rPr>
                <w:rStyle w:val="FontStyle252"/>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4D8FF715" w14:textId="77777777" w:rsidR="002158A6" w:rsidRDefault="002158A6" w:rsidP="002158A6">
            <w:pPr>
              <w:pStyle w:val="affff1"/>
              <w:rPr>
                <w:rStyle w:val="FontStyle272"/>
              </w:rPr>
            </w:pPr>
            <w:r>
              <w:rPr>
                <w:rStyle w:val="FontStyle272"/>
              </w:rPr>
              <w:t>0,44</w:t>
            </w:r>
          </w:p>
        </w:tc>
        <w:tc>
          <w:tcPr>
            <w:tcW w:w="604" w:type="pct"/>
            <w:tcBorders>
              <w:top w:val="single" w:sz="6" w:space="0" w:color="auto"/>
              <w:left w:val="single" w:sz="6" w:space="0" w:color="auto"/>
              <w:bottom w:val="single" w:sz="6" w:space="0" w:color="auto"/>
              <w:right w:val="single" w:sz="6" w:space="0" w:color="auto"/>
            </w:tcBorders>
            <w:vAlign w:val="center"/>
            <w:hideMark/>
          </w:tcPr>
          <w:p w14:paraId="2706D212" w14:textId="77777777" w:rsidR="002158A6" w:rsidRDefault="002158A6" w:rsidP="002158A6">
            <w:pPr>
              <w:pStyle w:val="affff1"/>
              <w:rPr>
                <w:rStyle w:val="FontStyle272"/>
              </w:rPr>
            </w:pPr>
            <w:r>
              <w:rPr>
                <w:rStyle w:val="FontStyle272"/>
              </w:rPr>
              <w:t>0,44</w:t>
            </w:r>
          </w:p>
        </w:tc>
        <w:tc>
          <w:tcPr>
            <w:tcW w:w="604" w:type="pct"/>
            <w:tcBorders>
              <w:top w:val="single" w:sz="6" w:space="0" w:color="auto"/>
              <w:left w:val="single" w:sz="6" w:space="0" w:color="auto"/>
              <w:bottom w:val="single" w:sz="6" w:space="0" w:color="auto"/>
              <w:right w:val="single" w:sz="6" w:space="0" w:color="auto"/>
            </w:tcBorders>
            <w:vAlign w:val="center"/>
            <w:hideMark/>
          </w:tcPr>
          <w:p w14:paraId="4BB5D687" w14:textId="77777777" w:rsidR="002158A6" w:rsidRDefault="002158A6" w:rsidP="002158A6">
            <w:pPr>
              <w:pStyle w:val="affff1"/>
              <w:rPr>
                <w:rStyle w:val="FontStyle272"/>
              </w:rPr>
            </w:pPr>
            <w:r>
              <w:rPr>
                <w:rStyle w:val="FontStyle272"/>
              </w:rPr>
              <w:t>0,44</w:t>
            </w:r>
          </w:p>
        </w:tc>
        <w:tc>
          <w:tcPr>
            <w:tcW w:w="604" w:type="pct"/>
            <w:tcBorders>
              <w:top w:val="single" w:sz="6" w:space="0" w:color="auto"/>
              <w:left w:val="single" w:sz="6" w:space="0" w:color="auto"/>
              <w:bottom w:val="single" w:sz="6" w:space="0" w:color="auto"/>
              <w:right w:val="single" w:sz="6" w:space="0" w:color="auto"/>
            </w:tcBorders>
            <w:vAlign w:val="center"/>
            <w:hideMark/>
          </w:tcPr>
          <w:p w14:paraId="19F3D8A7" w14:textId="77777777" w:rsidR="002158A6" w:rsidRDefault="002158A6" w:rsidP="002158A6">
            <w:pPr>
              <w:pStyle w:val="affff1"/>
              <w:rPr>
                <w:rStyle w:val="FontStyle272"/>
              </w:rPr>
            </w:pPr>
            <w:r>
              <w:rPr>
                <w:rStyle w:val="FontStyle272"/>
              </w:rPr>
              <w:t>0,44</w:t>
            </w:r>
          </w:p>
        </w:tc>
        <w:tc>
          <w:tcPr>
            <w:tcW w:w="604" w:type="pct"/>
            <w:tcBorders>
              <w:top w:val="single" w:sz="6" w:space="0" w:color="auto"/>
              <w:left w:val="single" w:sz="6" w:space="0" w:color="auto"/>
              <w:bottom w:val="single" w:sz="6" w:space="0" w:color="auto"/>
              <w:right w:val="single" w:sz="6" w:space="0" w:color="auto"/>
            </w:tcBorders>
            <w:vAlign w:val="center"/>
            <w:hideMark/>
          </w:tcPr>
          <w:p w14:paraId="3ACB4FD1" w14:textId="77777777" w:rsidR="002158A6" w:rsidRDefault="002158A6" w:rsidP="002158A6">
            <w:pPr>
              <w:pStyle w:val="affff1"/>
              <w:rPr>
                <w:rStyle w:val="FontStyle272"/>
              </w:rPr>
            </w:pPr>
            <w:r>
              <w:rPr>
                <w:rStyle w:val="FontStyle272"/>
              </w:rPr>
              <w:t>0,44</w:t>
            </w:r>
          </w:p>
        </w:tc>
      </w:tr>
      <w:tr w:rsidR="002158A6" w14:paraId="31767CBA" w14:textId="77777777" w:rsidTr="002158A6">
        <w:tc>
          <w:tcPr>
            <w:tcW w:w="1287" w:type="pct"/>
            <w:vMerge/>
            <w:tcBorders>
              <w:top w:val="single" w:sz="6" w:space="0" w:color="auto"/>
              <w:left w:val="single" w:sz="6" w:space="0" w:color="auto"/>
              <w:bottom w:val="single" w:sz="6" w:space="0" w:color="auto"/>
              <w:right w:val="single" w:sz="6" w:space="0" w:color="auto"/>
            </w:tcBorders>
            <w:vAlign w:val="center"/>
            <w:hideMark/>
          </w:tcPr>
          <w:p w14:paraId="3AEB09A1" w14:textId="77777777" w:rsidR="002158A6" w:rsidRDefault="002158A6" w:rsidP="002158A6">
            <w:pPr>
              <w:pStyle w:val="affff1"/>
              <w:rPr>
                <w:rStyle w:val="FontStyle252"/>
              </w:rPr>
            </w:pPr>
          </w:p>
        </w:tc>
        <w:tc>
          <w:tcPr>
            <w:tcW w:w="695" w:type="pct"/>
            <w:tcBorders>
              <w:top w:val="single" w:sz="6" w:space="0" w:color="auto"/>
              <w:left w:val="single" w:sz="6" w:space="0" w:color="auto"/>
              <w:bottom w:val="single" w:sz="6" w:space="0" w:color="auto"/>
              <w:right w:val="single" w:sz="6" w:space="0" w:color="auto"/>
            </w:tcBorders>
            <w:vAlign w:val="center"/>
          </w:tcPr>
          <w:p w14:paraId="65DD2E9E" w14:textId="77777777" w:rsidR="002158A6" w:rsidRDefault="002158A6" w:rsidP="002158A6">
            <w:pPr>
              <w:pStyle w:val="affff1"/>
              <w:rPr>
                <w:rStyle w:val="FontStyle272"/>
              </w:rPr>
            </w:pPr>
          </w:p>
          <w:p w14:paraId="71524806" w14:textId="77777777" w:rsidR="002158A6" w:rsidRDefault="002158A6" w:rsidP="002158A6">
            <w:pPr>
              <w:pStyle w:val="affff1"/>
              <w:rPr>
                <w:rStyle w:val="FontStyle252"/>
              </w:rPr>
            </w:pPr>
            <w:r>
              <w:rPr>
                <w:rStyle w:val="FontStyle252"/>
              </w:rPr>
              <w:t>т/год</w:t>
            </w:r>
          </w:p>
        </w:tc>
        <w:tc>
          <w:tcPr>
            <w:tcW w:w="604" w:type="pct"/>
            <w:tcBorders>
              <w:top w:val="single" w:sz="6" w:space="0" w:color="auto"/>
              <w:left w:val="single" w:sz="6" w:space="0" w:color="auto"/>
              <w:bottom w:val="single" w:sz="6" w:space="0" w:color="auto"/>
              <w:right w:val="single" w:sz="6" w:space="0" w:color="auto"/>
            </w:tcBorders>
            <w:vAlign w:val="center"/>
            <w:hideMark/>
          </w:tcPr>
          <w:p w14:paraId="7654FF3E" w14:textId="77777777" w:rsidR="002158A6" w:rsidRDefault="002158A6" w:rsidP="002158A6">
            <w:pPr>
              <w:pStyle w:val="affff1"/>
              <w:rPr>
                <w:rStyle w:val="FontStyle272"/>
              </w:rPr>
            </w:pPr>
            <w:r>
              <w:rPr>
                <w:rStyle w:val="FontStyle272"/>
              </w:rPr>
              <w:t>1341,05</w:t>
            </w:r>
          </w:p>
        </w:tc>
        <w:tc>
          <w:tcPr>
            <w:tcW w:w="604" w:type="pct"/>
            <w:tcBorders>
              <w:top w:val="single" w:sz="6" w:space="0" w:color="auto"/>
              <w:left w:val="single" w:sz="6" w:space="0" w:color="auto"/>
              <w:bottom w:val="single" w:sz="6" w:space="0" w:color="auto"/>
              <w:right w:val="single" w:sz="6" w:space="0" w:color="auto"/>
            </w:tcBorders>
            <w:vAlign w:val="center"/>
            <w:hideMark/>
          </w:tcPr>
          <w:p w14:paraId="35D0F226" w14:textId="77777777" w:rsidR="002158A6" w:rsidRDefault="002158A6" w:rsidP="002158A6">
            <w:pPr>
              <w:pStyle w:val="affff1"/>
              <w:rPr>
                <w:rStyle w:val="FontStyle272"/>
              </w:rPr>
            </w:pPr>
            <w:r>
              <w:rPr>
                <w:rStyle w:val="FontStyle272"/>
              </w:rPr>
              <w:t>1341,05</w:t>
            </w:r>
          </w:p>
        </w:tc>
        <w:tc>
          <w:tcPr>
            <w:tcW w:w="604" w:type="pct"/>
            <w:tcBorders>
              <w:top w:val="single" w:sz="6" w:space="0" w:color="auto"/>
              <w:left w:val="single" w:sz="6" w:space="0" w:color="auto"/>
              <w:bottom w:val="single" w:sz="6" w:space="0" w:color="auto"/>
              <w:right w:val="single" w:sz="6" w:space="0" w:color="auto"/>
            </w:tcBorders>
            <w:vAlign w:val="center"/>
            <w:hideMark/>
          </w:tcPr>
          <w:p w14:paraId="2BE662C3" w14:textId="77777777" w:rsidR="002158A6" w:rsidRDefault="002158A6" w:rsidP="002158A6">
            <w:pPr>
              <w:pStyle w:val="affff1"/>
              <w:rPr>
                <w:rStyle w:val="FontStyle272"/>
              </w:rPr>
            </w:pPr>
            <w:r>
              <w:rPr>
                <w:rStyle w:val="FontStyle272"/>
              </w:rPr>
              <w:t>1341,05</w:t>
            </w:r>
          </w:p>
        </w:tc>
        <w:tc>
          <w:tcPr>
            <w:tcW w:w="604" w:type="pct"/>
            <w:tcBorders>
              <w:top w:val="single" w:sz="6" w:space="0" w:color="auto"/>
              <w:left w:val="single" w:sz="6" w:space="0" w:color="auto"/>
              <w:bottom w:val="single" w:sz="6" w:space="0" w:color="auto"/>
              <w:right w:val="single" w:sz="6" w:space="0" w:color="auto"/>
            </w:tcBorders>
            <w:vAlign w:val="center"/>
            <w:hideMark/>
          </w:tcPr>
          <w:p w14:paraId="4067AD34" w14:textId="77777777" w:rsidR="002158A6" w:rsidRDefault="002158A6" w:rsidP="002158A6">
            <w:pPr>
              <w:pStyle w:val="affff1"/>
              <w:rPr>
                <w:rStyle w:val="FontStyle272"/>
              </w:rPr>
            </w:pPr>
            <w:r>
              <w:rPr>
                <w:rStyle w:val="FontStyle272"/>
              </w:rPr>
              <w:t>1341,05</w:t>
            </w:r>
          </w:p>
        </w:tc>
        <w:tc>
          <w:tcPr>
            <w:tcW w:w="604" w:type="pct"/>
            <w:tcBorders>
              <w:top w:val="single" w:sz="6" w:space="0" w:color="auto"/>
              <w:left w:val="single" w:sz="6" w:space="0" w:color="auto"/>
              <w:bottom w:val="single" w:sz="6" w:space="0" w:color="auto"/>
              <w:right w:val="single" w:sz="6" w:space="0" w:color="auto"/>
            </w:tcBorders>
            <w:vAlign w:val="center"/>
            <w:hideMark/>
          </w:tcPr>
          <w:p w14:paraId="646C7FFA" w14:textId="77777777" w:rsidR="002158A6" w:rsidRDefault="002158A6" w:rsidP="002158A6">
            <w:pPr>
              <w:pStyle w:val="affff1"/>
              <w:rPr>
                <w:rStyle w:val="FontStyle272"/>
              </w:rPr>
            </w:pPr>
            <w:r>
              <w:rPr>
                <w:rStyle w:val="FontStyle272"/>
              </w:rPr>
              <w:t>1341,05</w:t>
            </w:r>
          </w:p>
        </w:tc>
      </w:tr>
      <w:tr w:rsidR="002158A6" w14:paraId="628C187A"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299BBC6B" w14:textId="77777777" w:rsidR="002158A6" w:rsidRDefault="002158A6" w:rsidP="002158A6">
            <w:pPr>
              <w:pStyle w:val="affff1"/>
              <w:rPr>
                <w:rStyle w:val="FontStyle252"/>
              </w:rPr>
            </w:pPr>
            <w:r>
              <w:rPr>
                <w:rStyle w:val="FontStyle252"/>
              </w:rPr>
              <w:t>Резерв (+) / дефицит (-) ВПУ в эксплуатационном ре</w:t>
            </w:r>
            <w:r>
              <w:rPr>
                <w:rStyle w:val="FontStyle252"/>
              </w:rPr>
              <w:softHyphen/>
              <w:t>жиме</w:t>
            </w:r>
          </w:p>
        </w:tc>
        <w:tc>
          <w:tcPr>
            <w:tcW w:w="695" w:type="pct"/>
            <w:tcBorders>
              <w:top w:val="single" w:sz="6" w:space="0" w:color="auto"/>
              <w:left w:val="single" w:sz="6" w:space="0" w:color="auto"/>
              <w:bottom w:val="single" w:sz="6" w:space="0" w:color="auto"/>
              <w:right w:val="single" w:sz="6" w:space="0" w:color="auto"/>
            </w:tcBorders>
            <w:vAlign w:val="center"/>
            <w:hideMark/>
          </w:tcPr>
          <w:p w14:paraId="56982E56" w14:textId="77777777" w:rsidR="002158A6" w:rsidRDefault="002158A6" w:rsidP="002158A6">
            <w:pPr>
              <w:pStyle w:val="affff1"/>
              <w:rPr>
                <w:rStyle w:val="FontStyle252"/>
              </w:rPr>
            </w:pPr>
            <w:r>
              <w:rPr>
                <w:rStyle w:val="FontStyle252"/>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56446CD6" w14:textId="77777777" w:rsidR="002158A6" w:rsidRDefault="002158A6" w:rsidP="002158A6">
            <w:pPr>
              <w:pStyle w:val="affff1"/>
              <w:rPr>
                <w:rStyle w:val="FontStyle272"/>
              </w:rPr>
            </w:pPr>
            <w:r>
              <w:rPr>
                <w:rStyle w:val="FontStyle272"/>
              </w:rPr>
              <w:t>0,56</w:t>
            </w:r>
          </w:p>
        </w:tc>
        <w:tc>
          <w:tcPr>
            <w:tcW w:w="604" w:type="pct"/>
            <w:tcBorders>
              <w:top w:val="single" w:sz="6" w:space="0" w:color="auto"/>
              <w:left w:val="single" w:sz="6" w:space="0" w:color="auto"/>
              <w:bottom w:val="single" w:sz="6" w:space="0" w:color="auto"/>
              <w:right w:val="single" w:sz="6" w:space="0" w:color="auto"/>
            </w:tcBorders>
            <w:vAlign w:val="center"/>
            <w:hideMark/>
          </w:tcPr>
          <w:p w14:paraId="1A102124" w14:textId="77777777" w:rsidR="002158A6" w:rsidRDefault="002158A6" w:rsidP="002158A6">
            <w:pPr>
              <w:pStyle w:val="affff1"/>
              <w:rPr>
                <w:rStyle w:val="FontStyle272"/>
              </w:rPr>
            </w:pPr>
            <w:r>
              <w:rPr>
                <w:rStyle w:val="FontStyle272"/>
              </w:rPr>
              <w:t>0,56</w:t>
            </w:r>
          </w:p>
        </w:tc>
        <w:tc>
          <w:tcPr>
            <w:tcW w:w="604" w:type="pct"/>
            <w:tcBorders>
              <w:top w:val="single" w:sz="6" w:space="0" w:color="auto"/>
              <w:left w:val="single" w:sz="6" w:space="0" w:color="auto"/>
              <w:bottom w:val="single" w:sz="6" w:space="0" w:color="auto"/>
              <w:right w:val="single" w:sz="6" w:space="0" w:color="auto"/>
            </w:tcBorders>
            <w:vAlign w:val="center"/>
            <w:hideMark/>
          </w:tcPr>
          <w:p w14:paraId="77D41BEB" w14:textId="77777777" w:rsidR="002158A6" w:rsidRDefault="002158A6" w:rsidP="002158A6">
            <w:pPr>
              <w:pStyle w:val="affff1"/>
              <w:rPr>
                <w:rStyle w:val="FontStyle272"/>
              </w:rPr>
            </w:pPr>
            <w:r>
              <w:rPr>
                <w:rStyle w:val="FontStyle272"/>
              </w:rPr>
              <w:t>0,56</w:t>
            </w:r>
          </w:p>
        </w:tc>
        <w:tc>
          <w:tcPr>
            <w:tcW w:w="604" w:type="pct"/>
            <w:tcBorders>
              <w:top w:val="single" w:sz="6" w:space="0" w:color="auto"/>
              <w:left w:val="single" w:sz="6" w:space="0" w:color="auto"/>
              <w:bottom w:val="single" w:sz="6" w:space="0" w:color="auto"/>
              <w:right w:val="single" w:sz="6" w:space="0" w:color="auto"/>
            </w:tcBorders>
            <w:vAlign w:val="center"/>
            <w:hideMark/>
          </w:tcPr>
          <w:p w14:paraId="1F400F44" w14:textId="77777777" w:rsidR="002158A6" w:rsidRDefault="002158A6" w:rsidP="002158A6">
            <w:pPr>
              <w:pStyle w:val="affff1"/>
              <w:rPr>
                <w:rStyle w:val="FontStyle272"/>
              </w:rPr>
            </w:pPr>
            <w:r>
              <w:rPr>
                <w:rStyle w:val="FontStyle272"/>
              </w:rPr>
              <w:t>0,56</w:t>
            </w:r>
          </w:p>
        </w:tc>
        <w:tc>
          <w:tcPr>
            <w:tcW w:w="604" w:type="pct"/>
            <w:tcBorders>
              <w:top w:val="single" w:sz="6" w:space="0" w:color="auto"/>
              <w:left w:val="single" w:sz="6" w:space="0" w:color="auto"/>
              <w:bottom w:val="single" w:sz="6" w:space="0" w:color="auto"/>
              <w:right w:val="single" w:sz="6" w:space="0" w:color="auto"/>
            </w:tcBorders>
            <w:vAlign w:val="center"/>
            <w:hideMark/>
          </w:tcPr>
          <w:p w14:paraId="77967825" w14:textId="77777777" w:rsidR="002158A6" w:rsidRDefault="002158A6" w:rsidP="002158A6">
            <w:pPr>
              <w:pStyle w:val="affff1"/>
              <w:rPr>
                <w:rStyle w:val="FontStyle272"/>
              </w:rPr>
            </w:pPr>
            <w:r>
              <w:rPr>
                <w:rStyle w:val="FontStyle272"/>
              </w:rPr>
              <w:t>0,56</w:t>
            </w:r>
          </w:p>
        </w:tc>
      </w:tr>
      <w:tr w:rsidR="002158A6" w14:paraId="16276A32"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3393F609" w14:textId="77777777" w:rsidR="002158A6" w:rsidRDefault="002158A6" w:rsidP="002158A6">
            <w:pPr>
              <w:pStyle w:val="affff1"/>
              <w:rPr>
                <w:rStyle w:val="FontStyle252"/>
              </w:rPr>
            </w:pPr>
            <w:r>
              <w:rPr>
                <w:rStyle w:val="FontStyle252"/>
              </w:rPr>
              <w:t>Максимальная подпитка тепловой сети в аварийном режиме</w:t>
            </w:r>
          </w:p>
        </w:tc>
        <w:tc>
          <w:tcPr>
            <w:tcW w:w="695" w:type="pct"/>
            <w:tcBorders>
              <w:top w:val="single" w:sz="6" w:space="0" w:color="auto"/>
              <w:left w:val="single" w:sz="6" w:space="0" w:color="auto"/>
              <w:bottom w:val="single" w:sz="6" w:space="0" w:color="auto"/>
              <w:right w:val="single" w:sz="6" w:space="0" w:color="auto"/>
            </w:tcBorders>
            <w:vAlign w:val="center"/>
            <w:hideMark/>
          </w:tcPr>
          <w:p w14:paraId="4E527875" w14:textId="77777777" w:rsidR="002158A6" w:rsidRDefault="002158A6" w:rsidP="002158A6">
            <w:pPr>
              <w:pStyle w:val="affff1"/>
              <w:rPr>
                <w:rStyle w:val="FontStyle252"/>
              </w:rPr>
            </w:pPr>
            <w:r>
              <w:rPr>
                <w:rStyle w:val="FontStyle252"/>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33F8DFB5" w14:textId="77777777" w:rsidR="002158A6" w:rsidRDefault="002158A6" w:rsidP="002158A6">
            <w:pPr>
              <w:pStyle w:val="affff1"/>
              <w:rPr>
                <w:rStyle w:val="FontStyle272"/>
              </w:rPr>
            </w:pPr>
            <w:r>
              <w:rPr>
                <w:rStyle w:val="FontStyle272"/>
              </w:rPr>
              <w:t>1,17</w:t>
            </w:r>
          </w:p>
        </w:tc>
        <w:tc>
          <w:tcPr>
            <w:tcW w:w="604" w:type="pct"/>
            <w:tcBorders>
              <w:top w:val="single" w:sz="6" w:space="0" w:color="auto"/>
              <w:left w:val="single" w:sz="6" w:space="0" w:color="auto"/>
              <w:bottom w:val="single" w:sz="6" w:space="0" w:color="auto"/>
              <w:right w:val="single" w:sz="6" w:space="0" w:color="auto"/>
            </w:tcBorders>
            <w:vAlign w:val="center"/>
            <w:hideMark/>
          </w:tcPr>
          <w:p w14:paraId="6DAB0129" w14:textId="77777777" w:rsidR="002158A6" w:rsidRDefault="002158A6" w:rsidP="002158A6">
            <w:pPr>
              <w:pStyle w:val="affff1"/>
              <w:rPr>
                <w:rStyle w:val="FontStyle272"/>
              </w:rPr>
            </w:pPr>
            <w:r>
              <w:rPr>
                <w:rStyle w:val="FontStyle272"/>
              </w:rPr>
              <w:t>1,17</w:t>
            </w:r>
          </w:p>
        </w:tc>
        <w:tc>
          <w:tcPr>
            <w:tcW w:w="604" w:type="pct"/>
            <w:tcBorders>
              <w:top w:val="single" w:sz="6" w:space="0" w:color="auto"/>
              <w:left w:val="single" w:sz="6" w:space="0" w:color="auto"/>
              <w:bottom w:val="single" w:sz="6" w:space="0" w:color="auto"/>
              <w:right w:val="single" w:sz="6" w:space="0" w:color="auto"/>
            </w:tcBorders>
            <w:vAlign w:val="center"/>
            <w:hideMark/>
          </w:tcPr>
          <w:p w14:paraId="54587D00" w14:textId="77777777" w:rsidR="002158A6" w:rsidRDefault="002158A6" w:rsidP="002158A6">
            <w:pPr>
              <w:pStyle w:val="affff1"/>
              <w:rPr>
                <w:rStyle w:val="FontStyle272"/>
              </w:rPr>
            </w:pPr>
            <w:r>
              <w:rPr>
                <w:rStyle w:val="FontStyle272"/>
              </w:rPr>
              <w:t>1,17</w:t>
            </w:r>
          </w:p>
        </w:tc>
        <w:tc>
          <w:tcPr>
            <w:tcW w:w="604" w:type="pct"/>
            <w:tcBorders>
              <w:top w:val="single" w:sz="6" w:space="0" w:color="auto"/>
              <w:left w:val="single" w:sz="6" w:space="0" w:color="auto"/>
              <w:bottom w:val="single" w:sz="6" w:space="0" w:color="auto"/>
              <w:right w:val="single" w:sz="6" w:space="0" w:color="auto"/>
            </w:tcBorders>
            <w:vAlign w:val="center"/>
            <w:hideMark/>
          </w:tcPr>
          <w:p w14:paraId="61C0539F" w14:textId="77777777" w:rsidR="002158A6" w:rsidRDefault="002158A6" w:rsidP="002158A6">
            <w:pPr>
              <w:pStyle w:val="affff1"/>
              <w:rPr>
                <w:rStyle w:val="FontStyle272"/>
              </w:rPr>
            </w:pPr>
            <w:r>
              <w:rPr>
                <w:rStyle w:val="FontStyle272"/>
              </w:rPr>
              <w:t>1,17</w:t>
            </w:r>
          </w:p>
        </w:tc>
        <w:tc>
          <w:tcPr>
            <w:tcW w:w="604" w:type="pct"/>
            <w:tcBorders>
              <w:top w:val="single" w:sz="6" w:space="0" w:color="auto"/>
              <w:left w:val="single" w:sz="6" w:space="0" w:color="auto"/>
              <w:bottom w:val="single" w:sz="6" w:space="0" w:color="auto"/>
              <w:right w:val="single" w:sz="6" w:space="0" w:color="auto"/>
            </w:tcBorders>
            <w:vAlign w:val="center"/>
            <w:hideMark/>
          </w:tcPr>
          <w:p w14:paraId="2A54E6CF" w14:textId="77777777" w:rsidR="002158A6" w:rsidRDefault="002158A6" w:rsidP="002158A6">
            <w:pPr>
              <w:pStyle w:val="affff1"/>
              <w:rPr>
                <w:rStyle w:val="FontStyle272"/>
              </w:rPr>
            </w:pPr>
            <w:r>
              <w:rPr>
                <w:rStyle w:val="FontStyle272"/>
              </w:rPr>
              <w:t>1,17</w:t>
            </w:r>
          </w:p>
        </w:tc>
      </w:tr>
      <w:tr w:rsidR="002158A6" w14:paraId="044BD3E2" w14:textId="77777777" w:rsidTr="002158A6">
        <w:tc>
          <w:tcPr>
            <w:tcW w:w="5000" w:type="pct"/>
            <w:gridSpan w:val="7"/>
            <w:tcBorders>
              <w:top w:val="single" w:sz="6" w:space="0" w:color="auto"/>
              <w:left w:val="single" w:sz="6" w:space="0" w:color="auto"/>
              <w:bottom w:val="single" w:sz="6" w:space="0" w:color="auto"/>
              <w:right w:val="single" w:sz="6" w:space="0" w:color="auto"/>
            </w:tcBorders>
            <w:vAlign w:val="center"/>
            <w:hideMark/>
          </w:tcPr>
          <w:p w14:paraId="0121AF39" w14:textId="77777777" w:rsidR="002158A6" w:rsidRPr="002158A6" w:rsidRDefault="002158A6" w:rsidP="002158A6">
            <w:pPr>
              <w:pStyle w:val="affff1"/>
              <w:rPr>
                <w:rStyle w:val="FontStyle288"/>
                <w:rFonts w:ascii="Bookman Old Style" w:hAnsi="Bookman Old Style"/>
                <w:bCs w:val="0"/>
                <w:sz w:val="20"/>
                <w:szCs w:val="20"/>
              </w:rPr>
            </w:pPr>
            <w:r w:rsidRPr="002158A6">
              <w:rPr>
                <w:rStyle w:val="FontStyle288"/>
                <w:rFonts w:ascii="Bookman Old Style" w:hAnsi="Bookman Old Style"/>
                <w:bCs w:val="0"/>
                <w:sz w:val="20"/>
                <w:szCs w:val="20"/>
              </w:rPr>
              <w:t>Всего по с.п. Саранпауль</w:t>
            </w:r>
          </w:p>
        </w:tc>
      </w:tr>
      <w:tr w:rsidR="002158A6" w14:paraId="21E56539"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6C0C4517"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Производительность проектируемой ВПУ</w:t>
            </w:r>
          </w:p>
        </w:tc>
        <w:tc>
          <w:tcPr>
            <w:tcW w:w="695" w:type="pct"/>
            <w:tcBorders>
              <w:top w:val="single" w:sz="6" w:space="0" w:color="auto"/>
              <w:left w:val="single" w:sz="6" w:space="0" w:color="auto"/>
              <w:bottom w:val="single" w:sz="6" w:space="0" w:color="auto"/>
              <w:right w:val="single" w:sz="6" w:space="0" w:color="auto"/>
            </w:tcBorders>
            <w:vAlign w:val="center"/>
            <w:hideMark/>
          </w:tcPr>
          <w:p w14:paraId="2DC36D57"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53E7FD1F"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7,30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05E66F4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7,30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744872B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7,30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1A6530CB"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7,30</w:t>
            </w:r>
          </w:p>
        </w:tc>
        <w:tc>
          <w:tcPr>
            <w:tcW w:w="604" w:type="pct"/>
            <w:tcBorders>
              <w:top w:val="single" w:sz="6" w:space="0" w:color="auto"/>
              <w:left w:val="single" w:sz="6" w:space="0" w:color="auto"/>
              <w:bottom w:val="single" w:sz="6" w:space="0" w:color="auto"/>
              <w:right w:val="single" w:sz="6" w:space="0" w:color="auto"/>
            </w:tcBorders>
            <w:vAlign w:val="center"/>
            <w:hideMark/>
          </w:tcPr>
          <w:p w14:paraId="370DA7A6"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7,30</w:t>
            </w:r>
          </w:p>
        </w:tc>
      </w:tr>
      <w:tr w:rsidR="002158A6" w14:paraId="04C29EBA" w14:textId="77777777" w:rsidTr="002158A6">
        <w:tc>
          <w:tcPr>
            <w:tcW w:w="1287" w:type="pct"/>
            <w:vMerge w:val="restart"/>
            <w:tcBorders>
              <w:top w:val="single" w:sz="6" w:space="0" w:color="auto"/>
              <w:left w:val="single" w:sz="6" w:space="0" w:color="auto"/>
              <w:bottom w:val="single" w:sz="6" w:space="0" w:color="auto"/>
              <w:right w:val="single" w:sz="6" w:space="0" w:color="auto"/>
            </w:tcBorders>
            <w:vAlign w:val="center"/>
            <w:hideMark/>
          </w:tcPr>
          <w:p w14:paraId="7868EDFB"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Максимальная подпитка тепловой сети в эксплуатаци</w:t>
            </w:r>
            <w:r w:rsidRPr="002158A6">
              <w:rPr>
                <w:rStyle w:val="FontStyle252"/>
                <w:rFonts w:ascii="Bookman Old Style" w:hAnsi="Bookman Old Style"/>
                <w:sz w:val="20"/>
                <w:szCs w:val="20"/>
              </w:rPr>
              <w:softHyphen/>
              <w:t>онном режиме, в т.ч.:</w:t>
            </w:r>
          </w:p>
        </w:tc>
        <w:tc>
          <w:tcPr>
            <w:tcW w:w="695" w:type="pct"/>
            <w:tcBorders>
              <w:top w:val="single" w:sz="6" w:space="0" w:color="auto"/>
              <w:left w:val="single" w:sz="6" w:space="0" w:color="auto"/>
              <w:bottom w:val="single" w:sz="6" w:space="0" w:color="auto"/>
              <w:right w:val="single" w:sz="6" w:space="0" w:color="auto"/>
            </w:tcBorders>
            <w:vAlign w:val="center"/>
            <w:hideMark/>
          </w:tcPr>
          <w:p w14:paraId="6C7EB1D0"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47159061"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4,84</w:t>
            </w:r>
          </w:p>
        </w:tc>
        <w:tc>
          <w:tcPr>
            <w:tcW w:w="604" w:type="pct"/>
            <w:tcBorders>
              <w:top w:val="single" w:sz="6" w:space="0" w:color="auto"/>
              <w:left w:val="single" w:sz="6" w:space="0" w:color="auto"/>
              <w:bottom w:val="single" w:sz="6" w:space="0" w:color="auto"/>
              <w:right w:val="single" w:sz="6" w:space="0" w:color="auto"/>
            </w:tcBorders>
            <w:vAlign w:val="center"/>
            <w:hideMark/>
          </w:tcPr>
          <w:p w14:paraId="2150BB8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4,84</w:t>
            </w:r>
          </w:p>
        </w:tc>
        <w:tc>
          <w:tcPr>
            <w:tcW w:w="604" w:type="pct"/>
            <w:tcBorders>
              <w:top w:val="single" w:sz="6" w:space="0" w:color="auto"/>
              <w:left w:val="single" w:sz="6" w:space="0" w:color="auto"/>
              <w:bottom w:val="single" w:sz="6" w:space="0" w:color="auto"/>
              <w:right w:val="single" w:sz="6" w:space="0" w:color="auto"/>
            </w:tcBorders>
            <w:vAlign w:val="center"/>
            <w:hideMark/>
          </w:tcPr>
          <w:p w14:paraId="3137A953"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4,81</w:t>
            </w:r>
          </w:p>
        </w:tc>
        <w:tc>
          <w:tcPr>
            <w:tcW w:w="604" w:type="pct"/>
            <w:tcBorders>
              <w:top w:val="single" w:sz="6" w:space="0" w:color="auto"/>
              <w:left w:val="single" w:sz="6" w:space="0" w:color="auto"/>
              <w:bottom w:val="single" w:sz="6" w:space="0" w:color="auto"/>
              <w:right w:val="single" w:sz="6" w:space="0" w:color="auto"/>
            </w:tcBorders>
            <w:vAlign w:val="center"/>
            <w:hideMark/>
          </w:tcPr>
          <w:p w14:paraId="3F67A939"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4,81</w:t>
            </w:r>
          </w:p>
        </w:tc>
        <w:tc>
          <w:tcPr>
            <w:tcW w:w="604" w:type="pct"/>
            <w:tcBorders>
              <w:top w:val="single" w:sz="6" w:space="0" w:color="auto"/>
              <w:left w:val="single" w:sz="6" w:space="0" w:color="auto"/>
              <w:bottom w:val="single" w:sz="6" w:space="0" w:color="auto"/>
              <w:right w:val="single" w:sz="6" w:space="0" w:color="auto"/>
            </w:tcBorders>
            <w:vAlign w:val="center"/>
            <w:hideMark/>
          </w:tcPr>
          <w:p w14:paraId="06D3C1E8"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4,81</w:t>
            </w:r>
          </w:p>
        </w:tc>
      </w:tr>
      <w:tr w:rsidR="002158A6" w14:paraId="671A126C" w14:textId="77777777" w:rsidTr="002158A6">
        <w:tc>
          <w:tcPr>
            <w:tcW w:w="1287" w:type="pct"/>
            <w:vMerge/>
            <w:tcBorders>
              <w:top w:val="single" w:sz="6" w:space="0" w:color="auto"/>
              <w:left w:val="single" w:sz="6" w:space="0" w:color="auto"/>
              <w:bottom w:val="single" w:sz="6" w:space="0" w:color="auto"/>
              <w:right w:val="single" w:sz="6" w:space="0" w:color="auto"/>
            </w:tcBorders>
            <w:vAlign w:val="center"/>
            <w:hideMark/>
          </w:tcPr>
          <w:p w14:paraId="394FF6F3" w14:textId="77777777" w:rsidR="002158A6" w:rsidRPr="002158A6" w:rsidRDefault="002158A6" w:rsidP="002158A6">
            <w:pPr>
              <w:pStyle w:val="affff1"/>
              <w:rPr>
                <w:rStyle w:val="FontStyle252"/>
                <w:rFonts w:ascii="Bookman Old Style" w:hAnsi="Bookman Old Style"/>
                <w:sz w:val="20"/>
                <w:szCs w:val="20"/>
              </w:rPr>
            </w:pPr>
          </w:p>
        </w:tc>
        <w:tc>
          <w:tcPr>
            <w:tcW w:w="695" w:type="pct"/>
            <w:tcBorders>
              <w:top w:val="single" w:sz="6" w:space="0" w:color="auto"/>
              <w:left w:val="single" w:sz="6" w:space="0" w:color="auto"/>
              <w:bottom w:val="single" w:sz="6" w:space="0" w:color="auto"/>
              <w:right w:val="single" w:sz="6" w:space="0" w:color="auto"/>
            </w:tcBorders>
            <w:vAlign w:val="center"/>
          </w:tcPr>
          <w:p w14:paraId="4BC196A7" w14:textId="77777777" w:rsidR="002158A6" w:rsidRPr="002158A6" w:rsidRDefault="002158A6" w:rsidP="002158A6">
            <w:pPr>
              <w:pStyle w:val="affff1"/>
              <w:rPr>
                <w:rStyle w:val="FontStyle272"/>
                <w:rFonts w:ascii="Bookman Old Style" w:hAnsi="Bookman Old Style"/>
              </w:rPr>
            </w:pPr>
          </w:p>
          <w:p w14:paraId="5CBD5E5B"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т/год</w:t>
            </w:r>
          </w:p>
        </w:tc>
        <w:tc>
          <w:tcPr>
            <w:tcW w:w="604" w:type="pct"/>
            <w:tcBorders>
              <w:top w:val="single" w:sz="6" w:space="0" w:color="auto"/>
              <w:left w:val="single" w:sz="6" w:space="0" w:color="auto"/>
              <w:bottom w:val="single" w:sz="6" w:space="0" w:color="auto"/>
              <w:right w:val="single" w:sz="6" w:space="0" w:color="auto"/>
            </w:tcBorders>
            <w:vAlign w:val="center"/>
            <w:hideMark/>
          </w:tcPr>
          <w:p w14:paraId="77A3658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14849,97</w:t>
            </w:r>
          </w:p>
        </w:tc>
        <w:tc>
          <w:tcPr>
            <w:tcW w:w="604" w:type="pct"/>
            <w:tcBorders>
              <w:top w:val="single" w:sz="6" w:space="0" w:color="auto"/>
              <w:left w:val="single" w:sz="6" w:space="0" w:color="auto"/>
              <w:bottom w:val="single" w:sz="6" w:space="0" w:color="auto"/>
              <w:right w:val="single" w:sz="6" w:space="0" w:color="auto"/>
            </w:tcBorders>
            <w:vAlign w:val="center"/>
            <w:hideMark/>
          </w:tcPr>
          <w:p w14:paraId="527B62A2"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14830,49</w:t>
            </w:r>
          </w:p>
        </w:tc>
        <w:tc>
          <w:tcPr>
            <w:tcW w:w="604" w:type="pct"/>
            <w:tcBorders>
              <w:top w:val="single" w:sz="6" w:space="0" w:color="auto"/>
              <w:left w:val="single" w:sz="6" w:space="0" w:color="auto"/>
              <w:bottom w:val="single" w:sz="6" w:space="0" w:color="auto"/>
              <w:right w:val="single" w:sz="6" w:space="0" w:color="auto"/>
            </w:tcBorders>
            <w:vAlign w:val="center"/>
            <w:hideMark/>
          </w:tcPr>
          <w:p w14:paraId="6283B24C"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14747,99</w:t>
            </w:r>
          </w:p>
        </w:tc>
        <w:tc>
          <w:tcPr>
            <w:tcW w:w="604" w:type="pct"/>
            <w:tcBorders>
              <w:top w:val="single" w:sz="6" w:space="0" w:color="auto"/>
              <w:left w:val="single" w:sz="6" w:space="0" w:color="auto"/>
              <w:bottom w:val="single" w:sz="6" w:space="0" w:color="auto"/>
              <w:right w:val="single" w:sz="6" w:space="0" w:color="auto"/>
            </w:tcBorders>
            <w:vAlign w:val="center"/>
            <w:hideMark/>
          </w:tcPr>
          <w:p w14:paraId="715BF87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14747,99</w:t>
            </w:r>
          </w:p>
        </w:tc>
        <w:tc>
          <w:tcPr>
            <w:tcW w:w="604" w:type="pct"/>
            <w:tcBorders>
              <w:top w:val="single" w:sz="6" w:space="0" w:color="auto"/>
              <w:left w:val="single" w:sz="6" w:space="0" w:color="auto"/>
              <w:bottom w:val="single" w:sz="6" w:space="0" w:color="auto"/>
              <w:right w:val="single" w:sz="6" w:space="0" w:color="auto"/>
            </w:tcBorders>
            <w:vAlign w:val="center"/>
            <w:hideMark/>
          </w:tcPr>
          <w:p w14:paraId="70577B1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14747,99</w:t>
            </w:r>
          </w:p>
        </w:tc>
      </w:tr>
      <w:tr w:rsidR="002158A6" w14:paraId="3D5EC9F6" w14:textId="77777777" w:rsidTr="002158A6">
        <w:tc>
          <w:tcPr>
            <w:tcW w:w="1287" w:type="pct"/>
            <w:tcBorders>
              <w:top w:val="single" w:sz="6" w:space="0" w:color="auto"/>
              <w:left w:val="single" w:sz="6" w:space="0" w:color="auto"/>
              <w:bottom w:val="single" w:sz="6" w:space="0" w:color="auto"/>
              <w:right w:val="single" w:sz="6" w:space="0" w:color="auto"/>
            </w:tcBorders>
            <w:vAlign w:val="center"/>
            <w:hideMark/>
          </w:tcPr>
          <w:p w14:paraId="6E4196D1"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Максимальная подпитка тепловой сети в аварийном режиме</w:t>
            </w:r>
          </w:p>
        </w:tc>
        <w:tc>
          <w:tcPr>
            <w:tcW w:w="695" w:type="pct"/>
            <w:tcBorders>
              <w:top w:val="single" w:sz="6" w:space="0" w:color="auto"/>
              <w:left w:val="single" w:sz="6" w:space="0" w:color="auto"/>
              <w:bottom w:val="single" w:sz="6" w:space="0" w:color="auto"/>
              <w:right w:val="single" w:sz="6" w:space="0" w:color="auto"/>
            </w:tcBorders>
            <w:vAlign w:val="center"/>
            <w:hideMark/>
          </w:tcPr>
          <w:p w14:paraId="6543CB1B" w14:textId="77777777" w:rsidR="002158A6" w:rsidRPr="002158A6" w:rsidRDefault="002158A6" w:rsidP="002158A6">
            <w:pPr>
              <w:pStyle w:val="affff1"/>
              <w:rPr>
                <w:rStyle w:val="FontStyle252"/>
                <w:rFonts w:ascii="Bookman Old Style" w:hAnsi="Bookman Old Style"/>
                <w:sz w:val="20"/>
                <w:szCs w:val="20"/>
              </w:rPr>
            </w:pPr>
            <w:r w:rsidRPr="002158A6">
              <w:rPr>
                <w:rStyle w:val="FontStyle252"/>
                <w:rFonts w:ascii="Bookman Old Style" w:hAnsi="Bookman Old Style"/>
                <w:sz w:val="20"/>
                <w:szCs w:val="20"/>
              </w:rPr>
              <w:t>т/ч</w:t>
            </w:r>
          </w:p>
        </w:tc>
        <w:tc>
          <w:tcPr>
            <w:tcW w:w="604" w:type="pct"/>
            <w:tcBorders>
              <w:top w:val="single" w:sz="6" w:space="0" w:color="auto"/>
              <w:left w:val="single" w:sz="6" w:space="0" w:color="auto"/>
              <w:bottom w:val="single" w:sz="6" w:space="0" w:color="auto"/>
              <w:right w:val="single" w:sz="6" w:space="0" w:color="auto"/>
            </w:tcBorders>
            <w:vAlign w:val="center"/>
            <w:hideMark/>
          </w:tcPr>
          <w:p w14:paraId="2B36107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2,46</w:t>
            </w:r>
          </w:p>
        </w:tc>
        <w:tc>
          <w:tcPr>
            <w:tcW w:w="604" w:type="pct"/>
            <w:tcBorders>
              <w:top w:val="single" w:sz="6" w:space="0" w:color="auto"/>
              <w:left w:val="single" w:sz="6" w:space="0" w:color="auto"/>
              <w:bottom w:val="single" w:sz="6" w:space="0" w:color="auto"/>
              <w:right w:val="single" w:sz="6" w:space="0" w:color="auto"/>
            </w:tcBorders>
            <w:vAlign w:val="center"/>
            <w:hideMark/>
          </w:tcPr>
          <w:p w14:paraId="5422EB6A"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2,46</w:t>
            </w:r>
          </w:p>
        </w:tc>
        <w:tc>
          <w:tcPr>
            <w:tcW w:w="604" w:type="pct"/>
            <w:tcBorders>
              <w:top w:val="single" w:sz="6" w:space="0" w:color="auto"/>
              <w:left w:val="single" w:sz="6" w:space="0" w:color="auto"/>
              <w:bottom w:val="single" w:sz="6" w:space="0" w:color="auto"/>
              <w:right w:val="single" w:sz="6" w:space="0" w:color="auto"/>
            </w:tcBorders>
            <w:vAlign w:val="center"/>
            <w:hideMark/>
          </w:tcPr>
          <w:p w14:paraId="5AAE2C34"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2,49</w:t>
            </w:r>
          </w:p>
        </w:tc>
        <w:tc>
          <w:tcPr>
            <w:tcW w:w="604" w:type="pct"/>
            <w:tcBorders>
              <w:top w:val="single" w:sz="6" w:space="0" w:color="auto"/>
              <w:left w:val="single" w:sz="6" w:space="0" w:color="auto"/>
              <w:bottom w:val="single" w:sz="6" w:space="0" w:color="auto"/>
              <w:right w:val="single" w:sz="6" w:space="0" w:color="auto"/>
            </w:tcBorders>
            <w:vAlign w:val="center"/>
            <w:hideMark/>
          </w:tcPr>
          <w:p w14:paraId="66E2B9E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2,49</w:t>
            </w:r>
          </w:p>
        </w:tc>
        <w:tc>
          <w:tcPr>
            <w:tcW w:w="604" w:type="pct"/>
            <w:tcBorders>
              <w:top w:val="single" w:sz="6" w:space="0" w:color="auto"/>
              <w:left w:val="single" w:sz="6" w:space="0" w:color="auto"/>
              <w:bottom w:val="single" w:sz="6" w:space="0" w:color="auto"/>
              <w:right w:val="single" w:sz="6" w:space="0" w:color="auto"/>
            </w:tcBorders>
            <w:vAlign w:val="center"/>
            <w:hideMark/>
          </w:tcPr>
          <w:p w14:paraId="2302CC27" w14:textId="77777777" w:rsidR="002158A6" w:rsidRPr="002158A6" w:rsidRDefault="002158A6" w:rsidP="002158A6">
            <w:pPr>
              <w:pStyle w:val="affff1"/>
              <w:rPr>
                <w:rStyle w:val="FontStyle272"/>
                <w:rFonts w:ascii="Bookman Old Style" w:hAnsi="Bookman Old Style"/>
              </w:rPr>
            </w:pPr>
            <w:r w:rsidRPr="002158A6">
              <w:rPr>
                <w:rStyle w:val="FontStyle272"/>
                <w:rFonts w:ascii="Bookman Old Style" w:hAnsi="Bookman Old Style"/>
              </w:rPr>
              <w:t>2,49</w:t>
            </w:r>
          </w:p>
        </w:tc>
      </w:tr>
    </w:tbl>
    <w:p w14:paraId="26DB4BF6" w14:textId="77777777" w:rsidR="002158A6" w:rsidRPr="002158A6" w:rsidRDefault="002158A6" w:rsidP="002158A6">
      <w:pPr>
        <w:pStyle w:val="S"/>
        <w:sectPr w:rsidR="002158A6" w:rsidRPr="002158A6" w:rsidSect="00520F11">
          <w:headerReference w:type="default" r:id="rId34"/>
          <w:pgSz w:w="11906" w:h="16838"/>
          <w:pgMar w:top="567" w:right="851" w:bottom="567" w:left="1418" w:header="0" w:footer="0" w:gutter="0"/>
          <w:cols w:space="708"/>
          <w:docGrid w:linePitch="381"/>
        </w:sectPr>
      </w:pPr>
    </w:p>
    <w:p w14:paraId="5BC8498C" w14:textId="77777777" w:rsidR="002579A3" w:rsidRPr="004D2C7F" w:rsidRDefault="00855460" w:rsidP="00871B66">
      <w:pPr>
        <w:pStyle w:val="2"/>
      </w:pPr>
      <w:bookmarkStart w:id="39" w:name="_Toc449001934"/>
      <w:r w:rsidRPr="004D2C7F">
        <w:rPr>
          <w:caps w:val="0"/>
        </w:rPr>
        <w:lastRenderedPageBreak/>
        <w:t>ГЛАВА 6. ПРЕДЛОЖЕНИЯ ПО СТРОИТЕЛЬСТВУ, РЕКОНСТРУКЦИИ И ТЕХНИЧЕСКОМУ ПЕРЕВООРУЖЕНИЮ ИСТОЧНИКОВ ТЕПЛОВОЙ ЭНЕРГИИ</w:t>
      </w:r>
      <w:bookmarkEnd w:id="39"/>
    </w:p>
    <w:p w14:paraId="2DBA57C0" w14:textId="77777777" w:rsidR="003B6DE2" w:rsidRPr="004D2C7F" w:rsidRDefault="003B6DE2" w:rsidP="005A1C12">
      <w:pPr>
        <w:keepNext/>
        <w:rPr>
          <w:i/>
          <w:lang w:eastAsia="ru-RU"/>
        </w:rPr>
      </w:pPr>
      <w:r w:rsidRPr="004D2C7F">
        <w:rPr>
          <w:i/>
          <w:lang w:eastAsia="ru-RU"/>
        </w:rPr>
        <w:t>Определение условий организации централизованного теплоснабжения</w:t>
      </w:r>
    </w:p>
    <w:p w14:paraId="60C53D0F" w14:textId="77777777" w:rsidR="003B6DE2" w:rsidRPr="004D2C7F" w:rsidRDefault="003B6DE2" w:rsidP="003B6DE2">
      <w:pPr>
        <w:rPr>
          <w:lang w:eastAsia="ru-RU"/>
        </w:rPr>
      </w:pPr>
      <w:r w:rsidRPr="004D2C7F">
        <w:rPr>
          <w:lang w:eastAsia="ru-RU"/>
        </w:rPr>
        <w:t>Согласно статье 14 ФЗ №190 «О теплоснабжении» от 27.07.2010 года, подключение теплопотребляю</w:t>
      </w:r>
      <w:r w:rsidR="00A05731" w:rsidRPr="004D2C7F">
        <w:rPr>
          <w:lang w:eastAsia="ru-RU"/>
        </w:rPr>
        <w:t>щи</w:t>
      </w:r>
      <w:r w:rsidRPr="004D2C7F">
        <w:rPr>
          <w:lang w:eastAsia="ru-RU"/>
        </w:rPr>
        <w:t>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09C46043" w14:textId="77777777" w:rsidR="003B6DE2" w:rsidRPr="004D2C7F" w:rsidRDefault="003B6DE2" w:rsidP="003B6DE2">
      <w:pPr>
        <w:rPr>
          <w:lang w:eastAsia="ru-RU"/>
        </w:rPr>
      </w:pPr>
      <w:r w:rsidRPr="004D2C7F">
        <w:rPr>
          <w:lang w:eastAsia="ru-RU"/>
        </w:rPr>
        <w:t>Подключение осуществляется на основании договора на подключение к системе теплоснабжения, который является публичным</w:t>
      </w:r>
      <w:r w:rsidR="00017D09" w:rsidRPr="004D2C7F">
        <w:rPr>
          <w:lang w:eastAsia="ru-RU"/>
        </w:rPr>
        <w:t>,</w:t>
      </w:r>
      <w:r w:rsidRPr="004D2C7F">
        <w:rPr>
          <w:lang w:eastAsia="ru-RU"/>
        </w:rPr>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w:t>
      </w:r>
      <w:r w:rsidR="00A05731" w:rsidRPr="004D2C7F">
        <w:rPr>
          <w:lang w:eastAsia="ru-RU"/>
        </w:rPr>
        <w:t>аве отказать им в услуге по такому подключению и в</w:t>
      </w:r>
      <w:r w:rsidRPr="004D2C7F">
        <w:rPr>
          <w:lang w:eastAsia="ru-RU"/>
        </w:rPr>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4DADAED3" w14:textId="77777777" w:rsidR="003B6DE2" w:rsidRPr="004D2C7F" w:rsidRDefault="003B6DE2" w:rsidP="003B6DE2">
      <w:pPr>
        <w:rPr>
          <w:lang w:eastAsia="ru-RU"/>
        </w:rPr>
      </w:pPr>
      <w:r w:rsidRPr="004D2C7F">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B18AF3E" w14:textId="77777777" w:rsidR="003B6DE2" w:rsidRPr="004D2C7F" w:rsidRDefault="003B6DE2" w:rsidP="003B6DE2">
      <w:pPr>
        <w:rPr>
          <w:lang w:eastAsia="ru-RU"/>
        </w:rPr>
      </w:pPr>
      <w:r w:rsidRPr="004D2C7F">
        <w:rPr>
          <w:lang w:eastAsia="ru-RU"/>
        </w:rPr>
        <w:t>В случае технической невозможности подключения к системе теплоснабжения объекта капитального строительства</w:t>
      </w:r>
      <w:r w:rsidR="00017D09" w:rsidRPr="004D2C7F">
        <w:rPr>
          <w:lang w:eastAsia="ru-RU"/>
        </w:rPr>
        <w:t>,</w:t>
      </w:r>
      <w:r w:rsidRPr="004D2C7F">
        <w:rPr>
          <w:lang w:eastAsia="ru-RU"/>
        </w:rPr>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w:t>
      </w:r>
      <w:r w:rsidRPr="004D2C7F">
        <w:rPr>
          <w:lang w:eastAsia="ru-RU"/>
        </w:rPr>
        <w:lastRenderedPageBreak/>
        <w:t>теплоснабжения, установленных правилами подключения к системам теплоснабжения, утвержденными Правительством Российской Федерации.</w:t>
      </w:r>
    </w:p>
    <w:p w14:paraId="1D07A828" w14:textId="77777777" w:rsidR="003B6DE2" w:rsidRPr="004D2C7F" w:rsidRDefault="003B6DE2" w:rsidP="003B6DE2">
      <w:pPr>
        <w:rPr>
          <w:lang w:eastAsia="ru-RU"/>
        </w:rPr>
      </w:pPr>
      <w:r w:rsidRPr="004D2C7F">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4D2C7F">
        <w:rPr>
          <w:lang w:eastAsia="ru-RU"/>
        </w:rPr>
        <w:t>теплоснабжения,</w:t>
      </w:r>
      <w:r w:rsidRPr="004D2C7F">
        <w:rPr>
          <w:lang w:eastAsia="ru-RU"/>
        </w:rPr>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4D2C7F">
        <w:rPr>
          <w:lang w:eastAsia="ru-RU"/>
        </w:rPr>
        <w:t>и</w:t>
      </w:r>
      <w:r w:rsidRPr="004D2C7F">
        <w:rPr>
          <w:lang w:eastAsia="ru-RU"/>
        </w:rPr>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9CAB6B6" w14:textId="77777777" w:rsidR="003B6DE2" w:rsidRPr="004D2C7F" w:rsidRDefault="003B6DE2" w:rsidP="003B6DE2">
      <w:pPr>
        <w:rPr>
          <w:lang w:eastAsia="ru-RU"/>
        </w:rPr>
      </w:pPr>
      <w:r w:rsidRPr="004D2C7F">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w:t>
      </w:r>
      <w:r w:rsidRPr="004D2C7F">
        <w:rPr>
          <w:lang w:eastAsia="ru-RU"/>
        </w:rPr>
        <w:lastRenderedPageBreak/>
        <w:t>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0D03618" w14:textId="77777777" w:rsidR="003B6DE2" w:rsidRPr="004D2C7F" w:rsidRDefault="003B6DE2" w:rsidP="003B6DE2">
      <w:pPr>
        <w:rPr>
          <w:lang w:eastAsia="ru-RU"/>
        </w:rPr>
      </w:pPr>
      <w:r w:rsidRPr="004D2C7F">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4EB7DF41" w14:textId="77777777" w:rsidR="003B6DE2" w:rsidRPr="004D2C7F" w:rsidRDefault="003B6DE2" w:rsidP="003B6DE2">
      <w:pPr>
        <w:rPr>
          <w:lang w:eastAsia="ru-RU"/>
        </w:rPr>
      </w:pPr>
      <w:r w:rsidRPr="004D2C7F">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7EFCA4B7" w14:textId="77777777" w:rsidR="003B6DE2" w:rsidRPr="004D2C7F" w:rsidRDefault="003B6DE2" w:rsidP="005A1C12">
      <w:pPr>
        <w:keepNext/>
        <w:rPr>
          <w:i/>
          <w:lang w:eastAsia="ru-RU"/>
        </w:rPr>
      </w:pPr>
      <w:r w:rsidRPr="004D2C7F">
        <w:rPr>
          <w:i/>
          <w:lang w:eastAsia="ru-RU"/>
        </w:rPr>
        <w:t>Определение условий организации индивидуального теплоснабжения, а также поквартирного отопления</w:t>
      </w:r>
    </w:p>
    <w:p w14:paraId="3D47FF8F" w14:textId="77777777" w:rsidR="003B6DE2" w:rsidRPr="004D2C7F" w:rsidRDefault="003B6DE2" w:rsidP="003B6DE2">
      <w:pPr>
        <w:rPr>
          <w:lang w:eastAsia="ru-RU"/>
        </w:rPr>
      </w:pPr>
      <w:r w:rsidRPr="004D2C7F">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E23ED30" w14:textId="77777777" w:rsidR="003B6DE2" w:rsidRPr="004D2C7F" w:rsidRDefault="003B6DE2" w:rsidP="005E1D39">
      <w:pPr>
        <w:numPr>
          <w:ilvl w:val="0"/>
          <w:numId w:val="3"/>
        </w:numPr>
        <w:rPr>
          <w:lang w:eastAsia="ru-RU"/>
        </w:rPr>
      </w:pPr>
      <w:r w:rsidRPr="004D2C7F">
        <w:rPr>
          <w:lang w:eastAsia="ru-RU"/>
        </w:rPr>
        <w:t>значительной   удаленности   от   существующих   и   перспективных тепловых сетей;</w:t>
      </w:r>
    </w:p>
    <w:p w14:paraId="134F14EB" w14:textId="77777777" w:rsidR="003B6DE2" w:rsidRPr="004D2C7F" w:rsidRDefault="003B6DE2" w:rsidP="005E1D39">
      <w:pPr>
        <w:numPr>
          <w:ilvl w:val="0"/>
          <w:numId w:val="3"/>
        </w:numPr>
        <w:rPr>
          <w:lang w:eastAsia="ru-RU"/>
        </w:rPr>
      </w:pPr>
      <w:r w:rsidRPr="004D2C7F">
        <w:rPr>
          <w:lang w:eastAsia="ru-RU"/>
        </w:rPr>
        <w:t>малой подключаемой нагрузки (менее 0,01 Гкал/ч);</w:t>
      </w:r>
    </w:p>
    <w:p w14:paraId="5BE243FA" w14:textId="77777777" w:rsidR="003B6DE2" w:rsidRPr="004D2C7F" w:rsidRDefault="003B6DE2" w:rsidP="005E1D39">
      <w:pPr>
        <w:numPr>
          <w:ilvl w:val="0"/>
          <w:numId w:val="3"/>
        </w:numPr>
        <w:rPr>
          <w:lang w:eastAsia="ru-RU"/>
        </w:rPr>
      </w:pPr>
      <w:r w:rsidRPr="004D2C7F">
        <w:rPr>
          <w:lang w:eastAsia="ru-RU"/>
        </w:rPr>
        <w:t>отсутствия резервов тепловой мощности в границах застройки на данный момент и в рассматриваемой перспективе;</w:t>
      </w:r>
    </w:p>
    <w:p w14:paraId="1256A809" w14:textId="77777777" w:rsidR="003B6DE2" w:rsidRPr="004D2C7F" w:rsidRDefault="003B6DE2" w:rsidP="005E1D39">
      <w:pPr>
        <w:numPr>
          <w:ilvl w:val="0"/>
          <w:numId w:val="3"/>
        </w:numPr>
        <w:rPr>
          <w:lang w:eastAsia="ru-RU"/>
        </w:rPr>
      </w:pPr>
      <w:r w:rsidRPr="004D2C7F">
        <w:rPr>
          <w:lang w:eastAsia="ru-RU"/>
        </w:rPr>
        <w:t>использования тепловой энергии в технологических целях.</w:t>
      </w:r>
    </w:p>
    <w:p w14:paraId="21792F6C" w14:textId="77777777" w:rsidR="003B6DE2" w:rsidRPr="004D2C7F" w:rsidRDefault="003B6DE2" w:rsidP="003B6DE2">
      <w:pPr>
        <w:rPr>
          <w:lang w:eastAsia="ru-RU"/>
        </w:rPr>
      </w:pPr>
      <w:r w:rsidRPr="004D2C7F">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11D0705" w14:textId="77777777" w:rsidR="003B6DE2" w:rsidRPr="004D2C7F" w:rsidRDefault="003B6DE2" w:rsidP="003B6DE2">
      <w:pPr>
        <w:rPr>
          <w:lang w:eastAsia="ru-RU"/>
        </w:rPr>
      </w:pPr>
      <w:r w:rsidRPr="004D2C7F">
        <w:rPr>
          <w:lang w:eastAsia="ru-RU"/>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w:t>
      </w:r>
      <w:r w:rsidR="008C34F6" w:rsidRPr="004D2C7F">
        <w:rPr>
          <w:lang w:eastAsia="ru-RU"/>
        </w:rPr>
        <w:t>ительством Российской Федерации,</w:t>
      </w:r>
      <w:r w:rsidRPr="004D2C7F">
        <w:rPr>
          <w:lang w:eastAsia="ru-RU"/>
        </w:rPr>
        <w:t xml:space="preserve"> при наличии осуществленного в надлежащем порядке подключения к системам теплоснабжения многоквартирных домов.</w:t>
      </w:r>
    </w:p>
    <w:p w14:paraId="11A31AEB" w14:textId="5CFF1733" w:rsidR="003B6DE2" w:rsidRPr="004D2C7F" w:rsidRDefault="003B6DE2" w:rsidP="003B6DE2">
      <w:pPr>
        <w:rPr>
          <w:lang w:eastAsia="ru-RU"/>
        </w:rPr>
      </w:pPr>
      <w:r w:rsidRPr="004D2C7F">
        <w:rPr>
          <w:lang w:eastAsia="ru-RU"/>
        </w:rPr>
        <w:t>Планируемые к строительству жилые дома, могут проектироваться с использованием поквартирного индивидуального отопления.</w:t>
      </w:r>
    </w:p>
    <w:p w14:paraId="394C6384" w14:textId="7F4374F5" w:rsidR="00D856B7" w:rsidRPr="00AD111C" w:rsidRDefault="00D856B7" w:rsidP="00D856B7">
      <w:pPr>
        <w:rPr>
          <w:lang w:eastAsia="ru-RU"/>
        </w:rPr>
      </w:pPr>
      <w:r w:rsidRPr="00AD111C">
        <w:rPr>
          <w:lang w:eastAsia="ru-RU"/>
        </w:rPr>
        <w:lastRenderedPageBreak/>
        <w:t xml:space="preserve">Централизованное  теплоснабжение  предусмотрено  для  существующей  застройки и перспективной  многоэтажной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w:t>
      </w:r>
      <w:r w:rsidR="00AD111C">
        <w:rPr>
          <w:lang w:eastAsia="ru-RU"/>
        </w:rPr>
        <w:t>с</w:t>
      </w:r>
      <w:r w:rsidR="004D40E3" w:rsidRPr="00AD111C">
        <w:rPr>
          <w:lang w:eastAsia="ru-RU"/>
        </w:rPr>
        <w:t>ельского поселения Саранпауль</w:t>
      </w:r>
      <w:r w:rsidRPr="00AD111C">
        <w:rPr>
          <w:lang w:eastAsia="ru-RU"/>
        </w:rPr>
        <w:t xml:space="preserve"> индивидуальное  теплоснабжение  не  применяется  в  индивидуальном  малоэтажном  жилищном фонде, все дома пользуются централизованным теплоснабжением от котельной.</w:t>
      </w:r>
    </w:p>
    <w:p w14:paraId="3C1039D8" w14:textId="77777777" w:rsidR="00AD111C" w:rsidRPr="00AD111C" w:rsidRDefault="00AD111C" w:rsidP="00AD111C">
      <w:pPr>
        <w:pStyle w:val="S"/>
        <w:rPr>
          <w:rStyle w:val="FontStyle274"/>
          <w:rFonts w:ascii="Bookman Old Style" w:hAnsi="Bookman Old Style"/>
          <w:sz w:val="24"/>
          <w:szCs w:val="24"/>
        </w:rPr>
      </w:pPr>
      <w:r w:rsidRPr="00AD111C">
        <w:rPr>
          <w:rStyle w:val="FontStyle274"/>
          <w:rFonts w:ascii="Bookman Old Style" w:hAnsi="Bookman Old Style"/>
          <w:sz w:val="24"/>
          <w:szCs w:val="24"/>
        </w:rPr>
        <w:t>На адрес Администрации сельского поселения Саранпауль и Саранпаульского МУП ЖКХ направлены предложения по модернизации системы теплоснабжения с.п. Саранпауль (письмо №331 от 01.11.2013 г., копия письма приведена в приложении И), которые были согла</w:t>
      </w:r>
      <w:r w:rsidRPr="00AD111C">
        <w:rPr>
          <w:rStyle w:val="FontStyle274"/>
          <w:rFonts w:ascii="Bookman Old Style" w:hAnsi="Bookman Old Style"/>
          <w:sz w:val="24"/>
          <w:szCs w:val="24"/>
        </w:rPr>
        <w:softHyphen/>
        <w:t>сованы (копия письма-согласования приведена в приложении Л)</w:t>
      </w:r>
    </w:p>
    <w:p w14:paraId="5587D76D" w14:textId="289BCFEA" w:rsidR="00AD111C" w:rsidRPr="001D28D8" w:rsidRDefault="00AD111C" w:rsidP="00AD111C">
      <w:pPr>
        <w:pStyle w:val="S"/>
        <w:rPr>
          <w:rStyle w:val="FontStyle274"/>
          <w:rFonts w:ascii="Bookman Old Style" w:hAnsi="Bookman Old Style"/>
          <w:sz w:val="24"/>
          <w:szCs w:val="24"/>
        </w:rPr>
      </w:pPr>
      <w:r w:rsidRPr="001D28D8">
        <w:rPr>
          <w:rStyle w:val="FontStyle274"/>
          <w:rFonts w:ascii="Bookman Old Style" w:hAnsi="Bookman Old Style"/>
          <w:sz w:val="24"/>
          <w:szCs w:val="24"/>
        </w:rPr>
        <w:t>Для обеспечения теплом существующих и намечаемых к строительству жилых домов и общественных зданий на рассматриваемую перспективу предлагается:</w:t>
      </w:r>
    </w:p>
    <w:p w14:paraId="0453E16F" w14:textId="33E672B8" w:rsidR="00AD111C" w:rsidRPr="001D28D8" w:rsidRDefault="00AD111C" w:rsidP="00AD111C">
      <w:pPr>
        <w:pStyle w:val="S"/>
        <w:rPr>
          <w:rStyle w:val="FontStyle274"/>
          <w:rFonts w:ascii="Bookman Old Style" w:hAnsi="Bookman Old Style"/>
          <w:sz w:val="24"/>
          <w:szCs w:val="24"/>
        </w:rPr>
      </w:pPr>
      <w:r w:rsidRPr="001D28D8">
        <w:rPr>
          <w:rStyle w:val="FontStyle274"/>
          <w:rFonts w:ascii="Bookman Old Style" w:hAnsi="Bookman Old Style"/>
          <w:sz w:val="24"/>
          <w:szCs w:val="24"/>
        </w:rPr>
        <w:t>В 2015</w:t>
      </w:r>
      <w:r w:rsidR="001D28D8" w:rsidRPr="001D28D8">
        <w:rPr>
          <w:rStyle w:val="FontStyle274"/>
          <w:rFonts w:ascii="Bookman Old Style" w:hAnsi="Bookman Old Style"/>
          <w:sz w:val="24"/>
          <w:szCs w:val="24"/>
        </w:rPr>
        <w:t>-2016</w:t>
      </w:r>
      <w:r w:rsidRPr="001D28D8">
        <w:rPr>
          <w:rStyle w:val="FontStyle274"/>
          <w:rFonts w:ascii="Bookman Old Style" w:hAnsi="Bookman Old Style"/>
          <w:sz w:val="24"/>
          <w:szCs w:val="24"/>
        </w:rPr>
        <w:t xml:space="preserve"> году провести реконструкцию котельной п. Сосьва:</w:t>
      </w:r>
    </w:p>
    <w:p w14:paraId="20FC22F3" w14:textId="77777777" w:rsidR="00AD111C" w:rsidRPr="001D28D8" w:rsidRDefault="00AD111C" w:rsidP="001D28D8">
      <w:pPr>
        <w:pStyle w:val="S"/>
        <w:numPr>
          <w:ilvl w:val="0"/>
          <w:numId w:val="41"/>
        </w:numPr>
        <w:tabs>
          <w:tab w:val="left" w:pos="851"/>
        </w:tabs>
        <w:ind w:left="0" w:firstLine="567"/>
        <w:rPr>
          <w:rStyle w:val="FontStyle274"/>
          <w:rFonts w:ascii="Bookman Old Style" w:hAnsi="Bookman Old Style"/>
          <w:sz w:val="24"/>
          <w:szCs w:val="24"/>
        </w:rPr>
      </w:pPr>
      <w:r w:rsidRPr="001D28D8">
        <w:rPr>
          <w:rStyle w:val="FontStyle274"/>
          <w:rFonts w:ascii="Bookman Old Style" w:hAnsi="Bookman Old Style"/>
          <w:sz w:val="24"/>
          <w:szCs w:val="24"/>
        </w:rPr>
        <w:t>заменить 2 котла КВр-1,16, установленные в 2006 году, на 2 котла КВм-1,45; после уста</w:t>
      </w:r>
      <w:r w:rsidRPr="001D28D8">
        <w:rPr>
          <w:rStyle w:val="FontStyle274"/>
          <w:rFonts w:ascii="Bookman Old Style" w:hAnsi="Bookman Old Style"/>
          <w:sz w:val="24"/>
          <w:szCs w:val="24"/>
        </w:rPr>
        <w:softHyphen/>
        <w:t>новки котельного оборудования до ввода его в эксплуатацию провести режимно-наладочные испытания;</w:t>
      </w:r>
    </w:p>
    <w:p w14:paraId="03D58847" w14:textId="77777777" w:rsidR="00AD111C" w:rsidRPr="001D28D8" w:rsidRDefault="00AD111C" w:rsidP="001D28D8">
      <w:pPr>
        <w:pStyle w:val="S"/>
        <w:numPr>
          <w:ilvl w:val="0"/>
          <w:numId w:val="41"/>
        </w:numPr>
        <w:tabs>
          <w:tab w:val="left" w:pos="851"/>
        </w:tabs>
        <w:ind w:left="0" w:firstLine="567"/>
        <w:rPr>
          <w:rStyle w:val="FontStyle274"/>
          <w:rFonts w:ascii="Bookman Old Style" w:hAnsi="Bookman Old Style"/>
          <w:sz w:val="24"/>
          <w:szCs w:val="24"/>
        </w:rPr>
      </w:pPr>
      <w:r w:rsidRPr="001D28D8">
        <w:rPr>
          <w:rStyle w:val="FontStyle274"/>
          <w:rFonts w:ascii="Bookman Old Style" w:hAnsi="Bookman Old Style"/>
          <w:sz w:val="24"/>
          <w:szCs w:val="24"/>
        </w:rPr>
        <w:t>заменить существующее насосное оборудование на аналогичное по техническим харак</w:t>
      </w:r>
      <w:r w:rsidRPr="001D28D8">
        <w:rPr>
          <w:rStyle w:val="FontStyle274"/>
          <w:rFonts w:ascii="Bookman Old Style" w:hAnsi="Bookman Old Style"/>
          <w:sz w:val="24"/>
          <w:szCs w:val="24"/>
        </w:rPr>
        <w:softHyphen/>
        <w:t>теристикам;</w:t>
      </w:r>
    </w:p>
    <w:p w14:paraId="31D9CC45" w14:textId="77777777" w:rsidR="00AD111C" w:rsidRPr="001D28D8" w:rsidRDefault="00AD111C" w:rsidP="001D28D8">
      <w:pPr>
        <w:pStyle w:val="S"/>
        <w:numPr>
          <w:ilvl w:val="0"/>
          <w:numId w:val="41"/>
        </w:numPr>
        <w:tabs>
          <w:tab w:val="left" w:pos="851"/>
        </w:tabs>
        <w:ind w:left="0" w:firstLine="567"/>
        <w:rPr>
          <w:rStyle w:val="FontStyle274"/>
          <w:rFonts w:ascii="Bookman Old Style" w:hAnsi="Bookman Old Style"/>
          <w:sz w:val="24"/>
          <w:szCs w:val="24"/>
        </w:rPr>
      </w:pPr>
      <w:r w:rsidRPr="001D28D8">
        <w:rPr>
          <w:rStyle w:val="FontStyle274"/>
          <w:rFonts w:ascii="Bookman Old Style" w:hAnsi="Bookman Old Style"/>
          <w:sz w:val="24"/>
          <w:szCs w:val="24"/>
        </w:rPr>
        <w:t>установить оборудование химводоподготовки производительностью не менее 1 т/ч.</w:t>
      </w:r>
    </w:p>
    <w:p w14:paraId="0B7E454E" w14:textId="77777777" w:rsidR="00AD111C" w:rsidRPr="001D28D8" w:rsidRDefault="00AD111C" w:rsidP="00AD111C">
      <w:pPr>
        <w:pStyle w:val="S"/>
        <w:rPr>
          <w:rStyle w:val="FontStyle274"/>
          <w:rFonts w:ascii="Bookman Old Style" w:hAnsi="Bookman Old Style"/>
          <w:sz w:val="24"/>
          <w:szCs w:val="24"/>
        </w:rPr>
      </w:pPr>
      <w:r w:rsidRPr="001D28D8">
        <w:rPr>
          <w:rStyle w:val="FontStyle274"/>
          <w:rFonts w:ascii="Bookman Old Style" w:hAnsi="Bookman Old Style"/>
          <w:sz w:val="24"/>
          <w:szCs w:val="24"/>
        </w:rPr>
        <w:t>В 2018 году на Центральной котельной с. Саранпауль заменить котел КВс-2,5, установленный в 2008 году, на аналогичный по тепловой мощности; после установки до ввода его в эксплуа</w:t>
      </w:r>
      <w:r w:rsidRPr="001D28D8">
        <w:rPr>
          <w:rStyle w:val="FontStyle274"/>
          <w:rFonts w:ascii="Bookman Old Style" w:hAnsi="Bookman Old Style"/>
          <w:sz w:val="24"/>
          <w:szCs w:val="24"/>
        </w:rPr>
        <w:softHyphen/>
        <w:t>тацию провести режимно-наладочные испытания.</w:t>
      </w:r>
    </w:p>
    <w:p w14:paraId="06356F15" w14:textId="77777777" w:rsidR="00AD111C" w:rsidRPr="001D28D8" w:rsidRDefault="00AD111C" w:rsidP="00AD111C">
      <w:pPr>
        <w:pStyle w:val="S"/>
        <w:rPr>
          <w:rStyle w:val="FontStyle274"/>
          <w:rFonts w:ascii="Bookman Old Style" w:hAnsi="Bookman Old Style"/>
          <w:sz w:val="24"/>
          <w:szCs w:val="24"/>
        </w:rPr>
      </w:pPr>
      <w:r w:rsidRPr="001D28D8">
        <w:rPr>
          <w:rStyle w:val="FontStyle274"/>
          <w:rFonts w:ascii="Bookman Old Style" w:hAnsi="Bookman Old Style"/>
          <w:sz w:val="24"/>
          <w:szCs w:val="24"/>
        </w:rPr>
        <w:t>В течение расчетного срока схемы теплоснабжения (2014-2028гг.) выполнить монтажные ра</w:t>
      </w:r>
      <w:r w:rsidRPr="001D28D8">
        <w:rPr>
          <w:rStyle w:val="FontStyle274"/>
          <w:rFonts w:ascii="Bookman Old Style" w:hAnsi="Bookman Old Style"/>
          <w:sz w:val="24"/>
          <w:szCs w:val="24"/>
        </w:rPr>
        <w:softHyphen/>
        <w:t>боты по установке приборов учета отпуска и потребления тепловой энергии.</w:t>
      </w:r>
    </w:p>
    <w:p w14:paraId="59EAC82C" w14:textId="4AF33B21" w:rsidR="00AD111C" w:rsidRPr="001D28D8" w:rsidRDefault="00AD111C" w:rsidP="00AD111C">
      <w:pPr>
        <w:pStyle w:val="S"/>
      </w:pPr>
      <w:r w:rsidRPr="001D28D8">
        <w:rPr>
          <w:rStyle w:val="FontStyle274"/>
          <w:rFonts w:ascii="Bookman Old Style" w:hAnsi="Bookman Old Style"/>
          <w:sz w:val="24"/>
          <w:szCs w:val="24"/>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1D28D8">
        <w:rPr>
          <w:rStyle w:val="FontStyle274"/>
          <w:rFonts w:ascii="Bookman Old Style" w:hAnsi="Bookman Old Style"/>
          <w:sz w:val="24"/>
          <w:szCs w:val="24"/>
        </w:rPr>
        <w:softHyphen/>
        <w:t>нансовые вложения на модернизацию источников теплоснабжения.</w:t>
      </w:r>
    </w:p>
    <w:p w14:paraId="0CB77886" w14:textId="77777777" w:rsidR="00C65E91" w:rsidRPr="001D28D8" w:rsidRDefault="00C65E91" w:rsidP="00DF0C5B">
      <w:pPr>
        <w:rPr>
          <w:b/>
        </w:rPr>
      </w:pPr>
      <w:bookmarkStart w:id="40" w:name="_Toc347472121"/>
      <w:bookmarkStart w:id="41" w:name="_Toc381197842"/>
      <w:bookmarkStart w:id="42" w:name="_Toc389669341"/>
      <w:r w:rsidRPr="001D28D8">
        <w:rPr>
          <w:b/>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0"/>
      <w:bookmarkEnd w:id="41"/>
      <w:bookmarkEnd w:id="42"/>
    </w:p>
    <w:p w14:paraId="759775E2" w14:textId="04E199B1" w:rsidR="00D856B7" w:rsidRPr="001D28D8" w:rsidRDefault="00D856B7" w:rsidP="00D856B7">
      <w:r w:rsidRPr="001D28D8">
        <w:t xml:space="preserve">По предоставленным исходным материалам перспективного развития системы теплоснабжения </w:t>
      </w:r>
      <w:r w:rsidR="001D28D8" w:rsidRPr="001D28D8">
        <w:t>с</w:t>
      </w:r>
      <w:r w:rsidR="004D40E3" w:rsidRPr="001D28D8">
        <w:t>ельского поселения Саранпауль</w:t>
      </w:r>
      <w:r w:rsidRPr="001D28D8">
        <w:t>, строительство нового источника с комбинированной выработкой электрической и тепловой энергии не планируется.</w:t>
      </w:r>
    </w:p>
    <w:p w14:paraId="4E924AB3" w14:textId="77777777" w:rsidR="00C65E91" w:rsidRPr="001D28D8" w:rsidRDefault="00C65E91" w:rsidP="00DF0C5B">
      <w:pPr>
        <w:rPr>
          <w:rFonts w:cs="Arial"/>
          <w:b/>
          <w:szCs w:val="24"/>
          <w:lang w:val="x-none"/>
        </w:rPr>
      </w:pPr>
      <w:bookmarkStart w:id="43" w:name="_Toc347472122"/>
      <w:bookmarkStart w:id="44" w:name="_Toc381197843"/>
      <w:bookmarkStart w:id="45" w:name="_Toc389669343"/>
      <w:r w:rsidRPr="001D28D8">
        <w:rPr>
          <w:rFonts w:cs="Arial"/>
          <w:b/>
          <w:szCs w:val="24"/>
          <w:lang w:val="x-none"/>
        </w:rPr>
        <w:lastRenderedPageBreak/>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3"/>
      <w:bookmarkEnd w:id="44"/>
      <w:bookmarkEnd w:id="45"/>
    </w:p>
    <w:p w14:paraId="5D488892" w14:textId="323F1B0B" w:rsidR="00C65E91" w:rsidRPr="001D28D8" w:rsidRDefault="00C65E91" w:rsidP="00DF0C5B">
      <w:pPr>
        <w:rPr>
          <w:szCs w:val="20"/>
        </w:rPr>
      </w:pPr>
      <w:r w:rsidRPr="001D28D8">
        <w:rPr>
          <w:szCs w:val="20"/>
        </w:rPr>
        <w:t xml:space="preserve">В настоящее время в </w:t>
      </w:r>
      <w:r w:rsidR="001D28D8" w:rsidRPr="001D28D8">
        <w:rPr>
          <w:rFonts w:cs="Arial"/>
          <w:bCs/>
          <w:iCs/>
          <w:szCs w:val="20"/>
          <w:lang w:eastAsia="ru-RU"/>
        </w:rPr>
        <w:t>с</w:t>
      </w:r>
      <w:r w:rsidR="004D40E3" w:rsidRPr="001D28D8">
        <w:rPr>
          <w:rFonts w:cs="Arial"/>
          <w:bCs/>
          <w:iCs/>
          <w:szCs w:val="20"/>
          <w:lang w:eastAsia="ru-RU"/>
        </w:rPr>
        <w:t>ельско</w:t>
      </w:r>
      <w:r w:rsidR="001D28D8" w:rsidRPr="001D28D8">
        <w:rPr>
          <w:rFonts w:cs="Arial"/>
          <w:bCs/>
          <w:iCs/>
          <w:szCs w:val="20"/>
          <w:lang w:eastAsia="ru-RU"/>
        </w:rPr>
        <w:t>м</w:t>
      </w:r>
      <w:r w:rsidR="004D40E3" w:rsidRPr="001D28D8">
        <w:rPr>
          <w:rFonts w:cs="Arial"/>
          <w:bCs/>
          <w:iCs/>
          <w:szCs w:val="20"/>
          <w:lang w:eastAsia="ru-RU"/>
        </w:rPr>
        <w:t xml:space="preserve"> поселени</w:t>
      </w:r>
      <w:r w:rsidR="001D28D8" w:rsidRPr="001D28D8">
        <w:rPr>
          <w:rFonts w:cs="Arial"/>
          <w:bCs/>
          <w:iCs/>
          <w:szCs w:val="20"/>
          <w:lang w:eastAsia="ru-RU"/>
        </w:rPr>
        <w:t>и</w:t>
      </w:r>
      <w:r w:rsidR="004D40E3" w:rsidRPr="001D28D8">
        <w:rPr>
          <w:rFonts w:cs="Arial"/>
          <w:bCs/>
          <w:iCs/>
          <w:szCs w:val="20"/>
          <w:lang w:eastAsia="ru-RU"/>
        </w:rPr>
        <w:t xml:space="preserve"> Саранпауль</w:t>
      </w:r>
      <w:r w:rsidR="00D71B73" w:rsidRPr="001D28D8">
        <w:rPr>
          <w:rFonts w:cs="Arial"/>
          <w:bCs/>
          <w:iCs/>
          <w:szCs w:val="20"/>
          <w:lang w:eastAsia="ru-RU"/>
        </w:rPr>
        <w:t xml:space="preserve"> </w:t>
      </w:r>
      <w:r w:rsidRPr="001D28D8">
        <w:rPr>
          <w:szCs w:val="20"/>
        </w:rPr>
        <w:t>источники тепловой энергии с комбинированным производством тепловой и электрической энергии отсутствуют.</w:t>
      </w:r>
    </w:p>
    <w:p w14:paraId="42AC372F" w14:textId="77777777" w:rsidR="00C65E91" w:rsidRPr="001D28D8" w:rsidRDefault="00C65E91" w:rsidP="00DF0C5B">
      <w:pPr>
        <w:rPr>
          <w:rFonts w:cs="Arial"/>
          <w:b/>
          <w:szCs w:val="24"/>
          <w:lang w:val="x-none"/>
        </w:rPr>
      </w:pPr>
      <w:bookmarkStart w:id="46" w:name="_Toc347472123"/>
      <w:bookmarkStart w:id="47" w:name="_Toc381197844"/>
      <w:bookmarkStart w:id="48" w:name="_Toc389669344"/>
      <w:r w:rsidRPr="001D28D8">
        <w:rPr>
          <w:rFonts w:cs="Arial"/>
          <w:b/>
          <w:szCs w:val="24"/>
          <w:lang w:val="x-none"/>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6"/>
      <w:bookmarkEnd w:id="47"/>
      <w:bookmarkEnd w:id="48"/>
    </w:p>
    <w:p w14:paraId="63CDE05C" w14:textId="4F250DB8" w:rsidR="00C65E91" w:rsidRPr="001D28D8" w:rsidRDefault="001D28D8" w:rsidP="00DF0C5B">
      <w:pPr>
        <w:rPr>
          <w:szCs w:val="20"/>
        </w:rPr>
      </w:pPr>
      <w:r w:rsidRPr="001D28D8">
        <w:rPr>
          <w:szCs w:val="20"/>
        </w:rPr>
        <w:t>Реконструкция котельных с установкой на них электрогенерирующего оборудования не предусматривается.</w:t>
      </w:r>
    </w:p>
    <w:p w14:paraId="6C2524E7" w14:textId="77777777" w:rsidR="00C65E91" w:rsidRPr="001900FC" w:rsidRDefault="00C65E91" w:rsidP="00DF0C5B">
      <w:pPr>
        <w:rPr>
          <w:rFonts w:cs="Arial"/>
          <w:b/>
          <w:szCs w:val="24"/>
          <w:lang w:val="x-none"/>
        </w:rPr>
      </w:pPr>
      <w:bookmarkStart w:id="49" w:name="_Toc347472124"/>
      <w:bookmarkStart w:id="50" w:name="_Toc381197845"/>
      <w:bookmarkStart w:id="51" w:name="_Toc389669345"/>
      <w:r w:rsidRPr="001900FC">
        <w:rPr>
          <w:rFonts w:cs="Arial"/>
          <w:b/>
          <w:szCs w:val="24"/>
          <w:lang w:val="x-none"/>
        </w:rPr>
        <w:t>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bookmarkEnd w:id="49"/>
      <w:bookmarkEnd w:id="50"/>
      <w:bookmarkEnd w:id="51"/>
    </w:p>
    <w:p w14:paraId="680598F1" w14:textId="77777777" w:rsidR="00C65E91" w:rsidRPr="001900FC" w:rsidRDefault="00C65E91" w:rsidP="00DF0C5B">
      <w:r w:rsidRPr="001900FC">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14:paraId="39C94C76" w14:textId="77777777" w:rsidR="00DF0C5B" w:rsidRPr="001900FC" w:rsidRDefault="00DF0C5B" w:rsidP="00DF0C5B">
      <w:pPr>
        <w:rPr>
          <w:rFonts w:cs="Arial"/>
          <w:b/>
          <w:szCs w:val="24"/>
          <w:lang w:val="x-none"/>
        </w:rPr>
      </w:pPr>
      <w:bookmarkStart w:id="52" w:name="_Toc347472125"/>
      <w:bookmarkStart w:id="53" w:name="_Toc381197846"/>
      <w:bookmarkStart w:id="54" w:name="_Toc389669346"/>
      <w:r w:rsidRPr="001900FC">
        <w:rPr>
          <w:rFonts w:cs="Arial"/>
          <w:b/>
          <w:szCs w:val="24"/>
          <w:lang w:val="x-none"/>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52"/>
      <w:bookmarkEnd w:id="53"/>
      <w:bookmarkEnd w:id="54"/>
    </w:p>
    <w:p w14:paraId="7A872ED1" w14:textId="6510133F" w:rsidR="00DF0C5B" w:rsidRPr="001900FC" w:rsidRDefault="00F80005" w:rsidP="00DF0C5B">
      <w:pPr>
        <w:rPr>
          <w:rFonts w:cs="Arial"/>
          <w:bCs/>
          <w:iCs/>
          <w:szCs w:val="20"/>
          <w:lang w:eastAsia="ru-RU"/>
        </w:rPr>
      </w:pPr>
      <w:bookmarkStart w:id="55" w:name="_Toc347472126"/>
      <w:r w:rsidRPr="001900FC">
        <w:rPr>
          <w:rFonts w:cs="Arial"/>
          <w:bCs/>
          <w:iCs/>
          <w:szCs w:val="20"/>
          <w:lang w:eastAsia="ru-RU"/>
        </w:rPr>
        <w:t xml:space="preserve">По котельным </w:t>
      </w:r>
      <w:r w:rsidR="001900FC" w:rsidRPr="001900FC">
        <w:rPr>
          <w:rFonts w:cs="Arial"/>
          <w:bCs/>
          <w:iCs/>
          <w:szCs w:val="20"/>
          <w:lang w:eastAsia="ru-RU"/>
        </w:rPr>
        <w:t>сельского поселения Саранпауль</w:t>
      </w:r>
      <w:r w:rsidRPr="001900FC">
        <w:rPr>
          <w:rFonts w:cs="Arial"/>
          <w:bCs/>
          <w:iCs/>
          <w:szCs w:val="20"/>
          <w:lang w:eastAsia="ru-RU"/>
        </w:rPr>
        <w:t xml:space="preserve"> существует избыток тепловой мощности, поэтому п</w:t>
      </w:r>
      <w:r w:rsidR="00DF0C5B" w:rsidRPr="001900FC">
        <w:rPr>
          <w:rFonts w:cs="Arial"/>
          <w:bCs/>
          <w:iCs/>
          <w:szCs w:val="20"/>
          <w:lang w:eastAsia="ru-RU"/>
        </w:rPr>
        <w:t>еревод котельных в пиковый режим работы не предусматривается.</w:t>
      </w:r>
    </w:p>
    <w:p w14:paraId="2F1C13F8" w14:textId="77777777" w:rsidR="00DF0C5B" w:rsidRPr="001900FC" w:rsidRDefault="00DF0C5B" w:rsidP="00DF0C5B">
      <w:pPr>
        <w:rPr>
          <w:rFonts w:cs="Arial"/>
          <w:b/>
          <w:szCs w:val="24"/>
          <w:lang w:val="x-none"/>
        </w:rPr>
      </w:pPr>
      <w:bookmarkStart w:id="56" w:name="_Toc381197847"/>
      <w:bookmarkStart w:id="57" w:name="_Toc389669347"/>
      <w:r w:rsidRPr="001900FC">
        <w:rPr>
          <w:rFonts w:cs="Arial"/>
          <w:b/>
          <w:szCs w:val="24"/>
          <w:lang w:val="x-none"/>
        </w:rPr>
        <w:t>Обоснование предложений по расширению зон действия действующих источников тепловой энергии, в том числе с комбинированной выработкой тепловой и электрической энергии</w:t>
      </w:r>
      <w:bookmarkEnd w:id="55"/>
      <w:bookmarkEnd w:id="56"/>
      <w:bookmarkEnd w:id="57"/>
    </w:p>
    <w:p w14:paraId="6336D74D" w14:textId="77777777" w:rsidR="00DF0C5B" w:rsidRPr="001900FC" w:rsidRDefault="00DF0C5B" w:rsidP="00DF0C5B">
      <w:pPr>
        <w:rPr>
          <w:rFonts w:cs="Arial"/>
          <w:bCs/>
          <w:iCs/>
          <w:szCs w:val="20"/>
          <w:lang w:eastAsia="ru-RU"/>
        </w:rPr>
      </w:pPr>
      <w:r w:rsidRPr="001900FC">
        <w:rPr>
          <w:rFonts w:cs="Arial"/>
          <w:bCs/>
          <w:iCs/>
          <w:szCs w:val="20"/>
          <w:lang w:eastAsia="ru-RU"/>
        </w:rPr>
        <w:t>Меры по расширению зон дейтсвия источников тепловой энергии не не предусматривается.</w:t>
      </w:r>
    </w:p>
    <w:p w14:paraId="49EE8661" w14:textId="77777777" w:rsidR="00DF0C5B" w:rsidRPr="001900FC" w:rsidRDefault="00DF0C5B" w:rsidP="00DF0C5B">
      <w:pPr>
        <w:rPr>
          <w:b/>
        </w:rPr>
      </w:pPr>
      <w:bookmarkStart w:id="58" w:name="_Toc347472127"/>
      <w:bookmarkStart w:id="59" w:name="_Toc381197848"/>
      <w:bookmarkStart w:id="60" w:name="_Toc389669348"/>
      <w:r w:rsidRPr="001900FC">
        <w:rPr>
          <w:b/>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8"/>
      <w:bookmarkEnd w:id="59"/>
      <w:bookmarkEnd w:id="60"/>
    </w:p>
    <w:p w14:paraId="5EA6162C" w14:textId="77777777" w:rsidR="00F80005" w:rsidRPr="001900FC" w:rsidRDefault="00F80005" w:rsidP="00F80005">
      <w:pPr>
        <w:rPr>
          <w:rFonts w:cs="Arial"/>
          <w:bCs/>
          <w:iCs/>
          <w:szCs w:val="20"/>
          <w:lang w:eastAsia="ru-RU"/>
        </w:rPr>
      </w:pPr>
      <w:bookmarkStart w:id="61" w:name="_Toc347472128"/>
      <w:bookmarkStart w:id="62" w:name="_Toc382466739"/>
      <w:bookmarkStart w:id="63" w:name="_Toc389669349"/>
      <w:r w:rsidRPr="001900FC">
        <w:rPr>
          <w:rFonts w:cs="Arial"/>
          <w:bCs/>
          <w:iCs/>
          <w:szCs w:val="20"/>
          <w:lang w:eastAsia="ru-RU"/>
        </w:rPr>
        <w:t xml:space="preserve">Предлагаемые варианты схемы теплоснабжения не предусматривают вывод  в  резерв  или вывод из эксплуатации котельной. </w:t>
      </w:r>
    </w:p>
    <w:p w14:paraId="24AD7525" w14:textId="77777777" w:rsidR="00DF0C5B" w:rsidRPr="001900FC" w:rsidRDefault="00DF0C5B" w:rsidP="00F80005">
      <w:pPr>
        <w:rPr>
          <w:b/>
        </w:rPr>
      </w:pPr>
      <w:r w:rsidRPr="001900FC">
        <w:rPr>
          <w:b/>
        </w:rPr>
        <w:t>Обоснование организации индивидуального теплоснабжения в зонах застройки поселения малоэтажными жилыми зданиями</w:t>
      </w:r>
      <w:bookmarkEnd w:id="61"/>
      <w:bookmarkEnd w:id="62"/>
      <w:bookmarkEnd w:id="63"/>
    </w:p>
    <w:p w14:paraId="2D73DA25" w14:textId="77777777" w:rsidR="00DF0C5B" w:rsidRPr="001900FC" w:rsidRDefault="00DF0C5B" w:rsidP="00DF0C5B">
      <w:pPr>
        <w:rPr>
          <w:lang w:eastAsia="ru-RU"/>
        </w:rPr>
      </w:pPr>
      <w:r w:rsidRPr="001900FC">
        <w:rPr>
          <w:lang w:eastAsia="ru-RU"/>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50847EC7" w14:textId="77777777" w:rsidR="00DF0C5B" w:rsidRPr="001900FC" w:rsidRDefault="00DF0C5B" w:rsidP="005E1D39">
      <w:pPr>
        <w:numPr>
          <w:ilvl w:val="0"/>
          <w:numId w:val="3"/>
        </w:numPr>
        <w:rPr>
          <w:lang w:eastAsia="ru-RU"/>
        </w:rPr>
      </w:pPr>
      <w:r w:rsidRPr="001900FC">
        <w:rPr>
          <w:lang w:eastAsia="ru-RU"/>
        </w:rPr>
        <w:t>значительной   удаленности   от   существующих   и   перспективных тепловых сетей;</w:t>
      </w:r>
    </w:p>
    <w:p w14:paraId="0600811F" w14:textId="77777777" w:rsidR="00DF0C5B" w:rsidRPr="001900FC" w:rsidRDefault="00DF0C5B" w:rsidP="005E1D39">
      <w:pPr>
        <w:numPr>
          <w:ilvl w:val="0"/>
          <w:numId w:val="3"/>
        </w:numPr>
        <w:rPr>
          <w:lang w:eastAsia="ru-RU"/>
        </w:rPr>
      </w:pPr>
      <w:r w:rsidRPr="001900FC">
        <w:rPr>
          <w:lang w:eastAsia="ru-RU"/>
        </w:rPr>
        <w:t>малой подключаемой нагрузки (менее 0,01 Гкал/ч);</w:t>
      </w:r>
    </w:p>
    <w:p w14:paraId="5C663A28" w14:textId="77777777" w:rsidR="00F80005" w:rsidRPr="001900FC" w:rsidRDefault="00DF0C5B" w:rsidP="005E1D39">
      <w:pPr>
        <w:numPr>
          <w:ilvl w:val="0"/>
          <w:numId w:val="3"/>
        </w:numPr>
      </w:pPr>
      <w:r w:rsidRPr="001900FC">
        <w:rPr>
          <w:lang w:eastAsia="ru-RU"/>
        </w:rPr>
        <w:t>отсутствия резервов тепловой мощности в границах застройки на данный момент и в рассматриваемой перспективе;</w:t>
      </w:r>
    </w:p>
    <w:p w14:paraId="58D1FDB3" w14:textId="77777777" w:rsidR="00C65E91" w:rsidRPr="001900FC" w:rsidRDefault="00DF0C5B" w:rsidP="005E1D39">
      <w:pPr>
        <w:numPr>
          <w:ilvl w:val="0"/>
          <w:numId w:val="3"/>
        </w:numPr>
      </w:pPr>
      <w:r w:rsidRPr="001900FC">
        <w:rPr>
          <w:lang w:eastAsia="ru-RU"/>
        </w:rPr>
        <w:t>использования тепловой энергии в технологических целях.</w:t>
      </w:r>
    </w:p>
    <w:p w14:paraId="0AFEAED2" w14:textId="77777777" w:rsidR="00F80005" w:rsidRPr="001900FC" w:rsidRDefault="00F80005" w:rsidP="00DF0C5B">
      <w:pPr>
        <w:rPr>
          <w:b/>
        </w:rPr>
      </w:pPr>
      <w:bookmarkStart w:id="64" w:name="_Toc381197850"/>
      <w:bookmarkStart w:id="65" w:name="_Toc383781725"/>
      <w:bookmarkStart w:id="66" w:name="_Toc389669350"/>
      <w:r w:rsidRPr="001900FC">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67856C41" w14:textId="77777777" w:rsidR="00DF0C5B" w:rsidRPr="001900FC" w:rsidRDefault="00DF0C5B" w:rsidP="00DF0C5B">
      <w:pPr>
        <w:rPr>
          <w:b/>
        </w:rPr>
      </w:pPr>
      <w:r w:rsidRPr="001900FC">
        <w:rPr>
          <w:b/>
        </w:rPr>
        <w:t>Обоснование организации теплоснабжения в производственных зонах на территории поселения</w:t>
      </w:r>
      <w:bookmarkEnd w:id="64"/>
      <w:bookmarkEnd w:id="65"/>
      <w:bookmarkEnd w:id="66"/>
    </w:p>
    <w:p w14:paraId="0496DBC6" w14:textId="77777777" w:rsidR="00035C81" w:rsidRPr="001900FC" w:rsidRDefault="00035C81" w:rsidP="00035C81">
      <w:r w:rsidRPr="001900FC">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14:paraId="2A79EC75" w14:textId="77777777" w:rsidR="00DF0C5B" w:rsidRPr="001900FC" w:rsidRDefault="00DF0C5B" w:rsidP="00035C81">
      <w:pPr>
        <w:rPr>
          <w:b/>
        </w:rPr>
      </w:pPr>
      <w:r w:rsidRPr="001900FC">
        <w:rPr>
          <w:b/>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227120D1" w14:textId="77777777" w:rsidR="00773909" w:rsidRPr="001900FC" w:rsidRDefault="00773909" w:rsidP="00773909">
      <w:pPr>
        <w:spacing w:before="300"/>
      </w:pPr>
      <w:r w:rsidRPr="001900FC">
        <w:t>Данные балансы представлены  в Главе 4  - Перспективные балансы тепловой мощности источников тепловой энергии и тепловой нагрузки.</w:t>
      </w:r>
    </w:p>
    <w:p w14:paraId="6904C35F" w14:textId="77777777" w:rsidR="00DF0C5B" w:rsidRPr="001900FC" w:rsidRDefault="00856966" w:rsidP="00856966">
      <w:pPr>
        <w:spacing w:before="300"/>
        <w:rPr>
          <w:b/>
        </w:rPr>
      </w:pPr>
      <w:r w:rsidRPr="001900FC">
        <w:rPr>
          <w:b/>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76C7FE5B" w14:textId="77777777" w:rsidR="00773909" w:rsidRPr="001900FC" w:rsidRDefault="00773909" w:rsidP="00773909">
      <w:pPr>
        <w:rPr>
          <w:i/>
        </w:rPr>
      </w:pPr>
      <w:bookmarkStart w:id="67" w:name="_Toc384026337"/>
      <w:bookmarkStart w:id="68" w:name="_Toc394914927"/>
      <w:r w:rsidRPr="001900FC">
        <w:rPr>
          <w:i/>
        </w:rPr>
        <w:t>Радиус эффективного теплоснабжения</w:t>
      </w:r>
      <w:bookmarkEnd w:id="67"/>
      <w:bookmarkEnd w:id="68"/>
    </w:p>
    <w:p w14:paraId="7175EA02" w14:textId="77777777" w:rsidR="00773909" w:rsidRPr="001900FC" w:rsidRDefault="00773909" w:rsidP="00773909">
      <w:pPr>
        <w:ind w:firstLine="709"/>
        <w:contextualSpacing/>
        <w:rPr>
          <w:szCs w:val="24"/>
        </w:rPr>
      </w:pPr>
      <w:r w:rsidRPr="001900FC">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14:paraId="539F3FCB" w14:textId="77777777" w:rsidR="00773909" w:rsidRPr="001900FC" w:rsidRDefault="00773909" w:rsidP="00773909">
      <w:pPr>
        <w:ind w:firstLine="709"/>
        <w:contextualSpacing/>
        <w:rPr>
          <w:szCs w:val="24"/>
        </w:rPr>
      </w:pPr>
      <w:r w:rsidRPr="001900FC">
        <w:rPr>
          <w:szCs w:val="24"/>
        </w:rPr>
        <w:lastRenderedPageBreak/>
        <w:t>Передача тепловой энергии на большие расстояния является экономически неэффективной.</w:t>
      </w:r>
    </w:p>
    <w:p w14:paraId="1F5F2C55" w14:textId="77777777" w:rsidR="00773909" w:rsidRPr="001900FC" w:rsidRDefault="00773909" w:rsidP="00773909">
      <w:pPr>
        <w:ind w:firstLine="709"/>
        <w:contextualSpacing/>
        <w:rPr>
          <w:szCs w:val="24"/>
        </w:rPr>
      </w:pPr>
      <w:r w:rsidRPr="001900FC">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21348DB3" w14:textId="77777777" w:rsidR="00773909" w:rsidRPr="001900FC" w:rsidRDefault="00773909" w:rsidP="00773909">
      <w:r w:rsidRPr="001900FC">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1900FC">
        <w:t xml:space="preserve"> </w:t>
      </w:r>
    </w:p>
    <w:p w14:paraId="782CD72D" w14:textId="77777777" w:rsidR="00773909" w:rsidRPr="001900FC" w:rsidRDefault="00773909" w:rsidP="00773909">
      <w:r w:rsidRPr="001900FC">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6B47E0AA" w14:textId="77777777" w:rsidR="00773909" w:rsidRPr="001900FC" w:rsidRDefault="00773909" w:rsidP="00773909">
      <w:r w:rsidRPr="001900FC">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F82DBC2" w14:textId="77777777" w:rsidR="00773909" w:rsidRPr="001900FC" w:rsidRDefault="00773909" w:rsidP="00773909">
      <w:pPr>
        <w:pStyle w:val="af5"/>
        <w:numPr>
          <w:ilvl w:val="0"/>
          <w:numId w:val="1"/>
        </w:numPr>
        <w:spacing w:line="276" w:lineRule="auto"/>
        <w:rPr>
          <w:sz w:val="24"/>
        </w:rPr>
      </w:pPr>
      <w:r w:rsidRPr="001900FC">
        <w:rPr>
          <w:sz w:val="24"/>
        </w:rPr>
        <w:t xml:space="preserve">затраты на строительство новых участков тепловой сети и реконструкцию существующих; </w:t>
      </w:r>
    </w:p>
    <w:p w14:paraId="1A358103" w14:textId="77777777" w:rsidR="00773909" w:rsidRPr="001900FC" w:rsidRDefault="00773909" w:rsidP="00773909">
      <w:pPr>
        <w:pStyle w:val="af5"/>
        <w:numPr>
          <w:ilvl w:val="0"/>
          <w:numId w:val="1"/>
        </w:numPr>
        <w:spacing w:line="276" w:lineRule="auto"/>
        <w:rPr>
          <w:sz w:val="24"/>
        </w:rPr>
      </w:pPr>
      <w:r w:rsidRPr="001900FC">
        <w:rPr>
          <w:sz w:val="24"/>
        </w:rPr>
        <w:t xml:space="preserve">пропускная способность существующих магистральных тепловых сетей; </w:t>
      </w:r>
    </w:p>
    <w:p w14:paraId="11A31A46" w14:textId="77777777" w:rsidR="00773909" w:rsidRPr="001900FC" w:rsidRDefault="00773909" w:rsidP="00773909">
      <w:pPr>
        <w:pStyle w:val="af5"/>
        <w:numPr>
          <w:ilvl w:val="0"/>
          <w:numId w:val="1"/>
        </w:numPr>
        <w:spacing w:line="276" w:lineRule="auto"/>
        <w:rPr>
          <w:sz w:val="24"/>
        </w:rPr>
      </w:pPr>
      <w:r w:rsidRPr="001900FC">
        <w:rPr>
          <w:sz w:val="24"/>
        </w:rPr>
        <w:t xml:space="preserve">затраты на перекачку теплоносителя в тепловых сетях; </w:t>
      </w:r>
    </w:p>
    <w:p w14:paraId="39339C2A" w14:textId="77777777" w:rsidR="00773909" w:rsidRPr="001900FC" w:rsidRDefault="00773909" w:rsidP="00773909">
      <w:pPr>
        <w:pStyle w:val="af5"/>
        <w:numPr>
          <w:ilvl w:val="0"/>
          <w:numId w:val="1"/>
        </w:numPr>
        <w:spacing w:line="276" w:lineRule="auto"/>
        <w:rPr>
          <w:sz w:val="24"/>
        </w:rPr>
      </w:pPr>
      <w:r w:rsidRPr="001900FC">
        <w:rPr>
          <w:sz w:val="24"/>
        </w:rPr>
        <w:t xml:space="preserve">потери тепловой энергии в тепловых сетях при ее передаче; </w:t>
      </w:r>
    </w:p>
    <w:p w14:paraId="0BFABB99" w14:textId="77777777" w:rsidR="00773909" w:rsidRPr="001900FC" w:rsidRDefault="00773909" w:rsidP="00773909">
      <w:pPr>
        <w:pStyle w:val="af5"/>
        <w:numPr>
          <w:ilvl w:val="0"/>
          <w:numId w:val="1"/>
        </w:numPr>
        <w:spacing w:line="276" w:lineRule="auto"/>
        <w:rPr>
          <w:sz w:val="24"/>
        </w:rPr>
      </w:pPr>
      <w:r w:rsidRPr="001900FC">
        <w:rPr>
          <w:sz w:val="24"/>
        </w:rPr>
        <w:t xml:space="preserve">надежность системы теплоснабжения. </w:t>
      </w:r>
    </w:p>
    <w:p w14:paraId="2CFB82DF" w14:textId="77777777" w:rsidR="00773909" w:rsidRPr="001900FC" w:rsidRDefault="00773909" w:rsidP="00773909">
      <w:r w:rsidRPr="001900FC">
        <w:t>В связи с отсутствием перспективной застройки, увеличение потребления тепловой энергии не планируется.</w:t>
      </w:r>
    </w:p>
    <w:p w14:paraId="3D14DBE1" w14:textId="0EE2E62A" w:rsidR="00824C5B" w:rsidRPr="007A5F9B" w:rsidRDefault="00824C5B" w:rsidP="00773909">
      <w:r w:rsidRPr="001900FC">
        <w:t xml:space="preserve">Расчет </w:t>
      </w:r>
      <w:r w:rsidRPr="001900FC">
        <w:rPr>
          <w:szCs w:val="24"/>
        </w:rPr>
        <w:t xml:space="preserve">радиус эффективного теплоснабжения не выполнен ввиду отсутствия </w:t>
      </w:r>
      <w:r w:rsidRPr="007A5F9B">
        <w:rPr>
          <w:szCs w:val="24"/>
        </w:rPr>
        <w:t>полной исходной информации.</w:t>
      </w:r>
    </w:p>
    <w:p w14:paraId="47D877E2" w14:textId="77777777" w:rsidR="002579A3" w:rsidRPr="007A5F9B" w:rsidRDefault="00855460" w:rsidP="00871B66">
      <w:pPr>
        <w:pStyle w:val="2"/>
      </w:pPr>
      <w:bookmarkStart w:id="69" w:name="_Toc449001935"/>
      <w:r w:rsidRPr="007A5F9B">
        <w:rPr>
          <w:caps w:val="0"/>
        </w:rPr>
        <w:t>ГЛАВА 7. ПРЕДЛОЖЕНИЯ ПО СТРОИТЕЛЬСТВУ И РЕКОНСТРУКЦИИ ТЕПЛОВЫХ СЕТЕЙ И СООРУЖЕНИЙ НА НИХ</w:t>
      </w:r>
      <w:bookmarkEnd w:id="69"/>
    </w:p>
    <w:p w14:paraId="1140F4DB" w14:textId="592D71D9" w:rsidR="00D10199" w:rsidRPr="007A5F9B" w:rsidRDefault="00D10199" w:rsidP="00D10199">
      <w:pPr>
        <w:pStyle w:val="S"/>
        <w:rPr>
          <w:rStyle w:val="FontStyle274"/>
          <w:rFonts w:ascii="Bookman Old Style" w:hAnsi="Bookman Old Style"/>
          <w:sz w:val="24"/>
          <w:szCs w:val="24"/>
        </w:rPr>
      </w:pPr>
      <w:bookmarkStart w:id="70" w:name="_Toc381197854"/>
      <w:bookmarkStart w:id="71" w:name="_Toc383781729"/>
      <w:bookmarkStart w:id="72" w:name="_Toc389669355"/>
      <w:bookmarkStart w:id="73" w:name="_Toc394914929"/>
      <w:r w:rsidRPr="007A5F9B">
        <w:rPr>
          <w:rStyle w:val="FontStyle274"/>
          <w:rFonts w:ascii="Bookman Old Style" w:hAnsi="Bookman Old Style"/>
          <w:sz w:val="24"/>
          <w:szCs w:val="24"/>
        </w:rPr>
        <w:t>Для присоединения к источникам выработки тепла теплопотребляющих установок по</w:t>
      </w:r>
      <w:r w:rsidRPr="007A5F9B">
        <w:rPr>
          <w:rStyle w:val="FontStyle274"/>
          <w:rFonts w:ascii="Bookman Old Style" w:hAnsi="Bookman Old Style"/>
          <w:sz w:val="24"/>
          <w:szCs w:val="24"/>
        </w:rPr>
        <w:softHyphen/>
        <w:t>требителей жилищной и комплексной застройки на вновь осваиваемых территориях по сель</w:t>
      </w:r>
      <w:r w:rsidRPr="007A5F9B">
        <w:rPr>
          <w:rStyle w:val="FontStyle274"/>
          <w:rFonts w:ascii="Bookman Old Style" w:hAnsi="Bookman Old Style"/>
          <w:sz w:val="24"/>
          <w:szCs w:val="24"/>
        </w:rPr>
        <w:softHyphen/>
        <w:t>скому поселению Саранпауль в 201</w:t>
      </w:r>
      <w:r w:rsidR="007A5F9B" w:rsidRPr="007A5F9B">
        <w:rPr>
          <w:rStyle w:val="FontStyle274"/>
          <w:rFonts w:ascii="Bookman Old Style" w:hAnsi="Bookman Old Style"/>
          <w:sz w:val="24"/>
          <w:szCs w:val="24"/>
        </w:rPr>
        <w:t>6</w:t>
      </w:r>
      <w:r w:rsidRPr="007A5F9B">
        <w:rPr>
          <w:rStyle w:val="FontStyle274"/>
          <w:rFonts w:ascii="Bookman Old Style" w:hAnsi="Bookman Old Style"/>
          <w:sz w:val="24"/>
          <w:szCs w:val="24"/>
        </w:rPr>
        <w:t xml:space="preserve"> г. и на расчётны</w:t>
      </w:r>
      <w:r w:rsidR="007A5F9B" w:rsidRPr="007A5F9B">
        <w:rPr>
          <w:rStyle w:val="FontStyle274"/>
          <w:rFonts w:ascii="Bookman Old Style" w:hAnsi="Bookman Old Style"/>
          <w:sz w:val="24"/>
          <w:szCs w:val="24"/>
        </w:rPr>
        <w:t xml:space="preserve">й срок схемы теплоснабжения до </w:t>
      </w:r>
      <w:r w:rsidRPr="007A5F9B">
        <w:rPr>
          <w:rStyle w:val="FontStyle274"/>
          <w:rFonts w:ascii="Bookman Old Style" w:hAnsi="Bookman Old Style"/>
          <w:sz w:val="24"/>
          <w:szCs w:val="24"/>
        </w:rPr>
        <w:t>2028 г</w:t>
      </w:r>
      <w:r w:rsidR="007A5F9B" w:rsidRPr="007A5F9B">
        <w:rPr>
          <w:rStyle w:val="FontStyle274"/>
          <w:rFonts w:ascii="Bookman Old Style" w:hAnsi="Bookman Old Style"/>
          <w:sz w:val="24"/>
          <w:szCs w:val="24"/>
        </w:rPr>
        <w:t>ода</w:t>
      </w:r>
      <w:r w:rsidRPr="007A5F9B">
        <w:rPr>
          <w:rStyle w:val="FontStyle274"/>
          <w:rFonts w:ascii="Bookman Old Style" w:hAnsi="Bookman Old Style"/>
          <w:sz w:val="24"/>
          <w:szCs w:val="24"/>
        </w:rPr>
        <w:t xml:space="preserve">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4992C344" w14:textId="6B77ED42" w:rsidR="00D10199" w:rsidRPr="00D10199" w:rsidRDefault="00D10199" w:rsidP="00D10199">
      <w:pPr>
        <w:pStyle w:val="S"/>
        <w:rPr>
          <w:rStyle w:val="FontStyle274"/>
          <w:rFonts w:ascii="Bookman Old Style" w:hAnsi="Bookman Old Style"/>
          <w:sz w:val="24"/>
          <w:szCs w:val="24"/>
        </w:rPr>
      </w:pPr>
      <w:r w:rsidRPr="00D10199">
        <w:rPr>
          <w:rStyle w:val="FontStyle274"/>
          <w:rFonts w:ascii="Bookman Old Style" w:hAnsi="Bookman Old Style"/>
          <w:sz w:val="24"/>
          <w:szCs w:val="24"/>
        </w:rPr>
        <w:t xml:space="preserve">Для подачи теплоносителя перспективным потребителям тепловой энергии с.п. Саранпауль предусматривается прокладка трубопроводов новых тепловых </w:t>
      </w:r>
      <w:r w:rsidRPr="00D10199">
        <w:rPr>
          <w:rStyle w:val="FontStyle274"/>
          <w:rFonts w:ascii="Bookman Old Style" w:hAnsi="Bookman Old Style"/>
          <w:sz w:val="24"/>
          <w:szCs w:val="24"/>
        </w:rPr>
        <w:lastRenderedPageBreak/>
        <w:t>сетей к 2028 году с сум</w:t>
      </w:r>
      <w:r w:rsidRPr="00D10199">
        <w:rPr>
          <w:rStyle w:val="FontStyle274"/>
          <w:rFonts w:ascii="Bookman Old Style" w:hAnsi="Bookman Old Style"/>
          <w:sz w:val="24"/>
          <w:szCs w:val="24"/>
        </w:rPr>
        <w:softHyphen/>
        <w:t xml:space="preserve">марной протяжённостью </w:t>
      </w:r>
      <w:r>
        <w:rPr>
          <w:rStyle w:val="FontStyle274"/>
          <w:rFonts w:ascii="Bookman Old Style" w:hAnsi="Bookman Old Style"/>
          <w:sz w:val="24"/>
          <w:szCs w:val="24"/>
        </w:rPr>
        <w:t>285</w:t>
      </w:r>
      <w:r w:rsidRPr="00D10199">
        <w:rPr>
          <w:rStyle w:val="FontStyle274"/>
          <w:rFonts w:ascii="Bookman Old Style" w:hAnsi="Bookman Old Style"/>
          <w:sz w:val="24"/>
          <w:szCs w:val="24"/>
        </w:rPr>
        <w:t xml:space="preserve"> км в двухтрубном исчислении.</w:t>
      </w:r>
    </w:p>
    <w:p w14:paraId="1E59F33A" w14:textId="77777777" w:rsidR="00D10199" w:rsidRPr="00D10199" w:rsidRDefault="00D10199" w:rsidP="00D10199">
      <w:pPr>
        <w:pStyle w:val="S"/>
        <w:rPr>
          <w:rStyle w:val="FontStyle274"/>
          <w:rFonts w:ascii="Bookman Old Style" w:hAnsi="Bookman Old Style"/>
          <w:sz w:val="24"/>
          <w:szCs w:val="24"/>
        </w:rPr>
      </w:pPr>
      <w:r w:rsidRPr="00D10199">
        <w:rPr>
          <w:rStyle w:val="FontStyle274"/>
          <w:rFonts w:ascii="Bookman Old Style" w:hAnsi="Bookman Old Style"/>
          <w:sz w:val="24"/>
          <w:szCs w:val="24"/>
        </w:rPr>
        <w:t>Характеристика тепловых сетей, необходимых для подключения перспективных потре</w:t>
      </w:r>
      <w:r w:rsidRPr="00D10199">
        <w:rPr>
          <w:rStyle w:val="FontStyle274"/>
          <w:rFonts w:ascii="Bookman Old Style" w:hAnsi="Bookman Old Style"/>
          <w:sz w:val="24"/>
          <w:szCs w:val="24"/>
        </w:rPr>
        <w:softHyphen/>
        <w:t>бителей тепловой энергии и этапы выполнения работ по прокладке новых трубопроводов, при</w:t>
      </w:r>
      <w:r w:rsidRPr="00D10199">
        <w:rPr>
          <w:rStyle w:val="FontStyle274"/>
          <w:rFonts w:ascii="Bookman Old Style" w:hAnsi="Bookman Old Style"/>
          <w:sz w:val="24"/>
          <w:szCs w:val="24"/>
        </w:rPr>
        <w:softHyphen/>
        <w:t>ведена в таблицах 7.1 и 7.2.</w:t>
      </w:r>
    </w:p>
    <w:p w14:paraId="79EF0572" w14:textId="7BD4C4A5" w:rsidR="00D10199" w:rsidRPr="00D10199" w:rsidRDefault="00D10199" w:rsidP="00D10199">
      <w:pPr>
        <w:pStyle w:val="S"/>
        <w:rPr>
          <w:rStyle w:val="FontStyle274"/>
          <w:rFonts w:ascii="Bookman Old Style" w:hAnsi="Bookman Old Style"/>
          <w:sz w:val="24"/>
          <w:szCs w:val="24"/>
        </w:rPr>
      </w:pPr>
      <w:r w:rsidRPr="00D10199">
        <w:rPr>
          <w:rStyle w:val="FontStyle274"/>
          <w:rFonts w:ascii="Bookman Old Style" w:hAnsi="Bookman Old Style"/>
          <w:sz w:val="24"/>
          <w:szCs w:val="24"/>
        </w:rPr>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w:t>
      </w:r>
      <w:r w:rsidRPr="00D10199">
        <w:rPr>
          <w:rStyle w:val="FontStyle274"/>
          <w:rFonts w:ascii="Bookman Old Style" w:hAnsi="Bookman Old Style"/>
          <w:sz w:val="24"/>
          <w:szCs w:val="24"/>
        </w:rPr>
        <w:softHyphen/>
        <w:t>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шурфовке на которых выявлено утонение стенки на 20% и более от проектного (первоначаль</w:t>
      </w:r>
      <w:r w:rsidRPr="00D10199">
        <w:rPr>
          <w:rStyle w:val="FontStyle274"/>
          <w:rFonts w:ascii="Bookman Old Style" w:hAnsi="Bookman Old Style"/>
          <w:sz w:val="24"/>
          <w:szCs w:val="24"/>
        </w:rPr>
        <w:softHyphen/>
        <w:t>ного) значения, согласно п. 6.2.37 [6].</w:t>
      </w:r>
    </w:p>
    <w:p w14:paraId="6CD4F909" w14:textId="77777777" w:rsidR="00D10199" w:rsidRDefault="00D10199" w:rsidP="00D10199">
      <w:pPr>
        <w:pStyle w:val="S"/>
        <w:jc w:val="right"/>
        <w:rPr>
          <w:rStyle w:val="FontStyle271"/>
          <w:rFonts w:ascii="Bookman Old Style" w:hAnsi="Bookman Old Style"/>
          <w:b w:val="0"/>
          <w:bCs w:val="0"/>
          <w:sz w:val="24"/>
          <w:szCs w:val="24"/>
        </w:rPr>
      </w:pPr>
      <w:r>
        <w:rPr>
          <w:rStyle w:val="FontStyle271"/>
          <w:rFonts w:ascii="Bookman Old Style" w:hAnsi="Bookman Old Style"/>
          <w:b w:val="0"/>
          <w:bCs w:val="0"/>
          <w:sz w:val="24"/>
          <w:szCs w:val="24"/>
        </w:rPr>
        <w:t>Таблица 7</w:t>
      </w:r>
      <w:r w:rsidRPr="00D10199">
        <w:rPr>
          <w:rStyle w:val="FontStyle271"/>
          <w:rFonts w:ascii="Bookman Old Style" w:hAnsi="Bookman Old Style"/>
          <w:b w:val="0"/>
          <w:bCs w:val="0"/>
          <w:sz w:val="24"/>
          <w:szCs w:val="24"/>
        </w:rPr>
        <w:t>.1</w:t>
      </w:r>
    </w:p>
    <w:p w14:paraId="154367EB" w14:textId="4162BA17" w:rsidR="00D10199" w:rsidRPr="00D10199" w:rsidRDefault="00D10199" w:rsidP="00D10199">
      <w:pPr>
        <w:pStyle w:val="S"/>
        <w:jc w:val="center"/>
        <w:rPr>
          <w:rStyle w:val="FontStyle274"/>
          <w:rFonts w:ascii="Bookman Old Style" w:hAnsi="Bookman Old Style"/>
          <w:sz w:val="24"/>
          <w:szCs w:val="24"/>
          <w:u w:val="single"/>
        </w:rPr>
      </w:pPr>
      <w:r w:rsidRPr="00D10199">
        <w:rPr>
          <w:rStyle w:val="FontStyle274"/>
          <w:rFonts w:ascii="Bookman Old Style" w:hAnsi="Bookman Old Style"/>
          <w:sz w:val="24"/>
          <w:szCs w:val="24"/>
          <w:u w:val="single"/>
        </w:rPr>
        <w:t>Характеристика участков тепловых сетей для подключения перспективных потребителей тепловой энергии в с. Саранпауль</w:t>
      </w:r>
    </w:p>
    <w:tbl>
      <w:tblPr>
        <w:tblW w:w="5000" w:type="pct"/>
        <w:tblCellMar>
          <w:left w:w="40" w:type="dxa"/>
          <w:right w:w="40" w:type="dxa"/>
        </w:tblCellMar>
        <w:tblLook w:val="04A0" w:firstRow="1" w:lastRow="0" w:firstColumn="1" w:lastColumn="0" w:noHBand="0" w:noVBand="1"/>
      </w:tblPr>
      <w:tblGrid>
        <w:gridCol w:w="4875"/>
        <w:gridCol w:w="759"/>
        <w:gridCol w:w="1240"/>
        <w:gridCol w:w="1621"/>
        <w:gridCol w:w="1790"/>
      </w:tblGrid>
      <w:tr w:rsidR="00611B6B" w14:paraId="606AEBD6" w14:textId="77777777" w:rsidTr="00D10199">
        <w:tc>
          <w:tcPr>
            <w:tcW w:w="2370" w:type="pct"/>
            <w:tcBorders>
              <w:top w:val="single" w:sz="6" w:space="0" w:color="auto"/>
              <w:left w:val="single" w:sz="6" w:space="0" w:color="auto"/>
              <w:bottom w:val="single" w:sz="6" w:space="0" w:color="auto"/>
              <w:right w:val="single" w:sz="6" w:space="0" w:color="auto"/>
            </w:tcBorders>
            <w:vAlign w:val="center"/>
            <w:hideMark/>
          </w:tcPr>
          <w:p w14:paraId="4590F98D"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Наименование потребителя</w:t>
            </w:r>
          </w:p>
        </w:tc>
        <w:tc>
          <w:tcPr>
            <w:tcW w:w="369" w:type="pct"/>
            <w:tcBorders>
              <w:top w:val="single" w:sz="6" w:space="0" w:color="auto"/>
              <w:left w:val="single" w:sz="6" w:space="0" w:color="auto"/>
              <w:bottom w:val="single" w:sz="6" w:space="0" w:color="auto"/>
              <w:right w:val="single" w:sz="6" w:space="0" w:color="auto"/>
            </w:tcBorders>
            <w:vAlign w:val="center"/>
            <w:hideMark/>
          </w:tcPr>
          <w:p w14:paraId="65C28125"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Год ввода</w:t>
            </w:r>
          </w:p>
        </w:tc>
        <w:tc>
          <w:tcPr>
            <w:tcW w:w="603" w:type="pct"/>
            <w:tcBorders>
              <w:top w:val="single" w:sz="6" w:space="0" w:color="auto"/>
              <w:left w:val="single" w:sz="6" w:space="0" w:color="auto"/>
              <w:bottom w:val="single" w:sz="6" w:space="0" w:color="auto"/>
              <w:right w:val="single" w:sz="6" w:space="0" w:color="auto"/>
            </w:tcBorders>
            <w:vAlign w:val="center"/>
            <w:hideMark/>
          </w:tcPr>
          <w:p w14:paraId="71E149FF"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Условный диаметр, мм</w:t>
            </w:r>
          </w:p>
        </w:tc>
        <w:tc>
          <w:tcPr>
            <w:tcW w:w="788" w:type="pct"/>
            <w:tcBorders>
              <w:top w:val="single" w:sz="6" w:space="0" w:color="auto"/>
              <w:left w:val="single" w:sz="6" w:space="0" w:color="auto"/>
              <w:bottom w:val="single" w:sz="6" w:space="0" w:color="auto"/>
              <w:right w:val="single" w:sz="6" w:space="0" w:color="auto"/>
            </w:tcBorders>
            <w:vAlign w:val="center"/>
            <w:hideMark/>
          </w:tcPr>
          <w:p w14:paraId="6AE0A881"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Длина участка в двухтрубном исчислении, м</w:t>
            </w:r>
          </w:p>
        </w:tc>
        <w:tc>
          <w:tcPr>
            <w:tcW w:w="870" w:type="pct"/>
            <w:tcBorders>
              <w:top w:val="single" w:sz="6" w:space="0" w:color="auto"/>
              <w:left w:val="single" w:sz="6" w:space="0" w:color="auto"/>
              <w:bottom w:val="single" w:sz="6" w:space="0" w:color="auto"/>
              <w:right w:val="single" w:sz="6" w:space="0" w:color="auto"/>
            </w:tcBorders>
            <w:vAlign w:val="center"/>
            <w:hideMark/>
          </w:tcPr>
          <w:p w14:paraId="47AD5A38"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Способ прокладки, тип изоляции</w:t>
            </w:r>
          </w:p>
        </w:tc>
      </w:tr>
      <w:tr w:rsidR="00D10199" w14:paraId="725AA20E" w14:textId="77777777" w:rsidTr="00D10199">
        <w:tc>
          <w:tcPr>
            <w:tcW w:w="5000" w:type="pct"/>
            <w:gridSpan w:val="5"/>
            <w:tcBorders>
              <w:top w:val="single" w:sz="6" w:space="0" w:color="auto"/>
              <w:left w:val="single" w:sz="6" w:space="0" w:color="auto"/>
              <w:bottom w:val="single" w:sz="6" w:space="0" w:color="auto"/>
              <w:right w:val="single" w:sz="6" w:space="0" w:color="auto"/>
            </w:tcBorders>
            <w:vAlign w:val="center"/>
            <w:hideMark/>
          </w:tcPr>
          <w:p w14:paraId="723EE817" w14:textId="4EA31870" w:rsidR="00D10199" w:rsidRPr="00D10199" w:rsidRDefault="00D10199" w:rsidP="00D10199">
            <w:pPr>
              <w:pStyle w:val="affff1"/>
            </w:pPr>
            <w:r w:rsidRPr="00D10199">
              <w:rPr>
                <w:rStyle w:val="FontStyle289"/>
                <w:rFonts w:ascii="Bookman Old Style" w:hAnsi="Bookman Old Style"/>
                <w:b w:val="0"/>
                <w:bCs w:val="0"/>
                <w:i w:val="0"/>
                <w:iCs w:val="0"/>
              </w:rPr>
              <w:t>Зона действия Центральной котельной с. Саранпауль</w:t>
            </w:r>
          </w:p>
        </w:tc>
      </w:tr>
      <w:tr w:rsidR="00611B6B" w14:paraId="344E8A72" w14:textId="77777777" w:rsidTr="00D10199">
        <w:tc>
          <w:tcPr>
            <w:tcW w:w="2370" w:type="pct"/>
            <w:vMerge w:val="restart"/>
            <w:tcBorders>
              <w:top w:val="single" w:sz="6" w:space="0" w:color="auto"/>
              <w:left w:val="single" w:sz="6" w:space="0" w:color="auto"/>
              <w:bottom w:val="single" w:sz="6" w:space="0" w:color="auto"/>
              <w:right w:val="single" w:sz="6" w:space="0" w:color="auto"/>
            </w:tcBorders>
            <w:vAlign w:val="center"/>
            <w:hideMark/>
          </w:tcPr>
          <w:p w14:paraId="1ABF610B"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 трехэтажных многоквартирных жилых дома S=2000 кв.м - по ул. Мира</w:t>
            </w:r>
          </w:p>
        </w:tc>
        <w:tc>
          <w:tcPr>
            <w:tcW w:w="369" w:type="pct"/>
            <w:vMerge w:val="restart"/>
            <w:tcBorders>
              <w:top w:val="single" w:sz="6" w:space="0" w:color="auto"/>
              <w:left w:val="single" w:sz="6" w:space="0" w:color="auto"/>
              <w:bottom w:val="single" w:sz="6" w:space="0" w:color="auto"/>
              <w:right w:val="single" w:sz="6" w:space="0" w:color="auto"/>
            </w:tcBorders>
            <w:vAlign w:val="center"/>
            <w:hideMark/>
          </w:tcPr>
          <w:p w14:paraId="3AFAACCD"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2016</w:t>
            </w:r>
          </w:p>
        </w:tc>
        <w:tc>
          <w:tcPr>
            <w:tcW w:w="603" w:type="pct"/>
            <w:tcBorders>
              <w:top w:val="single" w:sz="6" w:space="0" w:color="auto"/>
              <w:left w:val="single" w:sz="6" w:space="0" w:color="auto"/>
              <w:bottom w:val="single" w:sz="6" w:space="0" w:color="auto"/>
              <w:right w:val="single" w:sz="6" w:space="0" w:color="auto"/>
            </w:tcBorders>
            <w:vAlign w:val="center"/>
            <w:hideMark/>
          </w:tcPr>
          <w:p w14:paraId="3DC40B17"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80</w:t>
            </w:r>
          </w:p>
        </w:tc>
        <w:tc>
          <w:tcPr>
            <w:tcW w:w="788" w:type="pct"/>
            <w:tcBorders>
              <w:top w:val="single" w:sz="6" w:space="0" w:color="auto"/>
              <w:left w:val="single" w:sz="6" w:space="0" w:color="auto"/>
              <w:bottom w:val="single" w:sz="6" w:space="0" w:color="auto"/>
              <w:right w:val="single" w:sz="6" w:space="0" w:color="auto"/>
            </w:tcBorders>
            <w:vAlign w:val="center"/>
            <w:hideMark/>
          </w:tcPr>
          <w:p w14:paraId="24EA4A4C"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160</w:t>
            </w:r>
          </w:p>
        </w:tc>
        <w:tc>
          <w:tcPr>
            <w:tcW w:w="870" w:type="pct"/>
            <w:vMerge w:val="restart"/>
            <w:tcBorders>
              <w:top w:val="single" w:sz="6" w:space="0" w:color="auto"/>
              <w:left w:val="single" w:sz="6" w:space="0" w:color="auto"/>
              <w:bottom w:val="single" w:sz="6" w:space="0" w:color="auto"/>
              <w:right w:val="single" w:sz="6" w:space="0" w:color="auto"/>
            </w:tcBorders>
            <w:vAlign w:val="center"/>
            <w:hideMark/>
          </w:tcPr>
          <w:p w14:paraId="4B311063"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надземная, ППУ</w:t>
            </w:r>
          </w:p>
        </w:tc>
      </w:tr>
      <w:tr w:rsidR="00611B6B" w14:paraId="631EA604" w14:textId="77777777" w:rsidTr="00D10199">
        <w:tc>
          <w:tcPr>
            <w:tcW w:w="2370" w:type="pct"/>
            <w:vMerge/>
            <w:tcBorders>
              <w:top w:val="single" w:sz="6" w:space="0" w:color="auto"/>
              <w:left w:val="single" w:sz="6" w:space="0" w:color="auto"/>
              <w:bottom w:val="single" w:sz="6" w:space="0" w:color="auto"/>
              <w:right w:val="single" w:sz="6" w:space="0" w:color="auto"/>
            </w:tcBorders>
            <w:vAlign w:val="center"/>
            <w:hideMark/>
          </w:tcPr>
          <w:p w14:paraId="44220125" w14:textId="77777777" w:rsidR="00D10199" w:rsidRPr="00D10199" w:rsidRDefault="00D10199" w:rsidP="00D10199">
            <w:pPr>
              <w:pStyle w:val="affff1"/>
              <w:rPr>
                <w:rStyle w:val="FontStyle272"/>
                <w:rFonts w:ascii="Bookman Old Style" w:hAnsi="Bookman Old Style"/>
              </w:rPr>
            </w:pPr>
          </w:p>
        </w:tc>
        <w:tc>
          <w:tcPr>
            <w:tcW w:w="369" w:type="pct"/>
            <w:vMerge/>
            <w:tcBorders>
              <w:top w:val="single" w:sz="6" w:space="0" w:color="auto"/>
              <w:left w:val="single" w:sz="6" w:space="0" w:color="auto"/>
              <w:bottom w:val="single" w:sz="6" w:space="0" w:color="auto"/>
              <w:right w:val="single" w:sz="6" w:space="0" w:color="auto"/>
            </w:tcBorders>
            <w:vAlign w:val="center"/>
            <w:hideMark/>
          </w:tcPr>
          <w:p w14:paraId="6792B817" w14:textId="77777777" w:rsidR="00D10199" w:rsidRPr="00D10199" w:rsidRDefault="00D10199" w:rsidP="00D10199">
            <w:pPr>
              <w:pStyle w:val="affff1"/>
              <w:rPr>
                <w:rStyle w:val="FontStyle272"/>
                <w:rFonts w:ascii="Bookman Old Style" w:hAnsi="Bookman Old Style"/>
              </w:rPr>
            </w:pPr>
          </w:p>
        </w:tc>
        <w:tc>
          <w:tcPr>
            <w:tcW w:w="603" w:type="pct"/>
            <w:tcBorders>
              <w:top w:val="single" w:sz="6" w:space="0" w:color="auto"/>
              <w:left w:val="single" w:sz="6" w:space="0" w:color="auto"/>
              <w:bottom w:val="single" w:sz="6" w:space="0" w:color="auto"/>
              <w:right w:val="single" w:sz="6" w:space="0" w:color="auto"/>
            </w:tcBorders>
            <w:vAlign w:val="center"/>
          </w:tcPr>
          <w:p w14:paraId="44A0AB6F"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75</w:t>
            </w:r>
          </w:p>
        </w:tc>
        <w:tc>
          <w:tcPr>
            <w:tcW w:w="788" w:type="pct"/>
            <w:tcBorders>
              <w:top w:val="single" w:sz="6" w:space="0" w:color="auto"/>
              <w:left w:val="single" w:sz="6" w:space="0" w:color="auto"/>
              <w:bottom w:val="single" w:sz="6" w:space="0" w:color="auto"/>
              <w:right w:val="single" w:sz="6" w:space="0" w:color="auto"/>
            </w:tcBorders>
            <w:vAlign w:val="center"/>
          </w:tcPr>
          <w:p w14:paraId="62DD904C"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10</w:t>
            </w:r>
          </w:p>
        </w:tc>
        <w:tc>
          <w:tcPr>
            <w:tcW w:w="870" w:type="pct"/>
            <w:vMerge/>
            <w:tcBorders>
              <w:top w:val="single" w:sz="6" w:space="0" w:color="auto"/>
              <w:left w:val="single" w:sz="6" w:space="0" w:color="auto"/>
              <w:bottom w:val="single" w:sz="6" w:space="0" w:color="auto"/>
              <w:right w:val="single" w:sz="6" w:space="0" w:color="auto"/>
            </w:tcBorders>
            <w:vAlign w:val="center"/>
            <w:hideMark/>
          </w:tcPr>
          <w:p w14:paraId="68F59EAE" w14:textId="77777777" w:rsidR="00D10199" w:rsidRPr="00D10199" w:rsidRDefault="00D10199" w:rsidP="00D10199">
            <w:pPr>
              <w:pStyle w:val="affff1"/>
              <w:rPr>
                <w:rStyle w:val="FontStyle272"/>
                <w:rFonts w:ascii="Bookman Old Style" w:hAnsi="Bookman Old Style"/>
              </w:rPr>
            </w:pPr>
          </w:p>
          <w:p w14:paraId="31D568B5" w14:textId="77777777" w:rsidR="00D10199" w:rsidRPr="00D10199" w:rsidRDefault="00D10199" w:rsidP="00D10199">
            <w:pPr>
              <w:pStyle w:val="affff1"/>
              <w:rPr>
                <w:rStyle w:val="FontStyle272"/>
                <w:rFonts w:ascii="Bookman Old Style" w:hAnsi="Bookman Old Style"/>
              </w:rPr>
            </w:pPr>
          </w:p>
        </w:tc>
      </w:tr>
      <w:tr w:rsidR="00611B6B" w14:paraId="1D433740" w14:textId="77777777" w:rsidTr="00D10199">
        <w:tc>
          <w:tcPr>
            <w:tcW w:w="2370" w:type="pct"/>
            <w:vMerge w:val="restart"/>
            <w:tcBorders>
              <w:top w:val="single" w:sz="6" w:space="0" w:color="auto"/>
              <w:left w:val="single" w:sz="6" w:space="0" w:color="auto"/>
              <w:bottom w:val="single" w:sz="6" w:space="0" w:color="auto"/>
              <w:right w:val="single" w:sz="6" w:space="0" w:color="auto"/>
            </w:tcBorders>
            <w:vAlign w:val="center"/>
            <w:hideMark/>
          </w:tcPr>
          <w:p w14:paraId="29D3E57C"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Двухквартирный жилой дом по ул. Южная 150 кв.м.</w:t>
            </w:r>
          </w:p>
        </w:tc>
        <w:tc>
          <w:tcPr>
            <w:tcW w:w="369" w:type="pct"/>
            <w:vMerge w:val="restart"/>
            <w:tcBorders>
              <w:top w:val="single" w:sz="6" w:space="0" w:color="auto"/>
              <w:left w:val="single" w:sz="6" w:space="0" w:color="auto"/>
              <w:bottom w:val="single" w:sz="6" w:space="0" w:color="auto"/>
              <w:right w:val="single" w:sz="6" w:space="0" w:color="auto"/>
            </w:tcBorders>
            <w:vAlign w:val="center"/>
            <w:hideMark/>
          </w:tcPr>
          <w:p w14:paraId="41178D74"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2016</w:t>
            </w:r>
          </w:p>
        </w:tc>
        <w:tc>
          <w:tcPr>
            <w:tcW w:w="603" w:type="pct"/>
            <w:tcBorders>
              <w:top w:val="single" w:sz="6" w:space="0" w:color="auto"/>
              <w:left w:val="single" w:sz="6" w:space="0" w:color="auto"/>
              <w:bottom w:val="single" w:sz="6" w:space="0" w:color="auto"/>
              <w:right w:val="single" w:sz="6" w:space="0" w:color="auto"/>
            </w:tcBorders>
            <w:vAlign w:val="center"/>
            <w:hideMark/>
          </w:tcPr>
          <w:p w14:paraId="3F9A78F4"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50</w:t>
            </w:r>
          </w:p>
        </w:tc>
        <w:tc>
          <w:tcPr>
            <w:tcW w:w="788" w:type="pct"/>
            <w:tcBorders>
              <w:top w:val="single" w:sz="6" w:space="0" w:color="auto"/>
              <w:left w:val="single" w:sz="6" w:space="0" w:color="auto"/>
              <w:bottom w:val="single" w:sz="6" w:space="0" w:color="auto"/>
              <w:right w:val="single" w:sz="6" w:space="0" w:color="auto"/>
            </w:tcBorders>
            <w:vAlign w:val="center"/>
            <w:hideMark/>
          </w:tcPr>
          <w:p w14:paraId="241EEC01"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25</w:t>
            </w:r>
          </w:p>
        </w:tc>
        <w:tc>
          <w:tcPr>
            <w:tcW w:w="870" w:type="pct"/>
            <w:vMerge w:val="restart"/>
            <w:tcBorders>
              <w:top w:val="single" w:sz="6" w:space="0" w:color="auto"/>
              <w:left w:val="single" w:sz="6" w:space="0" w:color="auto"/>
              <w:bottom w:val="single" w:sz="6" w:space="0" w:color="auto"/>
              <w:right w:val="single" w:sz="6" w:space="0" w:color="auto"/>
            </w:tcBorders>
            <w:vAlign w:val="center"/>
            <w:hideMark/>
          </w:tcPr>
          <w:p w14:paraId="5150A127"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надземная, ППУ</w:t>
            </w:r>
          </w:p>
        </w:tc>
      </w:tr>
      <w:tr w:rsidR="00611B6B" w14:paraId="7CDD54F2" w14:textId="77777777" w:rsidTr="00D10199">
        <w:tc>
          <w:tcPr>
            <w:tcW w:w="2370" w:type="pct"/>
            <w:vMerge/>
            <w:tcBorders>
              <w:top w:val="single" w:sz="6" w:space="0" w:color="auto"/>
              <w:left w:val="single" w:sz="6" w:space="0" w:color="auto"/>
              <w:bottom w:val="single" w:sz="6" w:space="0" w:color="auto"/>
              <w:right w:val="single" w:sz="6" w:space="0" w:color="auto"/>
            </w:tcBorders>
            <w:vAlign w:val="center"/>
            <w:hideMark/>
          </w:tcPr>
          <w:p w14:paraId="36AB632C" w14:textId="77777777" w:rsidR="00D10199" w:rsidRPr="00D10199" w:rsidRDefault="00D10199" w:rsidP="00D10199">
            <w:pPr>
              <w:pStyle w:val="affff1"/>
              <w:rPr>
                <w:rStyle w:val="FontStyle272"/>
                <w:rFonts w:ascii="Bookman Old Style" w:hAnsi="Bookman Old Style"/>
              </w:rPr>
            </w:pPr>
          </w:p>
        </w:tc>
        <w:tc>
          <w:tcPr>
            <w:tcW w:w="369" w:type="pct"/>
            <w:vMerge/>
            <w:tcBorders>
              <w:top w:val="single" w:sz="6" w:space="0" w:color="auto"/>
              <w:left w:val="single" w:sz="6" w:space="0" w:color="auto"/>
              <w:bottom w:val="single" w:sz="6" w:space="0" w:color="auto"/>
              <w:right w:val="single" w:sz="6" w:space="0" w:color="auto"/>
            </w:tcBorders>
            <w:vAlign w:val="center"/>
            <w:hideMark/>
          </w:tcPr>
          <w:p w14:paraId="68086F6A" w14:textId="77777777" w:rsidR="00D10199" w:rsidRPr="00D10199" w:rsidRDefault="00D10199" w:rsidP="00D10199">
            <w:pPr>
              <w:pStyle w:val="affff1"/>
              <w:rPr>
                <w:rStyle w:val="FontStyle272"/>
                <w:rFonts w:ascii="Bookman Old Style" w:hAnsi="Bookman Old Style"/>
              </w:rPr>
            </w:pPr>
          </w:p>
        </w:tc>
        <w:tc>
          <w:tcPr>
            <w:tcW w:w="603" w:type="pct"/>
            <w:tcBorders>
              <w:top w:val="single" w:sz="6" w:space="0" w:color="auto"/>
              <w:left w:val="single" w:sz="6" w:space="0" w:color="auto"/>
              <w:bottom w:val="single" w:sz="6" w:space="0" w:color="auto"/>
              <w:right w:val="single" w:sz="6" w:space="0" w:color="auto"/>
            </w:tcBorders>
            <w:vAlign w:val="center"/>
          </w:tcPr>
          <w:p w14:paraId="5C60B190"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32</w:t>
            </w:r>
          </w:p>
        </w:tc>
        <w:tc>
          <w:tcPr>
            <w:tcW w:w="788" w:type="pct"/>
            <w:tcBorders>
              <w:top w:val="single" w:sz="6" w:space="0" w:color="auto"/>
              <w:left w:val="single" w:sz="6" w:space="0" w:color="auto"/>
              <w:bottom w:val="single" w:sz="6" w:space="0" w:color="auto"/>
              <w:right w:val="single" w:sz="6" w:space="0" w:color="auto"/>
            </w:tcBorders>
            <w:vAlign w:val="center"/>
          </w:tcPr>
          <w:p w14:paraId="0488D06F"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5</w:t>
            </w:r>
          </w:p>
        </w:tc>
        <w:tc>
          <w:tcPr>
            <w:tcW w:w="870" w:type="pct"/>
            <w:vMerge/>
            <w:tcBorders>
              <w:top w:val="single" w:sz="6" w:space="0" w:color="auto"/>
              <w:left w:val="single" w:sz="6" w:space="0" w:color="auto"/>
              <w:bottom w:val="single" w:sz="6" w:space="0" w:color="auto"/>
              <w:right w:val="single" w:sz="6" w:space="0" w:color="auto"/>
            </w:tcBorders>
            <w:vAlign w:val="center"/>
            <w:hideMark/>
          </w:tcPr>
          <w:p w14:paraId="0FB0F41D" w14:textId="77777777" w:rsidR="00D10199" w:rsidRPr="00D10199" w:rsidRDefault="00D10199" w:rsidP="00D10199">
            <w:pPr>
              <w:pStyle w:val="affff1"/>
              <w:rPr>
                <w:rStyle w:val="FontStyle272"/>
                <w:rFonts w:ascii="Bookman Old Style" w:hAnsi="Bookman Old Style"/>
              </w:rPr>
            </w:pPr>
          </w:p>
          <w:p w14:paraId="1291C272" w14:textId="77777777" w:rsidR="00D10199" w:rsidRPr="00D10199" w:rsidRDefault="00D10199" w:rsidP="00D10199">
            <w:pPr>
              <w:pStyle w:val="affff1"/>
              <w:rPr>
                <w:rStyle w:val="FontStyle272"/>
                <w:rFonts w:ascii="Bookman Old Style" w:hAnsi="Bookman Old Style"/>
              </w:rPr>
            </w:pPr>
          </w:p>
        </w:tc>
      </w:tr>
      <w:tr w:rsidR="00611B6B" w14:paraId="79658D1A" w14:textId="77777777" w:rsidTr="00D10199">
        <w:tc>
          <w:tcPr>
            <w:tcW w:w="2370" w:type="pct"/>
            <w:tcBorders>
              <w:top w:val="single" w:sz="6" w:space="0" w:color="auto"/>
              <w:left w:val="single" w:sz="6" w:space="0" w:color="auto"/>
              <w:bottom w:val="single" w:sz="6" w:space="0" w:color="auto"/>
              <w:right w:val="single" w:sz="6" w:space="0" w:color="auto"/>
            </w:tcBorders>
            <w:vAlign w:val="center"/>
            <w:hideMark/>
          </w:tcPr>
          <w:p w14:paraId="5210B755"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ФСК (физкультурно-спортивный комплекс) S=4000кв.м - ул. Клубная, д. 1 «а»</w:t>
            </w:r>
          </w:p>
        </w:tc>
        <w:tc>
          <w:tcPr>
            <w:tcW w:w="369" w:type="pct"/>
            <w:tcBorders>
              <w:top w:val="single" w:sz="6" w:space="0" w:color="auto"/>
              <w:left w:val="single" w:sz="6" w:space="0" w:color="auto"/>
              <w:bottom w:val="single" w:sz="6" w:space="0" w:color="auto"/>
              <w:right w:val="single" w:sz="6" w:space="0" w:color="auto"/>
            </w:tcBorders>
            <w:vAlign w:val="center"/>
            <w:hideMark/>
          </w:tcPr>
          <w:p w14:paraId="6656159D"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2016</w:t>
            </w:r>
          </w:p>
        </w:tc>
        <w:tc>
          <w:tcPr>
            <w:tcW w:w="603" w:type="pct"/>
            <w:tcBorders>
              <w:top w:val="single" w:sz="6" w:space="0" w:color="auto"/>
              <w:left w:val="single" w:sz="6" w:space="0" w:color="auto"/>
              <w:bottom w:val="single" w:sz="6" w:space="0" w:color="auto"/>
              <w:right w:val="single" w:sz="6" w:space="0" w:color="auto"/>
            </w:tcBorders>
            <w:vAlign w:val="center"/>
            <w:hideMark/>
          </w:tcPr>
          <w:p w14:paraId="0F880ACB"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100</w:t>
            </w:r>
          </w:p>
        </w:tc>
        <w:tc>
          <w:tcPr>
            <w:tcW w:w="788" w:type="pct"/>
            <w:tcBorders>
              <w:top w:val="single" w:sz="6" w:space="0" w:color="auto"/>
              <w:left w:val="single" w:sz="6" w:space="0" w:color="auto"/>
              <w:bottom w:val="single" w:sz="6" w:space="0" w:color="auto"/>
              <w:right w:val="single" w:sz="6" w:space="0" w:color="auto"/>
            </w:tcBorders>
            <w:vAlign w:val="center"/>
            <w:hideMark/>
          </w:tcPr>
          <w:p w14:paraId="7112D0A8"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10</w:t>
            </w:r>
          </w:p>
        </w:tc>
        <w:tc>
          <w:tcPr>
            <w:tcW w:w="870" w:type="pct"/>
            <w:tcBorders>
              <w:top w:val="single" w:sz="6" w:space="0" w:color="auto"/>
              <w:left w:val="single" w:sz="6" w:space="0" w:color="auto"/>
              <w:bottom w:val="single" w:sz="6" w:space="0" w:color="auto"/>
              <w:right w:val="single" w:sz="6" w:space="0" w:color="auto"/>
            </w:tcBorders>
            <w:vAlign w:val="center"/>
            <w:hideMark/>
          </w:tcPr>
          <w:p w14:paraId="79DB9EBC"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надземная, ППУ</w:t>
            </w:r>
          </w:p>
        </w:tc>
      </w:tr>
      <w:tr w:rsidR="00611B6B" w14:paraId="380439AF" w14:textId="77777777" w:rsidTr="00D10199">
        <w:tc>
          <w:tcPr>
            <w:tcW w:w="2370" w:type="pct"/>
            <w:tcBorders>
              <w:top w:val="single" w:sz="6" w:space="0" w:color="auto"/>
              <w:left w:val="single" w:sz="6" w:space="0" w:color="auto"/>
              <w:bottom w:val="single" w:sz="6" w:space="0" w:color="auto"/>
              <w:right w:val="single" w:sz="6" w:space="0" w:color="auto"/>
            </w:tcBorders>
            <w:vAlign w:val="center"/>
            <w:hideMark/>
          </w:tcPr>
          <w:p w14:paraId="47E3138F"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Двухквартирный жилой дом по ул. Южная 150 кв.м.</w:t>
            </w:r>
          </w:p>
        </w:tc>
        <w:tc>
          <w:tcPr>
            <w:tcW w:w="369" w:type="pct"/>
            <w:tcBorders>
              <w:top w:val="single" w:sz="6" w:space="0" w:color="auto"/>
              <w:left w:val="single" w:sz="6" w:space="0" w:color="auto"/>
              <w:bottom w:val="single" w:sz="6" w:space="0" w:color="auto"/>
              <w:right w:val="single" w:sz="6" w:space="0" w:color="auto"/>
            </w:tcBorders>
            <w:vAlign w:val="center"/>
            <w:hideMark/>
          </w:tcPr>
          <w:p w14:paraId="6D722B30"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2017</w:t>
            </w:r>
          </w:p>
        </w:tc>
        <w:tc>
          <w:tcPr>
            <w:tcW w:w="603" w:type="pct"/>
            <w:tcBorders>
              <w:top w:val="single" w:sz="6" w:space="0" w:color="auto"/>
              <w:left w:val="single" w:sz="6" w:space="0" w:color="auto"/>
              <w:bottom w:val="single" w:sz="6" w:space="0" w:color="auto"/>
              <w:right w:val="single" w:sz="6" w:space="0" w:color="auto"/>
            </w:tcBorders>
            <w:vAlign w:val="center"/>
            <w:hideMark/>
          </w:tcPr>
          <w:p w14:paraId="4FEFD343"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32</w:t>
            </w:r>
          </w:p>
        </w:tc>
        <w:tc>
          <w:tcPr>
            <w:tcW w:w="788" w:type="pct"/>
            <w:tcBorders>
              <w:top w:val="single" w:sz="6" w:space="0" w:color="auto"/>
              <w:left w:val="single" w:sz="6" w:space="0" w:color="auto"/>
              <w:bottom w:val="single" w:sz="6" w:space="0" w:color="auto"/>
              <w:right w:val="single" w:sz="6" w:space="0" w:color="auto"/>
            </w:tcBorders>
            <w:vAlign w:val="center"/>
            <w:hideMark/>
          </w:tcPr>
          <w:p w14:paraId="3E8890E0"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35</w:t>
            </w:r>
          </w:p>
        </w:tc>
        <w:tc>
          <w:tcPr>
            <w:tcW w:w="870" w:type="pct"/>
            <w:tcBorders>
              <w:top w:val="single" w:sz="6" w:space="0" w:color="auto"/>
              <w:left w:val="single" w:sz="6" w:space="0" w:color="auto"/>
              <w:bottom w:val="single" w:sz="6" w:space="0" w:color="auto"/>
              <w:right w:val="single" w:sz="6" w:space="0" w:color="auto"/>
            </w:tcBorders>
            <w:vAlign w:val="center"/>
            <w:hideMark/>
          </w:tcPr>
          <w:p w14:paraId="182AAB8F"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надземная, ППУ</w:t>
            </w:r>
          </w:p>
        </w:tc>
      </w:tr>
      <w:tr w:rsidR="00611B6B" w14:paraId="27EB54FE" w14:textId="77777777" w:rsidTr="00D10199">
        <w:tc>
          <w:tcPr>
            <w:tcW w:w="2370" w:type="pct"/>
            <w:tcBorders>
              <w:top w:val="single" w:sz="6" w:space="0" w:color="auto"/>
              <w:left w:val="single" w:sz="6" w:space="0" w:color="auto"/>
              <w:bottom w:val="single" w:sz="6" w:space="0" w:color="auto"/>
              <w:right w:val="single" w:sz="6" w:space="0" w:color="auto"/>
            </w:tcBorders>
            <w:vAlign w:val="center"/>
            <w:hideMark/>
          </w:tcPr>
          <w:p w14:paraId="1525B2E9"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Двухквартирный жилой дом по ул. Южная 150 кв.м.</w:t>
            </w:r>
          </w:p>
        </w:tc>
        <w:tc>
          <w:tcPr>
            <w:tcW w:w="369" w:type="pct"/>
            <w:tcBorders>
              <w:top w:val="single" w:sz="6" w:space="0" w:color="auto"/>
              <w:left w:val="single" w:sz="6" w:space="0" w:color="auto"/>
              <w:bottom w:val="single" w:sz="6" w:space="0" w:color="auto"/>
              <w:right w:val="single" w:sz="6" w:space="0" w:color="auto"/>
            </w:tcBorders>
            <w:vAlign w:val="center"/>
            <w:hideMark/>
          </w:tcPr>
          <w:p w14:paraId="624D614B"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2018</w:t>
            </w:r>
          </w:p>
        </w:tc>
        <w:tc>
          <w:tcPr>
            <w:tcW w:w="603" w:type="pct"/>
            <w:tcBorders>
              <w:top w:val="single" w:sz="6" w:space="0" w:color="auto"/>
              <w:left w:val="single" w:sz="6" w:space="0" w:color="auto"/>
              <w:bottom w:val="single" w:sz="6" w:space="0" w:color="auto"/>
              <w:right w:val="single" w:sz="6" w:space="0" w:color="auto"/>
            </w:tcBorders>
            <w:vAlign w:val="center"/>
            <w:hideMark/>
          </w:tcPr>
          <w:p w14:paraId="4D9A737B"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32</w:t>
            </w:r>
          </w:p>
        </w:tc>
        <w:tc>
          <w:tcPr>
            <w:tcW w:w="788" w:type="pct"/>
            <w:tcBorders>
              <w:top w:val="single" w:sz="6" w:space="0" w:color="auto"/>
              <w:left w:val="single" w:sz="6" w:space="0" w:color="auto"/>
              <w:bottom w:val="single" w:sz="6" w:space="0" w:color="auto"/>
              <w:right w:val="single" w:sz="6" w:space="0" w:color="auto"/>
            </w:tcBorders>
            <w:vAlign w:val="center"/>
            <w:hideMark/>
          </w:tcPr>
          <w:p w14:paraId="394D0B7A"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30</w:t>
            </w:r>
          </w:p>
        </w:tc>
        <w:tc>
          <w:tcPr>
            <w:tcW w:w="870" w:type="pct"/>
            <w:tcBorders>
              <w:top w:val="single" w:sz="6" w:space="0" w:color="auto"/>
              <w:left w:val="single" w:sz="6" w:space="0" w:color="auto"/>
              <w:bottom w:val="single" w:sz="6" w:space="0" w:color="auto"/>
              <w:right w:val="single" w:sz="6" w:space="0" w:color="auto"/>
            </w:tcBorders>
            <w:vAlign w:val="center"/>
            <w:hideMark/>
          </w:tcPr>
          <w:p w14:paraId="5BBE2055"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надземная, ППУ</w:t>
            </w:r>
          </w:p>
        </w:tc>
      </w:tr>
      <w:tr w:rsidR="00D10199" w14:paraId="38BE538D" w14:textId="77777777" w:rsidTr="00D10199">
        <w:tc>
          <w:tcPr>
            <w:tcW w:w="2739" w:type="pct"/>
            <w:gridSpan w:val="2"/>
            <w:tcBorders>
              <w:top w:val="single" w:sz="6" w:space="0" w:color="auto"/>
              <w:left w:val="single" w:sz="6" w:space="0" w:color="auto"/>
              <w:bottom w:val="single" w:sz="6" w:space="0" w:color="auto"/>
              <w:right w:val="single" w:sz="6" w:space="0" w:color="auto"/>
            </w:tcBorders>
            <w:vAlign w:val="center"/>
          </w:tcPr>
          <w:p w14:paraId="0A284E46" w14:textId="77777777" w:rsidR="00D10199" w:rsidRPr="00D10199" w:rsidRDefault="00D10199" w:rsidP="00D10199">
            <w:pPr>
              <w:pStyle w:val="affff1"/>
            </w:pPr>
          </w:p>
        </w:tc>
        <w:tc>
          <w:tcPr>
            <w:tcW w:w="603" w:type="pct"/>
            <w:tcBorders>
              <w:top w:val="single" w:sz="6" w:space="0" w:color="auto"/>
              <w:left w:val="single" w:sz="6" w:space="0" w:color="auto"/>
              <w:bottom w:val="single" w:sz="6" w:space="0" w:color="auto"/>
              <w:right w:val="single" w:sz="6" w:space="0" w:color="auto"/>
            </w:tcBorders>
            <w:vAlign w:val="center"/>
            <w:hideMark/>
          </w:tcPr>
          <w:p w14:paraId="474F772C" w14:textId="77777777" w:rsidR="00D10199" w:rsidRPr="00D10199" w:rsidRDefault="00D10199" w:rsidP="00D10199">
            <w:pPr>
              <w:pStyle w:val="affff1"/>
              <w:rPr>
                <w:rStyle w:val="FontStyle273"/>
                <w:rFonts w:ascii="Bookman Old Style" w:hAnsi="Bookman Old Style"/>
                <w:b w:val="0"/>
                <w:bCs w:val="0"/>
              </w:rPr>
            </w:pPr>
            <w:r w:rsidRPr="00D10199">
              <w:rPr>
                <w:rStyle w:val="FontStyle273"/>
                <w:rFonts w:ascii="Bookman Old Style" w:hAnsi="Bookman Old Style"/>
                <w:b w:val="0"/>
                <w:bCs w:val="0"/>
              </w:rPr>
              <w:t>Итого:</w:t>
            </w:r>
          </w:p>
        </w:tc>
        <w:tc>
          <w:tcPr>
            <w:tcW w:w="788" w:type="pct"/>
            <w:tcBorders>
              <w:top w:val="single" w:sz="6" w:space="0" w:color="auto"/>
              <w:left w:val="single" w:sz="6" w:space="0" w:color="auto"/>
              <w:bottom w:val="single" w:sz="6" w:space="0" w:color="auto"/>
              <w:right w:val="single" w:sz="6" w:space="0" w:color="auto"/>
            </w:tcBorders>
            <w:vAlign w:val="center"/>
            <w:hideMark/>
          </w:tcPr>
          <w:p w14:paraId="4E9B9F1C" w14:textId="5DA20E96" w:rsidR="00D10199" w:rsidRPr="00D10199" w:rsidRDefault="00D10199" w:rsidP="00D10199">
            <w:pPr>
              <w:pStyle w:val="affff1"/>
              <w:rPr>
                <w:rStyle w:val="FontStyle273"/>
                <w:rFonts w:ascii="Bookman Old Style" w:hAnsi="Bookman Old Style"/>
                <w:b w:val="0"/>
                <w:bCs w:val="0"/>
              </w:rPr>
            </w:pPr>
            <w:r>
              <w:rPr>
                <w:rStyle w:val="FontStyle273"/>
                <w:rFonts w:ascii="Bookman Old Style" w:hAnsi="Bookman Old Style"/>
                <w:b w:val="0"/>
                <w:bCs w:val="0"/>
              </w:rPr>
              <w:t>275</w:t>
            </w:r>
          </w:p>
        </w:tc>
        <w:tc>
          <w:tcPr>
            <w:tcW w:w="870" w:type="pct"/>
            <w:tcBorders>
              <w:top w:val="single" w:sz="6" w:space="0" w:color="auto"/>
              <w:left w:val="single" w:sz="6" w:space="0" w:color="auto"/>
              <w:bottom w:val="single" w:sz="6" w:space="0" w:color="auto"/>
              <w:right w:val="single" w:sz="6" w:space="0" w:color="auto"/>
            </w:tcBorders>
            <w:vAlign w:val="center"/>
          </w:tcPr>
          <w:p w14:paraId="4333E3FE" w14:textId="77777777" w:rsidR="00D10199" w:rsidRPr="00D10199" w:rsidRDefault="00D10199" w:rsidP="00D10199">
            <w:pPr>
              <w:pStyle w:val="affff1"/>
            </w:pPr>
          </w:p>
        </w:tc>
      </w:tr>
    </w:tbl>
    <w:p w14:paraId="0C4C1046" w14:textId="77777777" w:rsidR="00D10199" w:rsidRDefault="00D10199" w:rsidP="00D10199">
      <w:pPr>
        <w:pStyle w:val="S"/>
        <w:jc w:val="right"/>
        <w:rPr>
          <w:rStyle w:val="FontStyle271"/>
          <w:rFonts w:ascii="Bookman Old Style" w:hAnsi="Bookman Old Style"/>
          <w:b w:val="0"/>
          <w:bCs w:val="0"/>
          <w:sz w:val="24"/>
          <w:szCs w:val="24"/>
        </w:rPr>
      </w:pPr>
      <w:r w:rsidRPr="00D10199">
        <w:rPr>
          <w:rStyle w:val="FontStyle271"/>
          <w:rFonts w:ascii="Bookman Old Style" w:hAnsi="Bookman Old Style"/>
          <w:b w:val="0"/>
          <w:bCs w:val="0"/>
          <w:sz w:val="24"/>
          <w:szCs w:val="24"/>
        </w:rPr>
        <w:t xml:space="preserve">Таблица </w:t>
      </w:r>
      <w:r>
        <w:rPr>
          <w:rStyle w:val="FontStyle271"/>
          <w:rFonts w:ascii="Bookman Old Style" w:hAnsi="Bookman Old Style"/>
          <w:b w:val="0"/>
          <w:bCs w:val="0"/>
          <w:sz w:val="24"/>
          <w:szCs w:val="24"/>
        </w:rPr>
        <w:t>7</w:t>
      </w:r>
      <w:r w:rsidRPr="00D10199">
        <w:rPr>
          <w:rStyle w:val="FontStyle271"/>
          <w:rFonts w:ascii="Bookman Old Style" w:hAnsi="Bookman Old Style"/>
          <w:b w:val="0"/>
          <w:bCs w:val="0"/>
          <w:sz w:val="24"/>
          <w:szCs w:val="24"/>
        </w:rPr>
        <w:t>.2</w:t>
      </w:r>
    </w:p>
    <w:p w14:paraId="465DA01F" w14:textId="5D1908B2" w:rsidR="00D10199" w:rsidRPr="00D10199" w:rsidRDefault="00D10199" w:rsidP="00D10199">
      <w:pPr>
        <w:pStyle w:val="S"/>
        <w:jc w:val="center"/>
        <w:rPr>
          <w:rStyle w:val="FontStyle274"/>
          <w:rFonts w:ascii="Bookman Old Style" w:hAnsi="Bookman Old Style"/>
          <w:sz w:val="24"/>
          <w:szCs w:val="24"/>
          <w:u w:val="single"/>
        </w:rPr>
      </w:pPr>
      <w:r w:rsidRPr="00D10199">
        <w:rPr>
          <w:rStyle w:val="FontStyle274"/>
          <w:rFonts w:ascii="Bookman Old Style" w:hAnsi="Bookman Old Style"/>
          <w:sz w:val="24"/>
          <w:szCs w:val="24"/>
          <w:u w:val="single"/>
        </w:rPr>
        <w:t>Характеристика участков тепловых сетей для подключения перспективных потребителей тепловой энергии в с. Сосьва</w:t>
      </w:r>
    </w:p>
    <w:tbl>
      <w:tblPr>
        <w:tblW w:w="5000" w:type="pct"/>
        <w:tblCellMar>
          <w:left w:w="40" w:type="dxa"/>
          <w:right w:w="40" w:type="dxa"/>
        </w:tblCellMar>
        <w:tblLook w:val="04A0" w:firstRow="1" w:lastRow="0" w:firstColumn="1" w:lastColumn="0" w:noHBand="0" w:noVBand="1"/>
      </w:tblPr>
      <w:tblGrid>
        <w:gridCol w:w="5044"/>
        <w:gridCol w:w="759"/>
        <w:gridCol w:w="1240"/>
        <w:gridCol w:w="1621"/>
        <w:gridCol w:w="1621"/>
      </w:tblGrid>
      <w:tr w:rsidR="00D10199" w14:paraId="165D5715" w14:textId="77777777" w:rsidTr="00D10199">
        <w:tc>
          <w:tcPr>
            <w:tcW w:w="2452" w:type="pct"/>
            <w:tcBorders>
              <w:top w:val="single" w:sz="6" w:space="0" w:color="auto"/>
              <w:left w:val="single" w:sz="6" w:space="0" w:color="auto"/>
              <w:bottom w:val="single" w:sz="6" w:space="0" w:color="auto"/>
              <w:right w:val="single" w:sz="6" w:space="0" w:color="auto"/>
            </w:tcBorders>
            <w:vAlign w:val="center"/>
            <w:hideMark/>
          </w:tcPr>
          <w:p w14:paraId="0EC6FE5C"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Наименование потребителя</w:t>
            </w:r>
          </w:p>
        </w:tc>
        <w:tc>
          <w:tcPr>
            <w:tcW w:w="369" w:type="pct"/>
            <w:tcBorders>
              <w:top w:val="single" w:sz="6" w:space="0" w:color="auto"/>
              <w:left w:val="single" w:sz="6" w:space="0" w:color="auto"/>
              <w:bottom w:val="single" w:sz="6" w:space="0" w:color="auto"/>
              <w:right w:val="single" w:sz="6" w:space="0" w:color="auto"/>
            </w:tcBorders>
            <w:vAlign w:val="center"/>
            <w:hideMark/>
          </w:tcPr>
          <w:p w14:paraId="0318D02A"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Год ввода</w:t>
            </w:r>
          </w:p>
        </w:tc>
        <w:tc>
          <w:tcPr>
            <w:tcW w:w="603" w:type="pct"/>
            <w:tcBorders>
              <w:top w:val="single" w:sz="6" w:space="0" w:color="auto"/>
              <w:left w:val="single" w:sz="6" w:space="0" w:color="auto"/>
              <w:bottom w:val="single" w:sz="6" w:space="0" w:color="auto"/>
              <w:right w:val="single" w:sz="6" w:space="0" w:color="auto"/>
            </w:tcBorders>
            <w:vAlign w:val="center"/>
            <w:hideMark/>
          </w:tcPr>
          <w:p w14:paraId="69F68C55"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Условный диаметр, мм</w:t>
            </w:r>
          </w:p>
        </w:tc>
        <w:tc>
          <w:tcPr>
            <w:tcW w:w="788" w:type="pct"/>
            <w:tcBorders>
              <w:top w:val="single" w:sz="6" w:space="0" w:color="auto"/>
              <w:left w:val="single" w:sz="6" w:space="0" w:color="auto"/>
              <w:bottom w:val="single" w:sz="6" w:space="0" w:color="auto"/>
              <w:right w:val="single" w:sz="6" w:space="0" w:color="auto"/>
            </w:tcBorders>
            <w:vAlign w:val="center"/>
            <w:hideMark/>
          </w:tcPr>
          <w:p w14:paraId="3272981C"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Длина участка в двухтрубном исчислении, м</w:t>
            </w:r>
          </w:p>
        </w:tc>
        <w:tc>
          <w:tcPr>
            <w:tcW w:w="789" w:type="pct"/>
            <w:tcBorders>
              <w:top w:val="single" w:sz="6" w:space="0" w:color="auto"/>
              <w:left w:val="single" w:sz="6" w:space="0" w:color="auto"/>
              <w:bottom w:val="single" w:sz="6" w:space="0" w:color="auto"/>
              <w:right w:val="single" w:sz="6" w:space="0" w:color="auto"/>
            </w:tcBorders>
            <w:vAlign w:val="center"/>
            <w:hideMark/>
          </w:tcPr>
          <w:p w14:paraId="714244FB" w14:textId="77777777" w:rsidR="00D10199" w:rsidRPr="00D10199" w:rsidRDefault="00D10199" w:rsidP="00D10199">
            <w:pPr>
              <w:pStyle w:val="affff1"/>
              <w:rPr>
                <w:rStyle w:val="FontStyle273"/>
                <w:rFonts w:ascii="Bookman Old Style" w:hAnsi="Bookman Old Style"/>
                <w:bCs w:val="0"/>
              </w:rPr>
            </w:pPr>
            <w:r w:rsidRPr="00D10199">
              <w:rPr>
                <w:rStyle w:val="FontStyle273"/>
                <w:rFonts w:ascii="Bookman Old Style" w:hAnsi="Bookman Old Style"/>
                <w:bCs w:val="0"/>
              </w:rPr>
              <w:t>Способ прокладки, тип изо</w:t>
            </w:r>
            <w:r w:rsidRPr="00D10199">
              <w:rPr>
                <w:rStyle w:val="FontStyle273"/>
                <w:rFonts w:ascii="Bookman Old Style" w:hAnsi="Bookman Old Style"/>
                <w:bCs w:val="0"/>
              </w:rPr>
              <w:softHyphen/>
              <w:t>ляции</w:t>
            </w:r>
          </w:p>
        </w:tc>
      </w:tr>
      <w:tr w:rsidR="00D10199" w14:paraId="2EF6DA2B" w14:textId="77777777" w:rsidTr="00D10199">
        <w:tc>
          <w:tcPr>
            <w:tcW w:w="5000" w:type="pct"/>
            <w:gridSpan w:val="5"/>
            <w:tcBorders>
              <w:top w:val="single" w:sz="6" w:space="0" w:color="auto"/>
              <w:left w:val="single" w:sz="6" w:space="0" w:color="auto"/>
              <w:bottom w:val="single" w:sz="6" w:space="0" w:color="auto"/>
              <w:right w:val="single" w:sz="6" w:space="0" w:color="auto"/>
            </w:tcBorders>
            <w:vAlign w:val="center"/>
            <w:hideMark/>
          </w:tcPr>
          <w:p w14:paraId="15E28AE3" w14:textId="77777777" w:rsidR="00D10199" w:rsidRPr="00D10199" w:rsidRDefault="00D10199" w:rsidP="00D10199">
            <w:pPr>
              <w:pStyle w:val="affff1"/>
              <w:rPr>
                <w:rStyle w:val="FontStyle289"/>
                <w:rFonts w:ascii="Bookman Old Style" w:hAnsi="Bookman Old Style"/>
                <w:b w:val="0"/>
                <w:bCs w:val="0"/>
                <w:i w:val="0"/>
                <w:iCs w:val="0"/>
              </w:rPr>
            </w:pPr>
            <w:r w:rsidRPr="00D10199">
              <w:rPr>
                <w:rStyle w:val="FontStyle289"/>
                <w:rFonts w:ascii="Bookman Old Style" w:hAnsi="Bookman Old Style"/>
                <w:b w:val="0"/>
                <w:bCs w:val="0"/>
                <w:i w:val="0"/>
                <w:iCs w:val="0"/>
              </w:rPr>
              <w:t>Зона действия котельной п. Сосьва</w:t>
            </w:r>
          </w:p>
        </w:tc>
      </w:tr>
      <w:tr w:rsidR="00D10199" w14:paraId="58F8A945" w14:textId="77777777" w:rsidTr="00D10199">
        <w:tc>
          <w:tcPr>
            <w:tcW w:w="2452" w:type="pct"/>
            <w:tcBorders>
              <w:top w:val="single" w:sz="6" w:space="0" w:color="auto"/>
              <w:left w:val="single" w:sz="6" w:space="0" w:color="auto"/>
              <w:bottom w:val="single" w:sz="6" w:space="0" w:color="auto"/>
              <w:right w:val="single" w:sz="6" w:space="0" w:color="auto"/>
            </w:tcBorders>
            <w:vAlign w:val="center"/>
            <w:hideMark/>
          </w:tcPr>
          <w:p w14:paraId="22CF90D6"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школа S= 2000кв.м. - ул. Школьная, д. 3</w:t>
            </w:r>
          </w:p>
        </w:tc>
        <w:tc>
          <w:tcPr>
            <w:tcW w:w="369" w:type="pct"/>
            <w:tcBorders>
              <w:top w:val="single" w:sz="6" w:space="0" w:color="auto"/>
              <w:left w:val="single" w:sz="6" w:space="0" w:color="auto"/>
              <w:bottom w:val="single" w:sz="6" w:space="0" w:color="auto"/>
              <w:right w:val="single" w:sz="6" w:space="0" w:color="auto"/>
            </w:tcBorders>
            <w:vAlign w:val="center"/>
            <w:hideMark/>
          </w:tcPr>
          <w:p w14:paraId="0FF43956"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2016</w:t>
            </w:r>
          </w:p>
        </w:tc>
        <w:tc>
          <w:tcPr>
            <w:tcW w:w="603" w:type="pct"/>
            <w:tcBorders>
              <w:top w:val="single" w:sz="6" w:space="0" w:color="auto"/>
              <w:left w:val="single" w:sz="6" w:space="0" w:color="auto"/>
              <w:bottom w:val="single" w:sz="6" w:space="0" w:color="auto"/>
              <w:right w:val="single" w:sz="6" w:space="0" w:color="auto"/>
            </w:tcBorders>
            <w:vAlign w:val="center"/>
            <w:hideMark/>
          </w:tcPr>
          <w:p w14:paraId="274858AF"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75</w:t>
            </w:r>
          </w:p>
        </w:tc>
        <w:tc>
          <w:tcPr>
            <w:tcW w:w="788" w:type="pct"/>
            <w:tcBorders>
              <w:top w:val="single" w:sz="6" w:space="0" w:color="auto"/>
              <w:left w:val="single" w:sz="6" w:space="0" w:color="auto"/>
              <w:bottom w:val="single" w:sz="6" w:space="0" w:color="auto"/>
              <w:right w:val="single" w:sz="6" w:space="0" w:color="auto"/>
            </w:tcBorders>
            <w:vAlign w:val="center"/>
            <w:hideMark/>
          </w:tcPr>
          <w:p w14:paraId="1D7EED25"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10</w:t>
            </w:r>
          </w:p>
        </w:tc>
        <w:tc>
          <w:tcPr>
            <w:tcW w:w="789" w:type="pct"/>
            <w:tcBorders>
              <w:top w:val="single" w:sz="6" w:space="0" w:color="auto"/>
              <w:left w:val="single" w:sz="6" w:space="0" w:color="auto"/>
              <w:bottom w:val="single" w:sz="6" w:space="0" w:color="auto"/>
              <w:right w:val="single" w:sz="6" w:space="0" w:color="auto"/>
            </w:tcBorders>
            <w:vAlign w:val="center"/>
            <w:hideMark/>
          </w:tcPr>
          <w:p w14:paraId="295C676E" w14:textId="77777777" w:rsidR="00D10199" w:rsidRPr="00D10199" w:rsidRDefault="00D10199" w:rsidP="00D10199">
            <w:pPr>
              <w:pStyle w:val="affff1"/>
              <w:rPr>
                <w:rStyle w:val="FontStyle272"/>
                <w:rFonts w:ascii="Bookman Old Style" w:hAnsi="Bookman Old Style"/>
              </w:rPr>
            </w:pPr>
            <w:r w:rsidRPr="00D10199">
              <w:rPr>
                <w:rStyle w:val="FontStyle272"/>
                <w:rFonts w:ascii="Bookman Old Style" w:hAnsi="Bookman Old Style"/>
              </w:rPr>
              <w:t>подземная бесканальная, ППУ</w:t>
            </w:r>
          </w:p>
        </w:tc>
      </w:tr>
      <w:tr w:rsidR="00D10199" w14:paraId="6FD40758" w14:textId="77777777" w:rsidTr="00D10199">
        <w:tc>
          <w:tcPr>
            <w:tcW w:w="3423" w:type="pct"/>
            <w:gridSpan w:val="3"/>
            <w:tcBorders>
              <w:top w:val="single" w:sz="6" w:space="0" w:color="auto"/>
              <w:left w:val="single" w:sz="6" w:space="0" w:color="auto"/>
              <w:bottom w:val="single" w:sz="6" w:space="0" w:color="auto"/>
              <w:right w:val="single" w:sz="6" w:space="0" w:color="auto"/>
            </w:tcBorders>
            <w:vAlign w:val="center"/>
            <w:hideMark/>
          </w:tcPr>
          <w:p w14:paraId="5682B2C0" w14:textId="77777777" w:rsidR="00D10199" w:rsidRPr="00D10199" w:rsidRDefault="00D10199" w:rsidP="00D10199">
            <w:pPr>
              <w:pStyle w:val="affff1"/>
              <w:rPr>
                <w:rStyle w:val="FontStyle273"/>
                <w:rFonts w:ascii="Bookman Old Style" w:hAnsi="Bookman Old Style"/>
                <w:b w:val="0"/>
                <w:bCs w:val="0"/>
              </w:rPr>
            </w:pPr>
            <w:r w:rsidRPr="00D10199">
              <w:rPr>
                <w:rStyle w:val="FontStyle273"/>
                <w:rFonts w:ascii="Bookman Old Style" w:hAnsi="Bookman Old Style"/>
                <w:b w:val="0"/>
                <w:bCs w:val="0"/>
              </w:rPr>
              <w:t>Итого:</w:t>
            </w:r>
          </w:p>
        </w:tc>
        <w:tc>
          <w:tcPr>
            <w:tcW w:w="788" w:type="pct"/>
            <w:tcBorders>
              <w:top w:val="single" w:sz="6" w:space="0" w:color="auto"/>
              <w:left w:val="single" w:sz="6" w:space="0" w:color="auto"/>
              <w:bottom w:val="single" w:sz="6" w:space="0" w:color="auto"/>
              <w:right w:val="single" w:sz="6" w:space="0" w:color="auto"/>
            </w:tcBorders>
            <w:vAlign w:val="center"/>
            <w:hideMark/>
          </w:tcPr>
          <w:p w14:paraId="6F106529" w14:textId="5158C0C6" w:rsidR="00D10199" w:rsidRPr="00D10199" w:rsidRDefault="00D10199" w:rsidP="00D10199">
            <w:pPr>
              <w:pStyle w:val="affff1"/>
              <w:rPr>
                <w:rStyle w:val="FontStyle273"/>
                <w:rFonts w:ascii="Bookman Old Style" w:hAnsi="Bookman Old Style"/>
                <w:b w:val="0"/>
                <w:bCs w:val="0"/>
              </w:rPr>
            </w:pPr>
            <w:r>
              <w:rPr>
                <w:rStyle w:val="FontStyle273"/>
                <w:rFonts w:ascii="Bookman Old Style" w:hAnsi="Bookman Old Style"/>
                <w:b w:val="0"/>
                <w:bCs w:val="0"/>
              </w:rPr>
              <w:t>10</w:t>
            </w:r>
          </w:p>
        </w:tc>
        <w:tc>
          <w:tcPr>
            <w:tcW w:w="789" w:type="pct"/>
            <w:tcBorders>
              <w:top w:val="single" w:sz="6" w:space="0" w:color="auto"/>
              <w:left w:val="single" w:sz="6" w:space="0" w:color="auto"/>
              <w:bottom w:val="single" w:sz="6" w:space="0" w:color="auto"/>
              <w:right w:val="single" w:sz="6" w:space="0" w:color="auto"/>
            </w:tcBorders>
            <w:vAlign w:val="center"/>
          </w:tcPr>
          <w:p w14:paraId="6305C7EF" w14:textId="77777777" w:rsidR="00D10199" w:rsidRPr="00D10199" w:rsidRDefault="00D10199" w:rsidP="00D10199">
            <w:pPr>
              <w:pStyle w:val="affff1"/>
            </w:pPr>
          </w:p>
        </w:tc>
      </w:tr>
    </w:tbl>
    <w:p w14:paraId="10B0302C" w14:textId="77777777" w:rsidR="00D10199" w:rsidRPr="00D10199" w:rsidRDefault="00D10199" w:rsidP="00D10199">
      <w:pPr>
        <w:pStyle w:val="S"/>
      </w:pPr>
    </w:p>
    <w:p w14:paraId="567BEEE5" w14:textId="77777777" w:rsidR="002D1616" w:rsidRPr="00D10199" w:rsidRDefault="002D1616" w:rsidP="002D1616">
      <w:pPr>
        <w:rPr>
          <w:rFonts w:cs="Arial"/>
          <w:b/>
          <w:szCs w:val="24"/>
        </w:rPr>
      </w:pPr>
      <w:r w:rsidRPr="00D10199">
        <w:rPr>
          <w:rFonts w:cs="Arial"/>
          <w:b/>
          <w:szCs w:val="24"/>
        </w:rPr>
        <w:t xml:space="preserve">Реконструкция и строительство тепловых сетей, обеспечивающих перераспределение тепловой нагрузки из зон с дефицитом тепловой </w:t>
      </w:r>
      <w:r w:rsidRPr="00D10199">
        <w:rPr>
          <w:rFonts w:cs="Arial"/>
          <w:b/>
          <w:szCs w:val="24"/>
        </w:rPr>
        <w:lastRenderedPageBreak/>
        <w:t>мощности в зоны с избытком тепловой мощности (использование существующих резервов)</w:t>
      </w:r>
      <w:bookmarkEnd w:id="70"/>
      <w:bookmarkEnd w:id="71"/>
      <w:bookmarkEnd w:id="72"/>
    </w:p>
    <w:p w14:paraId="6B88A034" w14:textId="2E052A92" w:rsidR="002D1616" w:rsidRPr="00D10199" w:rsidRDefault="00F81FD4" w:rsidP="00A17CB0">
      <w:pPr>
        <w:rPr>
          <w:rFonts w:cs="Arial"/>
          <w:szCs w:val="24"/>
          <w:lang w:eastAsia="ru-RU"/>
        </w:rPr>
      </w:pPr>
      <w:r w:rsidRPr="00D10199">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r w:rsidR="002234A1" w:rsidRPr="00D10199">
        <w:rPr>
          <w:rFonts w:cs="Arial"/>
        </w:rPr>
        <w:t xml:space="preserve"> На территории </w:t>
      </w:r>
      <w:r w:rsidR="004D40E3" w:rsidRPr="00D10199">
        <w:rPr>
          <w:rFonts w:cs="Arial"/>
        </w:rPr>
        <w:t>Сельского поселения Саранпауль</w:t>
      </w:r>
      <w:r w:rsidR="002234A1" w:rsidRPr="00D10199">
        <w:rPr>
          <w:rFonts w:cs="Arial"/>
        </w:rPr>
        <w:t xml:space="preserve"> находится </w:t>
      </w:r>
      <w:r w:rsidR="004D7774">
        <w:rPr>
          <w:rFonts w:cs="Arial"/>
        </w:rPr>
        <w:t>три</w:t>
      </w:r>
      <w:r w:rsidR="002234A1" w:rsidRPr="00D10199">
        <w:rPr>
          <w:rFonts w:cs="Arial"/>
        </w:rPr>
        <w:t xml:space="preserve"> зон</w:t>
      </w:r>
      <w:r w:rsidR="004D7774">
        <w:rPr>
          <w:rFonts w:cs="Arial"/>
        </w:rPr>
        <w:t>ы</w:t>
      </w:r>
      <w:r w:rsidR="002234A1" w:rsidRPr="00D10199">
        <w:rPr>
          <w:rFonts w:cs="Arial"/>
        </w:rPr>
        <w:t xml:space="preserve"> централизованного теплоснабжения и в каждой по одной котельной.</w:t>
      </w:r>
    </w:p>
    <w:p w14:paraId="7376E2FF" w14:textId="77777777" w:rsidR="002D1616" w:rsidRPr="00D10199" w:rsidRDefault="000D61EA" w:rsidP="00A17CB0">
      <w:pPr>
        <w:rPr>
          <w:rFonts w:cs="Arial"/>
          <w:b/>
          <w:szCs w:val="24"/>
          <w:lang w:eastAsia="ru-RU"/>
        </w:rPr>
      </w:pPr>
      <w:r w:rsidRPr="00D10199">
        <w:rPr>
          <w:rFonts w:cs="Arial"/>
          <w:b/>
          <w:szCs w:val="24"/>
        </w:rPr>
        <w:t>С</w:t>
      </w:r>
      <w:r w:rsidR="00A17CB0" w:rsidRPr="00D10199">
        <w:rPr>
          <w:rFonts w:cs="Arial"/>
          <w:b/>
          <w:szCs w:val="24"/>
        </w:rPr>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2EF576F" w14:textId="6D1CEFFF" w:rsidR="002D1616" w:rsidRPr="00D10199" w:rsidRDefault="000D61EA" w:rsidP="00A17CB0">
      <w:pPr>
        <w:rPr>
          <w:rFonts w:cs="Arial"/>
          <w:szCs w:val="24"/>
          <w:lang w:eastAsia="ru-RU"/>
        </w:rPr>
      </w:pPr>
      <w:r w:rsidRPr="00D10199">
        <w:rPr>
          <w:rFonts w:cs="Arial"/>
        </w:rPr>
        <w:t xml:space="preserve">Мероприятия </w:t>
      </w:r>
      <w:r w:rsidR="00CF5564" w:rsidRPr="00D10199">
        <w:rPr>
          <w:rFonts w:cs="Arial"/>
        </w:rPr>
        <w:t xml:space="preserve">по данному пункту на территори </w:t>
      </w:r>
      <w:r w:rsidR="00D10199" w:rsidRPr="00D10199">
        <w:rPr>
          <w:rFonts w:cs="Arial"/>
        </w:rPr>
        <w:t>с</w:t>
      </w:r>
      <w:r w:rsidR="004D40E3" w:rsidRPr="00D10199">
        <w:rPr>
          <w:rFonts w:cs="Arial"/>
        </w:rPr>
        <w:t>ельского поселения Саранпауль</w:t>
      </w:r>
      <w:r w:rsidR="00CF5564" w:rsidRPr="00D10199">
        <w:rPr>
          <w:rFonts w:cs="Arial"/>
        </w:rPr>
        <w:t xml:space="preserve"> </w:t>
      </w:r>
      <w:r w:rsidRPr="00D10199">
        <w:rPr>
          <w:rFonts w:cs="Arial"/>
        </w:rPr>
        <w:t>не предусматриваются.</w:t>
      </w:r>
    </w:p>
    <w:p w14:paraId="22FA0E79" w14:textId="77777777" w:rsidR="00A17CB0" w:rsidRPr="00D10199" w:rsidRDefault="000D61EA" w:rsidP="00A17CB0">
      <w:pPr>
        <w:rPr>
          <w:rFonts w:cs="Arial"/>
          <w:b/>
          <w:szCs w:val="24"/>
          <w:lang w:eastAsia="ru-RU"/>
        </w:rPr>
      </w:pPr>
      <w:r w:rsidRPr="00D10199">
        <w:rPr>
          <w:rFonts w:cs="Arial"/>
          <w:b/>
          <w:szCs w:val="24"/>
        </w:rPr>
        <w:t>С</w:t>
      </w:r>
      <w:r w:rsidR="00A17CB0" w:rsidRPr="00D10199">
        <w:rPr>
          <w:rFonts w:cs="Arial"/>
          <w:b/>
          <w:szCs w:val="24"/>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E0A06EE" w14:textId="6C638E1D" w:rsidR="00A17CB0" w:rsidRPr="00D10199" w:rsidRDefault="000D61EA" w:rsidP="00A17CB0">
      <w:pPr>
        <w:rPr>
          <w:rFonts w:cs="Arial"/>
          <w:szCs w:val="24"/>
          <w:lang w:eastAsia="ru-RU"/>
        </w:rPr>
      </w:pPr>
      <w:r w:rsidRPr="00D10199">
        <w:rPr>
          <w:rFonts w:cs="Arial"/>
        </w:rPr>
        <w:t xml:space="preserve">На территории </w:t>
      </w:r>
      <w:r w:rsidR="00D10199" w:rsidRPr="00D10199">
        <w:rPr>
          <w:rFonts w:cs="Arial"/>
        </w:rPr>
        <w:t>с</w:t>
      </w:r>
      <w:r w:rsidR="004D40E3" w:rsidRPr="00D10199">
        <w:rPr>
          <w:rFonts w:cs="Arial"/>
        </w:rPr>
        <w:t>ельского поселения Саранпауль</w:t>
      </w:r>
      <w:r w:rsidRPr="00D10199">
        <w:rPr>
          <w:rFonts w:cs="Arial"/>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11B8C389" w14:textId="77777777" w:rsidR="00A17CB0" w:rsidRPr="00D10199" w:rsidRDefault="000D61EA" w:rsidP="00A17CB0">
      <w:pPr>
        <w:rPr>
          <w:rFonts w:cs="Arial"/>
          <w:b/>
          <w:szCs w:val="24"/>
          <w:lang w:eastAsia="ru-RU"/>
        </w:rPr>
      </w:pPr>
      <w:r w:rsidRPr="00D10199">
        <w:rPr>
          <w:rFonts w:cs="Arial"/>
          <w:b/>
          <w:szCs w:val="24"/>
        </w:rPr>
        <w:t>С</w:t>
      </w:r>
      <w:r w:rsidR="00A17CB0" w:rsidRPr="00D10199">
        <w:rPr>
          <w:rFonts w:cs="Arial"/>
          <w:b/>
          <w:szCs w:val="24"/>
        </w:rPr>
        <w:t>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783227F9" w14:textId="77777777" w:rsidR="002D1616" w:rsidRPr="00D10199" w:rsidRDefault="000D61EA" w:rsidP="00A17CB0">
      <w:pPr>
        <w:rPr>
          <w:rFonts w:cs="Arial"/>
          <w:szCs w:val="24"/>
          <w:lang w:eastAsia="ru-RU"/>
        </w:rPr>
      </w:pPr>
      <w:r w:rsidRPr="00D10199">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3734670E" w14:textId="77777777" w:rsidR="00A17CB0" w:rsidRPr="00D10199" w:rsidRDefault="000D61EA" w:rsidP="00A17CB0">
      <w:pPr>
        <w:rPr>
          <w:rFonts w:cs="Arial"/>
          <w:b/>
          <w:szCs w:val="24"/>
          <w:lang w:eastAsia="ru-RU"/>
        </w:rPr>
      </w:pPr>
      <w:r w:rsidRPr="00D10199">
        <w:rPr>
          <w:rFonts w:cs="Arial"/>
          <w:b/>
          <w:szCs w:val="24"/>
        </w:rPr>
        <w:t>Реконструкция и с</w:t>
      </w:r>
      <w:r w:rsidR="00A17CB0" w:rsidRPr="00D10199">
        <w:rPr>
          <w:rFonts w:cs="Arial"/>
          <w:b/>
          <w:szCs w:val="24"/>
        </w:rPr>
        <w:t>троительство тепловых сетей для обеспечения нормативной надежности теплоснабжения</w:t>
      </w:r>
    </w:p>
    <w:p w14:paraId="00E72501" w14:textId="1C80BDC6" w:rsidR="00D10199" w:rsidRPr="00D10199" w:rsidRDefault="00CF5564" w:rsidP="00D10199">
      <w:pPr>
        <w:rPr>
          <w:rFonts w:eastAsiaTheme="minorHAnsi"/>
          <w:szCs w:val="24"/>
        </w:rPr>
      </w:pPr>
      <w:r w:rsidRPr="00D10199">
        <w:rPr>
          <w:rFonts w:cs="Arial"/>
        </w:rPr>
        <w:t xml:space="preserve">Мероприятия по данному пункту на территори </w:t>
      </w:r>
      <w:r w:rsidR="00D10199" w:rsidRPr="00D10199">
        <w:rPr>
          <w:rFonts w:cs="Arial"/>
        </w:rPr>
        <w:t>с</w:t>
      </w:r>
      <w:r w:rsidR="004D40E3" w:rsidRPr="00D10199">
        <w:rPr>
          <w:rFonts w:cs="Arial"/>
        </w:rPr>
        <w:t>ельского поселения Саранпауль</w:t>
      </w:r>
      <w:r w:rsidRPr="00D10199">
        <w:rPr>
          <w:rFonts w:cs="Arial"/>
        </w:rPr>
        <w:t xml:space="preserve"> </w:t>
      </w:r>
      <w:r w:rsidR="00D10199" w:rsidRPr="00D10199">
        <w:rPr>
          <w:rFonts w:cs="Arial"/>
        </w:rPr>
        <w:t xml:space="preserve">не </w:t>
      </w:r>
      <w:r w:rsidRPr="00D10199">
        <w:rPr>
          <w:rFonts w:cs="Arial"/>
        </w:rPr>
        <w:t>предусматриваются</w:t>
      </w:r>
      <w:r w:rsidR="00D10199" w:rsidRPr="00D10199">
        <w:rPr>
          <w:rFonts w:eastAsiaTheme="minorHAnsi"/>
        </w:rPr>
        <w:t xml:space="preserve">. </w:t>
      </w:r>
    </w:p>
    <w:p w14:paraId="07C8A9A3" w14:textId="77777777" w:rsidR="00A17CB0" w:rsidRPr="00D10199" w:rsidRDefault="00A17CB0" w:rsidP="00A17CB0">
      <w:pPr>
        <w:rPr>
          <w:rFonts w:cs="Arial"/>
          <w:b/>
          <w:szCs w:val="24"/>
          <w:lang w:eastAsia="ru-RU"/>
        </w:rPr>
      </w:pPr>
      <w:r w:rsidRPr="00D10199">
        <w:rPr>
          <w:rFonts w:cs="Arial"/>
          <w:b/>
          <w:szCs w:val="24"/>
        </w:rPr>
        <w:t>Реконструкция тепловых сетей с увеличением диаметра трубопроводов для обеспечения перспективных приростов тепловой нагрузки</w:t>
      </w:r>
    </w:p>
    <w:p w14:paraId="2CFE8CB5" w14:textId="77777777" w:rsidR="00D10199" w:rsidRPr="00F749A2" w:rsidRDefault="00D10199" w:rsidP="00D10199">
      <w:pPr>
        <w:rPr>
          <w:rFonts w:eastAsiaTheme="minorHAnsi"/>
          <w:szCs w:val="24"/>
        </w:rPr>
      </w:pPr>
      <w:r w:rsidRPr="00D10199">
        <w:rPr>
          <w:rFonts w:cs="Arial"/>
        </w:rPr>
        <w:t>Мероприятия по данному пункту на территори сельского поселения Саранпауль предусматриваются: д</w:t>
      </w:r>
      <w:r w:rsidRPr="00D10199">
        <w:rPr>
          <w:rFonts w:eastAsiaTheme="minorHAnsi"/>
        </w:rPr>
        <w:t xml:space="preserve">о 2028 года выполнить реконструкцию тепловых сетей с увеличением диаметра трубопроводов для обеспечения </w:t>
      </w:r>
      <w:r w:rsidRPr="00F749A2">
        <w:rPr>
          <w:rFonts w:eastAsiaTheme="minorHAnsi"/>
        </w:rPr>
        <w:t xml:space="preserve">присоединения перспективных потребителей. </w:t>
      </w:r>
    </w:p>
    <w:p w14:paraId="52CCA7F0" w14:textId="77777777" w:rsidR="00A17CB0" w:rsidRPr="00F749A2" w:rsidRDefault="00A17CB0" w:rsidP="00A17CB0">
      <w:pPr>
        <w:rPr>
          <w:rFonts w:cs="Arial"/>
          <w:b/>
          <w:szCs w:val="24"/>
          <w:lang w:eastAsia="ru-RU"/>
        </w:rPr>
      </w:pPr>
      <w:r w:rsidRPr="00F749A2">
        <w:rPr>
          <w:rFonts w:cs="Arial"/>
          <w:b/>
          <w:szCs w:val="24"/>
        </w:rPr>
        <w:lastRenderedPageBreak/>
        <w:t>Реконструкция тепловых сетей, подлежащих замене в связи с исчерпанием эксплуатационного ресурса</w:t>
      </w:r>
    </w:p>
    <w:p w14:paraId="105380FA" w14:textId="77777777" w:rsidR="000D61EA" w:rsidRPr="00F749A2" w:rsidRDefault="000D61EA" w:rsidP="000D61EA">
      <w:pPr>
        <w:pStyle w:val="affff0"/>
      </w:pPr>
      <w:r w:rsidRPr="00F749A2">
        <w:t xml:space="preserve">Предложения по реконструкции тепловых сетей для обеспечения нормативной надежности и безопасности теплоснабжения представлены в таблице </w:t>
      </w:r>
      <w:r w:rsidR="00CF5564" w:rsidRPr="00F749A2">
        <w:t>7</w:t>
      </w:r>
      <w:r w:rsidRPr="00F749A2">
        <w:t>.1.</w:t>
      </w:r>
    </w:p>
    <w:p w14:paraId="6E87A1AD" w14:textId="77777777" w:rsidR="000D61EA" w:rsidRPr="00F749A2" w:rsidRDefault="000D61EA" w:rsidP="000D61EA">
      <w:pPr>
        <w:pStyle w:val="affff0"/>
        <w:keepNext/>
        <w:jc w:val="right"/>
      </w:pPr>
      <w:r w:rsidRPr="00F749A2">
        <w:t>Таблица 7.1</w:t>
      </w:r>
    </w:p>
    <w:tbl>
      <w:tblPr>
        <w:tblStyle w:val="39"/>
        <w:tblW w:w="0" w:type="auto"/>
        <w:tblLook w:val="01E0" w:firstRow="1" w:lastRow="1" w:firstColumn="1" w:lastColumn="1" w:noHBand="0" w:noVBand="0"/>
      </w:tblPr>
      <w:tblGrid>
        <w:gridCol w:w="651"/>
        <w:gridCol w:w="2282"/>
        <w:gridCol w:w="2475"/>
        <w:gridCol w:w="2018"/>
        <w:gridCol w:w="2995"/>
      </w:tblGrid>
      <w:tr w:rsidR="00CF5564" w:rsidRPr="00F749A2" w14:paraId="773DCF37" w14:textId="77777777" w:rsidTr="00CF5564">
        <w:trPr>
          <w:trHeight w:val="20"/>
        </w:trPr>
        <w:tc>
          <w:tcPr>
            <w:tcW w:w="0" w:type="auto"/>
            <w:vAlign w:val="center"/>
          </w:tcPr>
          <w:p w14:paraId="64526627" w14:textId="77777777" w:rsidR="00CF5564" w:rsidRPr="00F749A2" w:rsidRDefault="00CF5564" w:rsidP="00CF5564">
            <w:pPr>
              <w:pStyle w:val="affff1"/>
              <w:rPr>
                <w:b/>
              </w:rPr>
            </w:pPr>
            <w:r w:rsidRPr="00F749A2">
              <w:rPr>
                <w:b/>
              </w:rPr>
              <w:t>№ п/п</w:t>
            </w:r>
          </w:p>
        </w:tc>
        <w:tc>
          <w:tcPr>
            <w:tcW w:w="0" w:type="auto"/>
            <w:vAlign w:val="center"/>
          </w:tcPr>
          <w:p w14:paraId="4825CD32" w14:textId="77777777" w:rsidR="00CF5564" w:rsidRPr="00F749A2" w:rsidRDefault="00CF5564" w:rsidP="00CF5564">
            <w:pPr>
              <w:pStyle w:val="affff1"/>
              <w:rPr>
                <w:b/>
              </w:rPr>
            </w:pPr>
            <w:r w:rsidRPr="00F749A2">
              <w:rPr>
                <w:b/>
              </w:rPr>
              <w:t>Наименование объекта</w:t>
            </w:r>
          </w:p>
        </w:tc>
        <w:tc>
          <w:tcPr>
            <w:tcW w:w="2475" w:type="dxa"/>
            <w:vAlign w:val="center"/>
          </w:tcPr>
          <w:p w14:paraId="6D3DC7A2" w14:textId="77777777" w:rsidR="00CF5564" w:rsidRPr="00F749A2" w:rsidRDefault="00CF5564" w:rsidP="00CF5564">
            <w:pPr>
              <w:pStyle w:val="affff1"/>
              <w:rPr>
                <w:b/>
              </w:rPr>
            </w:pPr>
            <w:r w:rsidRPr="00F749A2">
              <w:rPr>
                <w:b/>
              </w:rPr>
              <w:t>Мероприятие</w:t>
            </w:r>
          </w:p>
        </w:tc>
        <w:tc>
          <w:tcPr>
            <w:tcW w:w="2018" w:type="dxa"/>
            <w:vAlign w:val="center"/>
          </w:tcPr>
          <w:p w14:paraId="76209533" w14:textId="77777777" w:rsidR="00CF5564" w:rsidRPr="00F749A2" w:rsidRDefault="00CF5564" w:rsidP="00CF5564">
            <w:pPr>
              <w:pStyle w:val="affff1"/>
              <w:rPr>
                <w:b/>
                <w:lang w:val="ru-RU"/>
              </w:rPr>
            </w:pPr>
            <w:r w:rsidRPr="00F749A2">
              <w:rPr>
                <w:b/>
                <w:lang w:val="ru-RU"/>
              </w:rPr>
              <w:t>Протяженность трубопроводов в двухтрубном исчислении, п.м</w:t>
            </w:r>
          </w:p>
        </w:tc>
        <w:tc>
          <w:tcPr>
            <w:tcW w:w="0" w:type="auto"/>
            <w:vAlign w:val="center"/>
          </w:tcPr>
          <w:p w14:paraId="5B08AF66" w14:textId="77777777" w:rsidR="00CF5564" w:rsidRPr="00F749A2" w:rsidRDefault="00CF5564" w:rsidP="00CF5564">
            <w:pPr>
              <w:pStyle w:val="affff1"/>
              <w:rPr>
                <w:b/>
              </w:rPr>
            </w:pPr>
            <w:r w:rsidRPr="00F749A2">
              <w:rPr>
                <w:b/>
              </w:rPr>
              <w:t>Цели реализации мероприятия</w:t>
            </w:r>
          </w:p>
        </w:tc>
      </w:tr>
      <w:tr w:rsidR="00CF5564" w:rsidRPr="00F749A2" w14:paraId="0B545FF2" w14:textId="77777777" w:rsidTr="00CF5564">
        <w:trPr>
          <w:trHeight w:val="20"/>
        </w:trPr>
        <w:tc>
          <w:tcPr>
            <w:tcW w:w="0" w:type="auto"/>
            <w:vAlign w:val="center"/>
          </w:tcPr>
          <w:p w14:paraId="19437827" w14:textId="77777777" w:rsidR="00CF5564" w:rsidRPr="00F749A2" w:rsidRDefault="00CF5564" w:rsidP="00CF5564">
            <w:pPr>
              <w:pStyle w:val="affff1"/>
            </w:pPr>
            <w:r w:rsidRPr="00F749A2">
              <w:t>1</w:t>
            </w:r>
          </w:p>
        </w:tc>
        <w:tc>
          <w:tcPr>
            <w:tcW w:w="0" w:type="auto"/>
            <w:vAlign w:val="center"/>
          </w:tcPr>
          <w:p w14:paraId="4C653DB8" w14:textId="3287BD53" w:rsidR="00CF5564" w:rsidRPr="00F749A2" w:rsidRDefault="00F749A2" w:rsidP="00CF5564">
            <w:pPr>
              <w:pStyle w:val="affff1"/>
              <w:rPr>
                <w:spacing w:val="-6"/>
                <w:lang w:val="ru-RU"/>
              </w:rPr>
            </w:pPr>
            <w:r w:rsidRPr="00F749A2">
              <w:rPr>
                <w:rStyle w:val="FontStyle289"/>
                <w:rFonts w:ascii="Bookman Old Style" w:hAnsi="Bookman Old Style" w:cstheme="minorBidi"/>
                <w:b w:val="0"/>
                <w:bCs w:val="0"/>
                <w:i w:val="0"/>
                <w:iCs w:val="0"/>
                <w:lang w:val="ru-RU"/>
              </w:rPr>
              <w:t>Зона действия Центральной котельной с. Саранпауль</w:t>
            </w:r>
          </w:p>
        </w:tc>
        <w:tc>
          <w:tcPr>
            <w:tcW w:w="2475" w:type="dxa"/>
            <w:vAlign w:val="center"/>
          </w:tcPr>
          <w:p w14:paraId="62FD959B" w14:textId="77777777" w:rsidR="00CF5564" w:rsidRPr="00F749A2" w:rsidRDefault="00CF5564" w:rsidP="00CF5564">
            <w:pPr>
              <w:pStyle w:val="affff1"/>
            </w:pPr>
            <w:r w:rsidRPr="00F749A2">
              <w:t>Замена аварийных участков трубопровода</w:t>
            </w:r>
          </w:p>
        </w:tc>
        <w:tc>
          <w:tcPr>
            <w:tcW w:w="2018" w:type="dxa"/>
            <w:vAlign w:val="center"/>
          </w:tcPr>
          <w:p w14:paraId="35614C60" w14:textId="45F7AE20" w:rsidR="00CF5564" w:rsidRPr="00F749A2" w:rsidRDefault="00F749A2" w:rsidP="00CF5564">
            <w:pPr>
              <w:pStyle w:val="affff1"/>
              <w:rPr>
                <w:lang w:val="ru-RU"/>
              </w:rPr>
            </w:pPr>
            <w:r w:rsidRPr="00F749A2">
              <w:rPr>
                <w:lang w:val="ru-RU"/>
              </w:rPr>
              <w:t>*</w:t>
            </w:r>
          </w:p>
        </w:tc>
        <w:tc>
          <w:tcPr>
            <w:tcW w:w="0" w:type="auto"/>
            <w:vMerge w:val="restart"/>
            <w:vAlign w:val="center"/>
          </w:tcPr>
          <w:p w14:paraId="70BBDC62" w14:textId="77777777" w:rsidR="00CF5564" w:rsidRPr="00F749A2" w:rsidRDefault="00CF5564" w:rsidP="00CF5564">
            <w:pPr>
              <w:pStyle w:val="affff1"/>
              <w:rPr>
                <w:lang w:val="ru-RU"/>
              </w:rPr>
            </w:pPr>
            <w:r w:rsidRPr="00F749A2">
              <w:rPr>
                <w:lang w:val="ru-RU"/>
              </w:rPr>
              <w:t>-сокращение потерь теплоэнергии в сетях;</w:t>
            </w:r>
          </w:p>
          <w:p w14:paraId="72028FD0" w14:textId="77777777" w:rsidR="00CF5564" w:rsidRPr="00F749A2" w:rsidRDefault="00CF5564" w:rsidP="00CF5564">
            <w:pPr>
              <w:pStyle w:val="affff1"/>
              <w:rPr>
                <w:lang w:val="ru-RU"/>
              </w:rPr>
            </w:pPr>
            <w:r w:rsidRPr="00F749A2">
              <w:rPr>
                <w:lang w:val="ru-RU"/>
              </w:rPr>
              <w:t>- обеспечение заданного гидравлического режима, требуемой надежности теплоснабжения потребителей;</w:t>
            </w:r>
          </w:p>
          <w:p w14:paraId="67541446" w14:textId="77777777" w:rsidR="00CF5564" w:rsidRPr="00F749A2" w:rsidRDefault="00CF5564" w:rsidP="00CF5564">
            <w:pPr>
              <w:pStyle w:val="affff1"/>
              <w:rPr>
                <w:lang w:val="ru-RU"/>
              </w:rPr>
            </w:pPr>
            <w:r w:rsidRPr="00F749A2">
              <w:rPr>
                <w:lang w:val="ru-RU"/>
              </w:rPr>
              <w:t>- снижение уровня износа объектов;</w:t>
            </w:r>
          </w:p>
          <w:p w14:paraId="1F9AA90F" w14:textId="77777777" w:rsidR="00CF5564" w:rsidRPr="00F749A2" w:rsidRDefault="00CF5564" w:rsidP="00CF5564">
            <w:pPr>
              <w:pStyle w:val="affff1"/>
              <w:rPr>
                <w:lang w:val="ru-RU"/>
              </w:rPr>
            </w:pPr>
            <w:r w:rsidRPr="00F749A2">
              <w:rPr>
                <w:lang w:val="ru-RU"/>
              </w:rPr>
              <w:t>- повышение качества и надежности коммунальных услуг</w:t>
            </w:r>
          </w:p>
        </w:tc>
      </w:tr>
      <w:tr w:rsidR="00CF5564" w:rsidRPr="00F749A2" w14:paraId="4A4D7EEB" w14:textId="77777777" w:rsidTr="00CF5564">
        <w:trPr>
          <w:trHeight w:val="20"/>
        </w:trPr>
        <w:tc>
          <w:tcPr>
            <w:tcW w:w="0" w:type="auto"/>
            <w:vAlign w:val="center"/>
          </w:tcPr>
          <w:p w14:paraId="3EF182EF" w14:textId="77777777" w:rsidR="00CF5564" w:rsidRPr="00F749A2" w:rsidRDefault="00CF5564" w:rsidP="00CF5564">
            <w:pPr>
              <w:pStyle w:val="affff1"/>
              <w:rPr>
                <w:lang w:val="ru-RU"/>
              </w:rPr>
            </w:pPr>
            <w:r w:rsidRPr="00F749A2">
              <w:rPr>
                <w:lang w:val="ru-RU"/>
              </w:rPr>
              <w:t>2</w:t>
            </w:r>
          </w:p>
        </w:tc>
        <w:tc>
          <w:tcPr>
            <w:tcW w:w="0" w:type="auto"/>
            <w:vAlign w:val="center"/>
          </w:tcPr>
          <w:p w14:paraId="5238D142" w14:textId="5B05D000" w:rsidR="00CF5564" w:rsidRPr="00F749A2" w:rsidRDefault="00F749A2" w:rsidP="00CF5564">
            <w:pPr>
              <w:pStyle w:val="affff1"/>
              <w:rPr>
                <w:lang w:val="ru-RU"/>
              </w:rPr>
            </w:pPr>
            <w:r w:rsidRPr="00F749A2">
              <w:rPr>
                <w:lang w:val="ru-RU"/>
              </w:rPr>
              <w:t>Зона действия котельной №2 с. Саранпауль</w:t>
            </w:r>
          </w:p>
        </w:tc>
        <w:tc>
          <w:tcPr>
            <w:tcW w:w="2475" w:type="dxa"/>
            <w:vAlign w:val="center"/>
          </w:tcPr>
          <w:p w14:paraId="68C0A0EC" w14:textId="77777777" w:rsidR="00CF5564" w:rsidRPr="00F749A2" w:rsidRDefault="00CF5564" w:rsidP="00CF5564">
            <w:pPr>
              <w:pStyle w:val="affff1"/>
              <w:rPr>
                <w:lang w:val="ru-RU"/>
              </w:rPr>
            </w:pPr>
            <w:r w:rsidRPr="00F749A2">
              <w:t>Замена аварийных участков трубопровода</w:t>
            </w:r>
          </w:p>
        </w:tc>
        <w:tc>
          <w:tcPr>
            <w:tcW w:w="2018" w:type="dxa"/>
            <w:vAlign w:val="center"/>
          </w:tcPr>
          <w:p w14:paraId="40EA76AB" w14:textId="49DFEB33" w:rsidR="00CF5564" w:rsidRPr="00F749A2" w:rsidRDefault="00F749A2" w:rsidP="00CF5564">
            <w:pPr>
              <w:pStyle w:val="affff1"/>
              <w:rPr>
                <w:lang w:val="ru-RU"/>
              </w:rPr>
            </w:pPr>
            <w:r w:rsidRPr="00F749A2">
              <w:rPr>
                <w:lang w:val="ru-RU"/>
              </w:rPr>
              <w:t>*</w:t>
            </w:r>
          </w:p>
        </w:tc>
        <w:tc>
          <w:tcPr>
            <w:tcW w:w="0" w:type="auto"/>
            <w:vMerge/>
            <w:vAlign w:val="center"/>
          </w:tcPr>
          <w:p w14:paraId="7DD75E67" w14:textId="77777777" w:rsidR="00CF5564" w:rsidRPr="00F749A2" w:rsidRDefault="00CF5564" w:rsidP="00CF5564">
            <w:pPr>
              <w:pStyle w:val="affff1"/>
              <w:rPr>
                <w:lang w:val="ru-RU"/>
              </w:rPr>
            </w:pPr>
          </w:p>
        </w:tc>
      </w:tr>
      <w:tr w:rsidR="00CF5564" w:rsidRPr="00F749A2" w14:paraId="390365F9" w14:textId="77777777" w:rsidTr="00CF5564">
        <w:trPr>
          <w:trHeight w:val="20"/>
        </w:trPr>
        <w:tc>
          <w:tcPr>
            <w:tcW w:w="0" w:type="auto"/>
            <w:vAlign w:val="center"/>
          </w:tcPr>
          <w:p w14:paraId="1A0ACD9F" w14:textId="77777777" w:rsidR="00CF5564" w:rsidRPr="00F749A2" w:rsidRDefault="00CF5564" w:rsidP="00CF5564">
            <w:pPr>
              <w:pStyle w:val="affff1"/>
              <w:rPr>
                <w:lang w:val="ru-RU"/>
              </w:rPr>
            </w:pPr>
            <w:r w:rsidRPr="00F749A2">
              <w:rPr>
                <w:lang w:val="ru-RU"/>
              </w:rPr>
              <w:t>3</w:t>
            </w:r>
          </w:p>
        </w:tc>
        <w:tc>
          <w:tcPr>
            <w:tcW w:w="0" w:type="auto"/>
            <w:vAlign w:val="center"/>
          </w:tcPr>
          <w:p w14:paraId="2B7F14D8" w14:textId="26AEDBBE" w:rsidR="00CF5564" w:rsidRPr="00F749A2" w:rsidRDefault="00F749A2" w:rsidP="00CF5564">
            <w:pPr>
              <w:pStyle w:val="affff1"/>
              <w:rPr>
                <w:lang w:val="ru-RU"/>
              </w:rPr>
            </w:pPr>
            <w:r w:rsidRPr="00F749A2">
              <w:rPr>
                <w:rStyle w:val="FontStyle289"/>
                <w:rFonts w:ascii="Bookman Old Style" w:hAnsi="Bookman Old Style" w:cstheme="minorBidi"/>
                <w:b w:val="0"/>
                <w:bCs w:val="0"/>
                <w:i w:val="0"/>
                <w:iCs w:val="0"/>
                <w:lang w:val="ru-RU"/>
              </w:rPr>
              <w:t>Зона действия котельной п. Сосьва</w:t>
            </w:r>
          </w:p>
        </w:tc>
        <w:tc>
          <w:tcPr>
            <w:tcW w:w="2475" w:type="dxa"/>
            <w:vAlign w:val="center"/>
          </w:tcPr>
          <w:p w14:paraId="454F7244" w14:textId="77777777" w:rsidR="00CF5564" w:rsidRPr="00F749A2" w:rsidRDefault="00CF5564" w:rsidP="00CF5564">
            <w:pPr>
              <w:pStyle w:val="affff1"/>
              <w:rPr>
                <w:lang w:val="ru-RU"/>
              </w:rPr>
            </w:pPr>
            <w:r w:rsidRPr="00F749A2">
              <w:t>Замена аварийных участков трубопровода</w:t>
            </w:r>
          </w:p>
        </w:tc>
        <w:tc>
          <w:tcPr>
            <w:tcW w:w="2018" w:type="dxa"/>
            <w:vAlign w:val="center"/>
          </w:tcPr>
          <w:p w14:paraId="13DF85B4" w14:textId="2E4EDABF" w:rsidR="00CF5564" w:rsidRPr="00F749A2" w:rsidRDefault="00F749A2" w:rsidP="00CF5564">
            <w:pPr>
              <w:pStyle w:val="affff1"/>
              <w:rPr>
                <w:lang w:val="ru-RU"/>
              </w:rPr>
            </w:pPr>
            <w:r w:rsidRPr="00F749A2">
              <w:rPr>
                <w:lang w:val="ru-RU"/>
              </w:rPr>
              <w:t>*</w:t>
            </w:r>
          </w:p>
        </w:tc>
        <w:tc>
          <w:tcPr>
            <w:tcW w:w="0" w:type="auto"/>
            <w:vMerge/>
            <w:vAlign w:val="center"/>
          </w:tcPr>
          <w:p w14:paraId="01190C8E" w14:textId="77777777" w:rsidR="00CF5564" w:rsidRPr="00F749A2" w:rsidRDefault="00CF5564" w:rsidP="00CF5564">
            <w:pPr>
              <w:pStyle w:val="affff1"/>
              <w:rPr>
                <w:lang w:val="ru-RU"/>
              </w:rPr>
            </w:pPr>
          </w:p>
        </w:tc>
      </w:tr>
    </w:tbl>
    <w:p w14:paraId="222A9559" w14:textId="09AC4B83" w:rsidR="00F749A2" w:rsidRPr="00F749A2" w:rsidRDefault="00F749A2" w:rsidP="00A17CB0">
      <w:pPr>
        <w:rPr>
          <w:rFonts w:cs="Arial"/>
          <w:b/>
          <w:szCs w:val="24"/>
        </w:rPr>
      </w:pPr>
      <w:r w:rsidRPr="00F749A2">
        <w:rPr>
          <w:rStyle w:val="S0"/>
          <w:rFonts w:eastAsia="Calibri"/>
        </w:rPr>
        <w:t>Примечание: *-производить замену аварийных участков трубопровода по необходимости</w:t>
      </w:r>
      <w:r w:rsidRPr="00F749A2">
        <w:t>.</w:t>
      </w:r>
    </w:p>
    <w:p w14:paraId="7A07D3F3" w14:textId="77777777" w:rsidR="00A17CB0" w:rsidRPr="00F749A2" w:rsidRDefault="00A17CB0" w:rsidP="00A17CB0">
      <w:pPr>
        <w:rPr>
          <w:rFonts w:cs="Arial"/>
          <w:b/>
          <w:szCs w:val="24"/>
          <w:lang w:eastAsia="ru-RU"/>
        </w:rPr>
      </w:pPr>
      <w:r w:rsidRPr="00F749A2">
        <w:rPr>
          <w:rFonts w:cs="Arial"/>
          <w:b/>
          <w:szCs w:val="24"/>
        </w:rPr>
        <w:t>Строительство и реконструкция насосных станций</w:t>
      </w:r>
    </w:p>
    <w:bookmarkEnd w:id="73"/>
    <w:p w14:paraId="195B15C1" w14:textId="038ADC6C" w:rsidR="00CF5564" w:rsidRPr="00F749A2" w:rsidRDefault="00CF5564" w:rsidP="00CF5564">
      <w:pPr>
        <w:rPr>
          <w:rFonts w:cs="Arial"/>
          <w:szCs w:val="24"/>
          <w:lang w:eastAsia="ru-RU"/>
        </w:rPr>
      </w:pPr>
      <w:r w:rsidRPr="00F749A2">
        <w:rPr>
          <w:rFonts w:cs="Arial"/>
        </w:rPr>
        <w:t xml:space="preserve">Мероприятия по данному пункту на территори </w:t>
      </w:r>
      <w:r w:rsidR="00F749A2" w:rsidRPr="00F749A2">
        <w:rPr>
          <w:rFonts w:cs="Arial"/>
        </w:rPr>
        <w:t>с</w:t>
      </w:r>
      <w:r w:rsidR="004D40E3" w:rsidRPr="00F749A2">
        <w:rPr>
          <w:rFonts w:cs="Arial"/>
        </w:rPr>
        <w:t>ельского поселения Саранпауль</w:t>
      </w:r>
      <w:r w:rsidRPr="00F749A2">
        <w:rPr>
          <w:rFonts w:cs="Arial"/>
        </w:rPr>
        <w:t xml:space="preserve"> не предусматриваются.</w:t>
      </w:r>
    </w:p>
    <w:p w14:paraId="565E45FC" w14:textId="77777777" w:rsidR="002579A3" w:rsidRPr="007A12FD" w:rsidRDefault="00855460" w:rsidP="00871B66">
      <w:pPr>
        <w:pStyle w:val="2"/>
      </w:pPr>
      <w:bookmarkStart w:id="74" w:name="_Toc449001936"/>
      <w:r w:rsidRPr="007A12FD">
        <w:rPr>
          <w:caps w:val="0"/>
        </w:rPr>
        <w:t>ГЛАВА 8. ПЕРСПЕКТИВНЫЕ ТОПЛИВНЫЕ БАЛАНСЫ</w:t>
      </w:r>
      <w:bookmarkEnd w:id="74"/>
    </w:p>
    <w:p w14:paraId="0886E8F9" w14:textId="763E93AE" w:rsidR="007A12FD" w:rsidRPr="007A12FD" w:rsidRDefault="007A12FD" w:rsidP="007A12FD">
      <w:pPr>
        <w:pStyle w:val="S"/>
      </w:pPr>
      <w:r w:rsidRPr="007A12FD">
        <w:rPr>
          <w:rStyle w:val="FontStyle274"/>
          <w:rFonts w:ascii="Bookman Old Style" w:hAnsi="Bookman Old Style"/>
          <w:sz w:val="24"/>
          <w:szCs w:val="24"/>
        </w:rPr>
        <w:t>Основным видом топлива на котельных Саранпаульского МУП ЖКХ в перспективе до 2028 года предполагается сохранить каменный уголь, резервное топливо не предусмат</w:t>
      </w:r>
      <w:r w:rsidRPr="007A12FD">
        <w:rPr>
          <w:rStyle w:val="FontStyle274"/>
          <w:rFonts w:ascii="Bookman Old Style" w:hAnsi="Bookman Old Style"/>
          <w:sz w:val="24"/>
          <w:szCs w:val="24"/>
        </w:rPr>
        <w:softHyphen/>
        <w:t>ривать.</w:t>
      </w:r>
    </w:p>
    <w:p w14:paraId="33943C09" w14:textId="77777777" w:rsidR="007A12FD" w:rsidRDefault="007A12FD" w:rsidP="007A12FD">
      <w:pPr>
        <w:spacing w:before="120" w:after="120"/>
        <w:ind w:firstLine="709"/>
      </w:pPr>
      <w:r>
        <w:t xml:space="preserve">Расчёты по каждому источнику тепловой энергии перспективных максимальных часовых и годовых расходов основного вида топлива выполнены в соответствии с [14].  </w:t>
      </w:r>
    </w:p>
    <w:p w14:paraId="58CFE5DB" w14:textId="77777777" w:rsidR="007A12FD" w:rsidRDefault="007A12FD" w:rsidP="007A12FD">
      <w:pPr>
        <w:spacing w:before="120" w:after="120"/>
        <w:ind w:firstLine="709"/>
      </w:pPr>
      <w:r>
        <w:t>Потребность в условном топливе для выработки теплоты котельными, т.у.т. определяется по формуле:</w:t>
      </w:r>
    </w:p>
    <w:p w14:paraId="3AB1F26D" w14:textId="77777777" w:rsidR="007A12FD" w:rsidRDefault="007A12FD" w:rsidP="007A12FD">
      <w:pPr>
        <w:spacing w:before="120" w:after="120"/>
        <w:ind w:firstLine="709"/>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t>,</w:t>
      </w:r>
    </w:p>
    <w:p w14:paraId="57AE20B4" w14:textId="77777777" w:rsidR="007A12FD" w:rsidRDefault="007A12FD" w:rsidP="007A12FD">
      <w:pPr>
        <w:spacing w:before="120" w:after="120"/>
        <w:ind w:firstLine="709"/>
      </w:pPr>
      <w:r>
        <w:t>где: b – удельный расход условного топлива, кг у.т./Гкал;</w:t>
      </w:r>
    </w:p>
    <w:p w14:paraId="4E2982D0" w14:textId="77777777" w:rsidR="007A12FD" w:rsidRDefault="007A12FD" w:rsidP="007A12FD">
      <w:pPr>
        <w:spacing w:before="120" w:after="120"/>
        <w:ind w:firstLine="709"/>
      </w:pPr>
      <w:r>
        <w:t xml:space="preserve">       Q</w:t>
      </w:r>
      <w:r>
        <w:rPr>
          <w:vertAlign w:val="subscript"/>
        </w:rPr>
        <w:t>выр</w:t>
      </w:r>
      <w:r>
        <w:t xml:space="preserve"> – общее количество выработанной теплоты на теплоисточнике (котельной), Гкал.</w:t>
      </w:r>
    </w:p>
    <w:p w14:paraId="298C5535" w14:textId="77777777" w:rsidR="007A12FD" w:rsidRDefault="007A12FD" w:rsidP="007A12FD">
      <w:pPr>
        <w:spacing w:before="120" w:after="120"/>
        <w:ind w:firstLine="709"/>
      </w:pPr>
      <w:r>
        <w:t>Q</w:t>
      </w:r>
      <w:r>
        <w:rPr>
          <w:vertAlign w:val="subscript"/>
        </w:rPr>
        <w:t>выр</w:t>
      </w:r>
      <w:r>
        <w:t xml:space="preserve"> = Q</w:t>
      </w:r>
      <w:r>
        <w:rPr>
          <w:vertAlign w:val="subscript"/>
        </w:rPr>
        <w:t>отп</w:t>
      </w:r>
      <w:r>
        <w:t xml:space="preserve"> + Q</w:t>
      </w:r>
      <w:r>
        <w:rPr>
          <w:vertAlign w:val="subscript"/>
        </w:rPr>
        <w:t>сн</w:t>
      </w:r>
      <w:r>
        <w:t xml:space="preserve"> ,</w:t>
      </w:r>
    </w:p>
    <w:p w14:paraId="07AD9E76" w14:textId="77777777" w:rsidR="007A12FD" w:rsidRDefault="007A12FD" w:rsidP="007A12FD">
      <w:pPr>
        <w:spacing w:before="120" w:after="120"/>
        <w:ind w:firstLine="709"/>
      </w:pPr>
      <w:r>
        <w:lastRenderedPageBreak/>
        <w:t>где:    Q</w:t>
      </w:r>
      <w:r>
        <w:rPr>
          <w:vertAlign w:val="subscript"/>
        </w:rPr>
        <w:t>отп</w:t>
      </w:r>
      <w:r>
        <w:t xml:space="preserve"> – количество теплоты, отпущенной в тепловую сеть от теплоисточника за рассматриваемый период, Гкал;</w:t>
      </w:r>
    </w:p>
    <w:p w14:paraId="2AA4BDEE" w14:textId="77777777" w:rsidR="007A12FD" w:rsidRDefault="007A12FD" w:rsidP="007A12FD">
      <w:pPr>
        <w:spacing w:before="120" w:after="120"/>
        <w:ind w:firstLine="709"/>
      </w:pPr>
      <w:r>
        <w:t xml:space="preserve">            Q</w:t>
      </w:r>
      <w:r>
        <w:rPr>
          <w:vertAlign w:val="subscript"/>
        </w:rPr>
        <w:t>сн</w:t>
      </w:r>
      <w:r>
        <w:t xml:space="preserve"> – количество теплоты, расходуемое на собственные нужды теплоисточника Гкал, за тот же период.</w:t>
      </w:r>
    </w:p>
    <w:p w14:paraId="0D171B9F" w14:textId="77777777" w:rsidR="007A12FD" w:rsidRDefault="007A12FD" w:rsidP="007A12FD">
      <w:pPr>
        <w:spacing w:before="120" w:after="120"/>
        <w:ind w:firstLine="709"/>
      </w:pPr>
      <w:r>
        <w:t>Удельный расход условного топлива, кг у.т./Гкал, вычисляется по формуле:</w:t>
      </w:r>
    </w:p>
    <w:p w14:paraId="4A8B532A" w14:textId="77777777" w:rsidR="007A12FD" w:rsidRDefault="007A12FD" w:rsidP="007A12FD">
      <w:pPr>
        <w:spacing w:before="120" w:after="120"/>
        <w:ind w:firstLine="709"/>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t>;</w:t>
      </w:r>
    </w:p>
    <w:p w14:paraId="5E025922" w14:textId="77777777" w:rsidR="007A12FD" w:rsidRDefault="007A12FD" w:rsidP="007A12FD">
      <w:pPr>
        <w:spacing w:before="120" w:after="120"/>
        <w:ind w:firstLine="709"/>
      </w:pPr>
      <w:r>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t xml:space="preserve">   - коэффициент полезного действия котлоагрегата, соответствующий номинальной загрузке котлоагрегата, %.</w:t>
      </w:r>
    </w:p>
    <w:p w14:paraId="1B225641" w14:textId="77777777" w:rsidR="007A12FD" w:rsidRDefault="007A12FD" w:rsidP="007A12FD">
      <w:pPr>
        <w:spacing w:before="120" w:after="120"/>
        <w:ind w:firstLine="709"/>
      </w:pPr>
      <w:r>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14:paraId="0F53BA7B" w14:textId="77777777" w:rsidR="007A12FD" w:rsidRDefault="007A12FD" w:rsidP="007A12FD">
      <w:pPr>
        <w:spacing w:before="120" w:after="120"/>
        <w:ind w:firstLine="709"/>
      </w:pPr>
      <w:r>
        <w:t>Пересчёт условного топлива B</w:t>
      </w:r>
      <w:r>
        <w:rPr>
          <w:vertAlign w:val="subscript"/>
        </w:rPr>
        <w:t>усл</w:t>
      </w:r>
      <w:r>
        <w:t xml:space="preserve">  в натуральное B</w:t>
      </w:r>
      <w:r>
        <w:rPr>
          <w:vertAlign w:val="subscript"/>
        </w:rPr>
        <w:t>нат</w:t>
      </w:r>
      <w:r>
        <w:t xml:space="preserve">  выполняется в соответствии с характеристикой топлива и значением калорийного эквивалента по формуле:</w:t>
      </w:r>
    </w:p>
    <w:p w14:paraId="1A25C35F" w14:textId="714647EC" w:rsidR="007A12FD" w:rsidRDefault="007A12FD" w:rsidP="007A12FD">
      <w:pPr>
        <w:spacing w:before="120" w:after="120"/>
        <w:ind w:firstLine="709"/>
      </w:pPr>
      <w:r>
        <w:t>B</w:t>
      </w:r>
      <w:r>
        <w:rPr>
          <w:vertAlign w:val="subscript"/>
        </w:rPr>
        <w:t>нат</w:t>
      </w:r>
      <w:r>
        <w:t xml:space="preserve"> =   B</w:t>
      </w:r>
      <w:r>
        <w:rPr>
          <w:vertAlign w:val="subscript"/>
        </w:rPr>
        <w:t>усл</w:t>
      </w:r>
      <w:r>
        <w:t xml:space="preserve"> / Э,</w:t>
      </w:r>
    </w:p>
    <w:p w14:paraId="35C4E050" w14:textId="03A87968" w:rsidR="007A12FD" w:rsidRDefault="007A12FD" w:rsidP="007A12FD">
      <w:pPr>
        <w:spacing w:before="120" w:after="120"/>
        <w:ind w:firstLine="709"/>
      </w:pPr>
      <w:r>
        <w:t>где: Э - калорийный коэффициент, определяемый по соотношению:</w:t>
      </w:r>
    </w:p>
    <w:p w14:paraId="5CDE3DDE" w14:textId="70AB84A9" w:rsidR="007A12FD" w:rsidRDefault="007A12FD" w:rsidP="007A12FD">
      <w:pPr>
        <w:spacing w:before="120" w:after="120"/>
        <w:ind w:firstLine="709"/>
      </w:pPr>
      <w:r>
        <w:t>Э = Q</w:t>
      </w:r>
      <w:r>
        <w:rPr>
          <w:vertAlign w:val="subscript"/>
        </w:rPr>
        <w:t>рн</w:t>
      </w:r>
      <w:r>
        <w:t xml:space="preserve"> / Q</w:t>
      </w:r>
      <w:r>
        <w:rPr>
          <w:vertAlign w:val="subscript"/>
        </w:rPr>
        <w:t>ру.т</w:t>
      </w:r>
      <w:r>
        <w:t>.,</w:t>
      </w:r>
    </w:p>
    <w:p w14:paraId="54F86190" w14:textId="77777777" w:rsidR="007A12FD" w:rsidRDefault="007A12FD" w:rsidP="007A12FD">
      <w:pPr>
        <w:spacing w:before="120" w:after="120"/>
        <w:ind w:firstLine="709"/>
      </w:pPr>
      <w:r>
        <w:t>где: Q</w:t>
      </w:r>
      <w:r>
        <w:rPr>
          <w:vertAlign w:val="subscript"/>
        </w:rPr>
        <w:t xml:space="preserve">ру.т. </w:t>
      </w:r>
      <w:r>
        <w:t>- низшая теплота сгорания условного топлива, равная 29309 ккал/кг;</w:t>
      </w:r>
    </w:p>
    <w:p w14:paraId="57C3AB13" w14:textId="143D02FE" w:rsidR="007A12FD" w:rsidRDefault="007A12FD" w:rsidP="007A12FD">
      <w:pPr>
        <w:spacing w:before="120" w:after="120"/>
        <w:ind w:firstLine="709"/>
      </w:pPr>
      <w:r>
        <w:t xml:space="preserve">        Q</w:t>
      </w:r>
      <w:r>
        <w:rPr>
          <w:vertAlign w:val="subscript"/>
        </w:rPr>
        <w:t>рн</w:t>
      </w:r>
      <w:r>
        <w:t xml:space="preserve"> - низшая теплота сгорания натурального топлива, ккал/м</w:t>
      </w:r>
      <w:r>
        <w:rPr>
          <w:vertAlign w:val="superscript"/>
        </w:rPr>
        <w:t>3</w:t>
      </w:r>
      <w:r>
        <w:t xml:space="preserve">, определяется сертификатом топлива. </w:t>
      </w:r>
    </w:p>
    <w:p w14:paraId="79AFA936" w14:textId="0C5E2EFB" w:rsidR="002579A3" w:rsidRPr="007A12FD" w:rsidRDefault="007A12FD" w:rsidP="007A12FD">
      <w:pPr>
        <w:pStyle w:val="S"/>
      </w:pPr>
      <w:r w:rsidRPr="007A12FD">
        <w:rPr>
          <w:rStyle w:val="FontStyle274"/>
          <w:rFonts w:ascii="Bookman Old Style" w:hAnsi="Bookman Old Style"/>
          <w:sz w:val="24"/>
          <w:szCs w:val="24"/>
        </w:rPr>
        <w:t>Прогнозируемые значения потребления основного и резервного топлива котельными и выработки тепловой энергии источниками с.п. Саранпауль в период до 2028 года с учётом приростов потребления тепла по сельскому поселению представлены в таблице 8.1.</w:t>
      </w:r>
    </w:p>
    <w:p w14:paraId="62FB868F" w14:textId="77777777" w:rsidR="00691CAF" w:rsidRPr="00F7085C" w:rsidRDefault="00691CAF" w:rsidP="007A12FD">
      <w:pPr>
        <w:pStyle w:val="af"/>
        <w:jc w:val="both"/>
        <w:rPr>
          <w:highlight w:val="yellow"/>
        </w:rPr>
      </w:pPr>
    </w:p>
    <w:p w14:paraId="2CB6194D" w14:textId="77777777" w:rsidR="007A12FD" w:rsidRDefault="007A12FD" w:rsidP="007A12FD">
      <w:pPr>
        <w:pStyle w:val="S"/>
        <w:jc w:val="right"/>
        <w:rPr>
          <w:rStyle w:val="FontStyle271"/>
          <w:rFonts w:ascii="Bookman Old Style" w:hAnsi="Bookman Old Style"/>
          <w:b w:val="0"/>
          <w:bCs w:val="0"/>
          <w:sz w:val="24"/>
          <w:szCs w:val="24"/>
        </w:rPr>
      </w:pPr>
      <w:r w:rsidRPr="007A12FD">
        <w:rPr>
          <w:rStyle w:val="FontStyle271"/>
          <w:rFonts w:ascii="Bookman Old Style" w:hAnsi="Bookman Old Style"/>
          <w:b w:val="0"/>
          <w:bCs w:val="0"/>
          <w:sz w:val="24"/>
          <w:szCs w:val="24"/>
        </w:rPr>
        <w:t xml:space="preserve">Таблица </w:t>
      </w:r>
      <w:r>
        <w:rPr>
          <w:rStyle w:val="FontStyle271"/>
          <w:rFonts w:ascii="Bookman Old Style" w:hAnsi="Bookman Old Style"/>
          <w:b w:val="0"/>
          <w:bCs w:val="0"/>
          <w:sz w:val="24"/>
          <w:szCs w:val="24"/>
        </w:rPr>
        <w:t>8</w:t>
      </w:r>
      <w:r w:rsidRPr="007A12FD">
        <w:rPr>
          <w:rStyle w:val="FontStyle271"/>
          <w:rFonts w:ascii="Bookman Old Style" w:hAnsi="Bookman Old Style"/>
          <w:b w:val="0"/>
          <w:bCs w:val="0"/>
          <w:sz w:val="24"/>
          <w:szCs w:val="24"/>
        </w:rPr>
        <w:t>.1</w:t>
      </w:r>
    </w:p>
    <w:p w14:paraId="36F6FE56" w14:textId="60F56B2C" w:rsidR="007A12FD" w:rsidRPr="007A12FD" w:rsidRDefault="007A12FD" w:rsidP="007A12FD">
      <w:pPr>
        <w:pStyle w:val="S"/>
        <w:jc w:val="center"/>
        <w:rPr>
          <w:rStyle w:val="FontStyle274"/>
          <w:rFonts w:ascii="Bookman Old Style" w:hAnsi="Bookman Old Style"/>
          <w:sz w:val="24"/>
          <w:szCs w:val="24"/>
          <w:u w:val="single"/>
        </w:rPr>
      </w:pPr>
      <w:r w:rsidRPr="007A12FD">
        <w:rPr>
          <w:rStyle w:val="FontStyle274"/>
          <w:rFonts w:ascii="Bookman Old Style" w:hAnsi="Bookman Old Style"/>
          <w:sz w:val="24"/>
          <w:szCs w:val="24"/>
          <w:u w:val="single"/>
        </w:rPr>
        <w:t>Прогнозируемые значения потребления топлива и выработки тепловой энергии котельными Саранпаульского МУП ЖКХ в период до 2028 года с учётом приростов потребления тепловой энергии</w:t>
      </w:r>
    </w:p>
    <w:tbl>
      <w:tblPr>
        <w:tblW w:w="5000" w:type="pct"/>
        <w:tblCellMar>
          <w:left w:w="40" w:type="dxa"/>
          <w:right w:w="40" w:type="dxa"/>
        </w:tblCellMar>
        <w:tblLook w:val="04A0" w:firstRow="1" w:lastRow="0" w:firstColumn="1" w:lastColumn="0" w:noHBand="0" w:noVBand="1"/>
      </w:tblPr>
      <w:tblGrid>
        <w:gridCol w:w="1671"/>
        <w:gridCol w:w="2705"/>
        <w:gridCol w:w="1181"/>
        <w:gridCol w:w="1181"/>
        <w:gridCol w:w="1181"/>
        <w:gridCol w:w="1181"/>
        <w:gridCol w:w="1185"/>
      </w:tblGrid>
      <w:tr w:rsidR="0014752C" w14:paraId="7702C7A4" w14:textId="77777777" w:rsidTr="0014752C">
        <w:tc>
          <w:tcPr>
            <w:tcW w:w="813" w:type="pct"/>
            <w:tcBorders>
              <w:top w:val="single" w:sz="6" w:space="0" w:color="auto"/>
              <w:left w:val="single" w:sz="6" w:space="0" w:color="auto"/>
              <w:bottom w:val="single" w:sz="6" w:space="0" w:color="auto"/>
              <w:right w:val="single" w:sz="6" w:space="0" w:color="auto"/>
            </w:tcBorders>
            <w:vAlign w:val="center"/>
            <w:hideMark/>
          </w:tcPr>
          <w:p w14:paraId="15B02FED" w14:textId="77777777" w:rsidR="0014752C" w:rsidRPr="003C229A" w:rsidRDefault="0014752C" w:rsidP="003C229A">
            <w:pPr>
              <w:pStyle w:val="affff1"/>
              <w:rPr>
                <w:rStyle w:val="FontStyle271"/>
                <w:rFonts w:ascii="Bookman Old Style" w:hAnsi="Bookman Old Style"/>
                <w:bCs w:val="0"/>
              </w:rPr>
            </w:pPr>
            <w:r w:rsidRPr="003C229A">
              <w:rPr>
                <w:rStyle w:val="FontStyle271"/>
                <w:rFonts w:ascii="Bookman Old Style" w:hAnsi="Bookman Old Style"/>
                <w:bCs w:val="0"/>
              </w:rPr>
              <w:t>№ п/п</w:t>
            </w:r>
          </w:p>
        </w:tc>
        <w:tc>
          <w:tcPr>
            <w:tcW w:w="1315" w:type="pct"/>
            <w:tcBorders>
              <w:top w:val="single" w:sz="6" w:space="0" w:color="auto"/>
              <w:left w:val="single" w:sz="6" w:space="0" w:color="auto"/>
              <w:bottom w:val="single" w:sz="6" w:space="0" w:color="auto"/>
              <w:right w:val="single" w:sz="6" w:space="0" w:color="auto"/>
            </w:tcBorders>
            <w:vAlign w:val="center"/>
            <w:hideMark/>
          </w:tcPr>
          <w:p w14:paraId="232B4D46" w14:textId="77777777" w:rsidR="0014752C" w:rsidRPr="003C229A" w:rsidRDefault="0014752C" w:rsidP="003C229A">
            <w:pPr>
              <w:pStyle w:val="affff1"/>
              <w:rPr>
                <w:rStyle w:val="FontStyle271"/>
                <w:rFonts w:ascii="Bookman Old Style" w:hAnsi="Bookman Old Style"/>
                <w:bCs w:val="0"/>
              </w:rPr>
            </w:pPr>
            <w:r w:rsidRPr="003C229A">
              <w:rPr>
                <w:rStyle w:val="FontStyle271"/>
                <w:rFonts w:ascii="Bookman Old Style" w:hAnsi="Bookman Old Style"/>
                <w:bCs w:val="0"/>
              </w:rPr>
              <w:t>Параметры</w:t>
            </w:r>
          </w:p>
        </w:tc>
        <w:tc>
          <w:tcPr>
            <w:tcW w:w="574" w:type="pct"/>
            <w:tcBorders>
              <w:top w:val="single" w:sz="6" w:space="0" w:color="auto"/>
              <w:left w:val="single" w:sz="6" w:space="0" w:color="auto"/>
              <w:bottom w:val="single" w:sz="6" w:space="0" w:color="auto"/>
              <w:right w:val="single" w:sz="6" w:space="0" w:color="auto"/>
            </w:tcBorders>
            <w:vAlign w:val="center"/>
            <w:hideMark/>
          </w:tcPr>
          <w:p w14:paraId="142B9EFF" w14:textId="77777777" w:rsidR="0014752C" w:rsidRPr="003C229A" w:rsidRDefault="0014752C" w:rsidP="003C229A">
            <w:pPr>
              <w:pStyle w:val="affff1"/>
              <w:rPr>
                <w:rStyle w:val="FontStyle271"/>
                <w:rFonts w:ascii="Bookman Old Style" w:hAnsi="Bookman Old Style"/>
                <w:bCs w:val="0"/>
              </w:rPr>
            </w:pPr>
            <w:r w:rsidRPr="003C229A">
              <w:rPr>
                <w:rStyle w:val="FontStyle271"/>
                <w:rFonts w:ascii="Bookman Old Style" w:hAnsi="Bookman Old Style"/>
                <w:bCs w:val="0"/>
              </w:rPr>
              <w:t>2016 г.</w:t>
            </w:r>
          </w:p>
        </w:tc>
        <w:tc>
          <w:tcPr>
            <w:tcW w:w="574" w:type="pct"/>
            <w:tcBorders>
              <w:top w:val="single" w:sz="6" w:space="0" w:color="auto"/>
              <w:left w:val="single" w:sz="6" w:space="0" w:color="auto"/>
              <w:bottom w:val="single" w:sz="6" w:space="0" w:color="auto"/>
              <w:right w:val="single" w:sz="6" w:space="0" w:color="auto"/>
            </w:tcBorders>
            <w:vAlign w:val="center"/>
            <w:hideMark/>
          </w:tcPr>
          <w:p w14:paraId="687F5BB9" w14:textId="77777777" w:rsidR="0014752C" w:rsidRPr="003C229A" w:rsidRDefault="0014752C" w:rsidP="003C229A">
            <w:pPr>
              <w:pStyle w:val="affff1"/>
              <w:rPr>
                <w:rStyle w:val="FontStyle271"/>
                <w:rFonts w:ascii="Bookman Old Style" w:hAnsi="Bookman Old Style"/>
                <w:bCs w:val="0"/>
              </w:rPr>
            </w:pPr>
            <w:r w:rsidRPr="003C229A">
              <w:rPr>
                <w:rStyle w:val="FontStyle271"/>
                <w:rFonts w:ascii="Bookman Old Style" w:hAnsi="Bookman Old Style"/>
                <w:bCs w:val="0"/>
              </w:rPr>
              <w:t>2017 г.</w:t>
            </w:r>
          </w:p>
        </w:tc>
        <w:tc>
          <w:tcPr>
            <w:tcW w:w="574" w:type="pct"/>
            <w:tcBorders>
              <w:top w:val="single" w:sz="6" w:space="0" w:color="auto"/>
              <w:left w:val="single" w:sz="6" w:space="0" w:color="auto"/>
              <w:bottom w:val="single" w:sz="6" w:space="0" w:color="auto"/>
              <w:right w:val="single" w:sz="6" w:space="0" w:color="auto"/>
            </w:tcBorders>
            <w:vAlign w:val="center"/>
            <w:hideMark/>
          </w:tcPr>
          <w:p w14:paraId="78EEC629" w14:textId="77777777" w:rsidR="0014752C" w:rsidRPr="003C229A" w:rsidRDefault="0014752C" w:rsidP="003C229A">
            <w:pPr>
              <w:pStyle w:val="affff1"/>
              <w:rPr>
                <w:rStyle w:val="FontStyle271"/>
                <w:rFonts w:ascii="Bookman Old Style" w:hAnsi="Bookman Old Style"/>
                <w:bCs w:val="0"/>
              </w:rPr>
            </w:pPr>
            <w:r w:rsidRPr="003C229A">
              <w:rPr>
                <w:rStyle w:val="FontStyle271"/>
                <w:rFonts w:ascii="Bookman Old Style" w:hAnsi="Bookman Old Style"/>
                <w:bCs w:val="0"/>
              </w:rPr>
              <w:t>2018 г.</w:t>
            </w:r>
          </w:p>
        </w:tc>
        <w:tc>
          <w:tcPr>
            <w:tcW w:w="574" w:type="pct"/>
            <w:tcBorders>
              <w:top w:val="single" w:sz="6" w:space="0" w:color="auto"/>
              <w:left w:val="single" w:sz="6" w:space="0" w:color="auto"/>
              <w:bottom w:val="single" w:sz="6" w:space="0" w:color="auto"/>
              <w:right w:val="single" w:sz="6" w:space="0" w:color="auto"/>
            </w:tcBorders>
            <w:vAlign w:val="center"/>
            <w:hideMark/>
          </w:tcPr>
          <w:p w14:paraId="7B34F9B1" w14:textId="77777777" w:rsidR="0014752C" w:rsidRPr="003C229A" w:rsidRDefault="0014752C" w:rsidP="003C229A">
            <w:pPr>
              <w:pStyle w:val="affff1"/>
              <w:rPr>
                <w:rStyle w:val="FontStyle271"/>
                <w:rFonts w:ascii="Bookman Old Style" w:hAnsi="Bookman Old Style"/>
                <w:bCs w:val="0"/>
              </w:rPr>
            </w:pPr>
            <w:r w:rsidRPr="003C229A">
              <w:rPr>
                <w:rStyle w:val="FontStyle271"/>
                <w:rFonts w:ascii="Bookman Old Style" w:hAnsi="Bookman Old Style"/>
                <w:bCs w:val="0"/>
              </w:rPr>
              <w:t>2019</w:t>
            </w:r>
            <w:r w:rsidRPr="003C229A">
              <w:rPr>
                <w:rStyle w:val="FontStyle271"/>
                <w:rFonts w:ascii="Bookman Old Style" w:hAnsi="Bookman Old Style"/>
                <w:bCs w:val="0"/>
              </w:rPr>
              <w:softHyphen/>
              <w:t>2023 гг.</w:t>
            </w:r>
          </w:p>
        </w:tc>
        <w:tc>
          <w:tcPr>
            <w:tcW w:w="575" w:type="pct"/>
            <w:tcBorders>
              <w:top w:val="single" w:sz="6" w:space="0" w:color="auto"/>
              <w:left w:val="single" w:sz="6" w:space="0" w:color="auto"/>
              <w:bottom w:val="single" w:sz="6" w:space="0" w:color="auto"/>
              <w:right w:val="single" w:sz="6" w:space="0" w:color="auto"/>
            </w:tcBorders>
            <w:vAlign w:val="center"/>
            <w:hideMark/>
          </w:tcPr>
          <w:p w14:paraId="3A5C0399" w14:textId="77777777" w:rsidR="0014752C" w:rsidRPr="003C229A" w:rsidRDefault="0014752C" w:rsidP="003C229A">
            <w:pPr>
              <w:pStyle w:val="affff1"/>
              <w:rPr>
                <w:rStyle w:val="FontStyle271"/>
                <w:rFonts w:ascii="Bookman Old Style" w:hAnsi="Bookman Old Style"/>
                <w:bCs w:val="0"/>
              </w:rPr>
            </w:pPr>
            <w:r w:rsidRPr="003C229A">
              <w:rPr>
                <w:rStyle w:val="FontStyle271"/>
                <w:rFonts w:ascii="Bookman Old Style" w:hAnsi="Bookman Old Style"/>
                <w:bCs w:val="0"/>
              </w:rPr>
              <w:t>2024</w:t>
            </w:r>
            <w:r w:rsidRPr="003C229A">
              <w:rPr>
                <w:rStyle w:val="FontStyle271"/>
                <w:rFonts w:ascii="Bookman Old Style" w:hAnsi="Bookman Old Style"/>
                <w:bCs w:val="0"/>
              </w:rPr>
              <w:softHyphen/>
              <w:t>2028 гг.</w:t>
            </w:r>
          </w:p>
        </w:tc>
      </w:tr>
      <w:tr w:rsidR="0014752C" w14:paraId="3AC3631E" w14:textId="77777777" w:rsidTr="0014752C">
        <w:tc>
          <w:tcPr>
            <w:tcW w:w="813" w:type="pct"/>
            <w:vMerge w:val="restart"/>
            <w:tcBorders>
              <w:top w:val="single" w:sz="6" w:space="0" w:color="auto"/>
              <w:left w:val="single" w:sz="6" w:space="0" w:color="auto"/>
              <w:bottom w:val="single" w:sz="6" w:space="0" w:color="auto"/>
              <w:right w:val="single" w:sz="6" w:space="0" w:color="auto"/>
            </w:tcBorders>
            <w:vAlign w:val="center"/>
            <w:hideMark/>
          </w:tcPr>
          <w:p w14:paraId="40B1CE39" w14:textId="77777777" w:rsidR="0014752C" w:rsidRPr="003C229A" w:rsidRDefault="0014752C" w:rsidP="003C229A">
            <w:pPr>
              <w:pStyle w:val="affff1"/>
              <w:rPr>
                <w:rStyle w:val="FontStyle274"/>
                <w:rFonts w:ascii="Bookman Old Style" w:hAnsi="Bookman Old Style"/>
              </w:rPr>
            </w:pPr>
            <w:r w:rsidRPr="003C229A">
              <w:rPr>
                <w:rStyle w:val="FontStyle274"/>
                <w:rFonts w:ascii="Bookman Old Style" w:hAnsi="Bookman Old Style"/>
              </w:rPr>
              <w:t>Центральная котельная с. Саранпауль</w:t>
            </w:r>
          </w:p>
        </w:tc>
        <w:tc>
          <w:tcPr>
            <w:tcW w:w="1315" w:type="pct"/>
            <w:tcBorders>
              <w:top w:val="single" w:sz="6" w:space="0" w:color="auto"/>
              <w:left w:val="single" w:sz="6" w:space="0" w:color="auto"/>
              <w:bottom w:val="single" w:sz="6" w:space="0" w:color="auto"/>
              <w:right w:val="single" w:sz="6" w:space="0" w:color="auto"/>
            </w:tcBorders>
            <w:vAlign w:val="center"/>
            <w:hideMark/>
          </w:tcPr>
          <w:p w14:paraId="00412D10"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Расход угля по паспортному КПД, т/год</w:t>
            </w:r>
          </w:p>
        </w:tc>
        <w:tc>
          <w:tcPr>
            <w:tcW w:w="574" w:type="pct"/>
            <w:tcBorders>
              <w:top w:val="single" w:sz="6" w:space="0" w:color="auto"/>
              <w:left w:val="single" w:sz="6" w:space="0" w:color="auto"/>
              <w:bottom w:val="single" w:sz="6" w:space="0" w:color="auto"/>
              <w:right w:val="single" w:sz="6" w:space="0" w:color="auto"/>
            </w:tcBorders>
            <w:vAlign w:val="center"/>
            <w:hideMark/>
          </w:tcPr>
          <w:p w14:paraId="24B3E7BF"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5693,85</w:t>
            </w:r>
          </w:p>
        </w:tc>
        <w:tc>
          <w:tcPr>
            <w:tcW w:w="574" w:type="pct"/>
            <w:tcBorders>
              <w:top w:val="single" w:sz="6" w:space="0" w:color="auto"/>
              <w:left w:val="single" w:sz="6" w:space="0" w:color="auto"/>
              <w:bottom w:val="single" w:sz="6" w:space="0" w:color="auto"/>
              <w:right w:val="single" w:sz="6" w:space="0" w:color="auto"/>
            </w:tcBorders>
            <w:vAlign w:val="center"/>
            <w:hideMark/>
          </w:tcPr>
          <w:p w14:paraId="24CE5877"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5684,64</w:t>
            </w:r>
          </w:p>
        </w:tc>
        <w:tc>
          <w:tcPr>
            <w:tcW w:w="574" w:type="pct"/>
            <w:tcBorders>
              <w:top w:val="single" w:sz="6" w:space="0" w:color="auto"/>
              <w:left w:val="single" w:sz="6" w:space="0" w:color="auto"/>
              <w:bottom w:val="single" w:sz="6" w:space="0" w:color="auto"/>
              <w:right w:val="single" w:sz="6" w:space="0" w:color="auto"/>
            </w:tcBorders>
            <w:vAlign w:val="center"/>
            <w:hideMark/>
          </w:tcPr>
          <w:p w14:paraId="1B248B0D"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5645,59</w:t>
            </w:r>
          </w:p>
        </w:tc>
        <w:tc>
          <w:tcPr>
            <w:tcW w:w="574" w:type="pct"/>
            <w:tcBorders>
              <w:top w:val="single" w:sz="6" w:space="0" w:color="auto"/>
              <w:left w:val="single" w:sz="6" w:space="0" w:color="auto"/>
              <w:bottom w:val="single" w:sz="6" w:space="0" w:color="auto"/>
              <w:right w:val="single" w:sz="6" w:space="0" w:color="auto"/>
            </w:tcBorders>
            <w:vAlign w:val="center"/>
            <w:hideMark/>
          </w:tcPr>
          <w:p w14:paraId="63F71F94"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5645,59</w:t>
            </w:r>
          </w:p>
        </w:tc>
        <w:tc>
          <w:tcPr>
            <w:tcW w:w="575" w:type="pct"/>
            <w:tcBorders>
              <w:top w:val="single" w:sz="6" w:space="0" w:color="auto"/>
              <w:left w:val="single" w:sz="6" w:space="0" w:color="auto"/>
              <w:bottom w:val="single" w:sz="6" w:space="0" w:color="auto"/>
              <w:right w:val="single" w:sz="6" w:space="0" w:color="auto"/>
            </w:tcBorders>
            <w:vAlign w:val="center"/>
            <w:hideMark/>
          </w:tcPr>
          <w:p w14:paraId="1A8350E7"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5645,59</w:t>
            </w:r>
          </w:p>
        </w:tc>
      </w:tr>
      <w:tr w:rsidR="007A12FD" w14:paraId="717AB2B3"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74BE4E63" w14:textId="77777777" w:rsidR="007A12FD" w:rsidRPr="003C229A" w:rsidRDefault="007A12FD" w:rsidP="003C229A">
            <w:pPr>
              <w:pStyle w:val="affff1"/>
              <w:rPr>
                <w:rStyle w:val="FontStyle274"/>
                <w:rFonts w:ascii="Bookman Old Style" w:hAnsi="Bookman Old Style"/>
              </w:rPr>
            </w:pPr>
          </w:p>
        </w:tc>
        <w:tc>
          <w:tcPr>
            <w:tcW w:w="1315" w:type="pct"/>
            <w:tcBorders>
              <w:top w:val="single" w:sz="6" w:space="0" w:color="auto"/>
              <w:left w:val="single" w:sz="6" w:space="0" w:color="auto"/>
              <w:bottom w:val="single" w:sz="6" w:space="0" w:color="auto"/>
              <w:right w:val="single" w:sz="6" w:space="0" w:color="auto"/>
            </w:tcBorders>
            <w:vAlign w:val="center"/>
          </w:tcPr>
          <w:p w14:paraId="6E2F3F3C" w14:textId="77777777" w:rsidR="007A12FD" w:rsidRPr="003C229A" w:rsidRDefault="007A12FD" w:rsidP="003C229A">
            <w:pPr>
              <w:pStyle w:val="affff1"/>
              <w:rPr>
                <w:rStyle w:val="FontStyle272"/>
                <w:rFonts w:ascii="Bookman Old Style" w:hAnsi="Bookman Old Style"/>
              </w:rPr>
            </w:pPr>
            <w:r w:rsidRPr="003C229A">
              <w:rPr>
                <w:rStyle w:val="FontStyle272"/>
                <w:rFonts w:ascii="Bookman Old Style" w:hAnsi="Bookman Old Style"/>
              </w:rPr>
              <w:t>Расход угля по средневзвешенному КПД, т/год</w:t>
            </w:r>
          </w:p>
        </w:tc>
        <w:tc>
          <w:tcPr>
            <w:tcW w:w="2872" w:type="pct"/>
            <w:gridSpan w:val="5"/>
            <w:tcBorders>
              <w:top w:val="single" w:sz="6" w:space="0" w:color="auto"/>
              <w:left w:val="single" w:sz="6" w:space="0" w:color="auto"/>
              <w:bottom w:val="single" w:sz="6" w:space="0" w:color="auto"/>
              <w:right w:val="single" w:sz="6" w:space="0" w:color="auto"/>
            </w:tcBorders>
            <w:vAlign w:val="center"/>
            <w:hideMark/>
          </w:tcPr>
          <w:p w14:paraId="4C659E67" w14:textId="77777777" w:rsidR="007A12FD" w:rsidRPr="003C229A" w:rsidRDefault="007A12FD" w:rsidP="003C229A">
            <w:pPr>
              <w:pStyle w:val="affff1"/>
              <w:rPr>
                <w:rStyle w:val="FontStyle272"/>
                <w:rFonts w:ascii="Bookman Old Style" w:hAnsi="Bookman Old Style"/>
              </w:rPr>
            </w:pPr>
            <w:r w:rsidRPr="003C229A">
              <w:rPr>
                <w:rStyle w:val="FontStyle272"/>
                <w:rFonts w:ascii="Bookman Old Style" w:hAnsi="Bookman Old Style"/>
              </w:rPr>
              <w:t>Замена котлов в 2014 году на аналогичные по тепловой мощности</w:t>
            </w:r>
          </w:p>
        </w:tc>
      </w:tr>
      <w:tr w:rsidR="0014752C" w14:paraId="1FB70E0A"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0B2682B4" w14:textId="77777777" w:rsidR="0014752C" w:rsidRPr="003C229A" w:rsidRDefault="0014752C" w:rsidP="003C229A">
            <w:pPr>
              <w:pStyle w:val="affff1"/>
              <w:rPr>
                <w:rStyle w:val="FontStyle274"/>
                <w:rFonts w:ascii="Bookman Old Style" w:hAnsi="Bookman Old Style"/>
              </w:rPr>
            </w:pPr>
          </w:p>
        </w:tc>
        <w:tc>
          <w:tcPr>
            <w:tcW w:w="1315" w:type="pct"/>
            <w:tcBorders>
              <w:top w:val="single" w:sz="6" w:space="0" w:color="auto"/>
              <w:left w:val="single" w:sz="6" w:space="0" w:color="auto"/>
              <w:bottom w:val="single" w:sz="6" w:space="0" w:color="auto"/>
              <w:right w:val="single" w:sz="6" w:space="0" w:color="auto"/>
            </w:tcBorders>
            <w:vAlign w:val="center"/>
          </w:tcPr>
          <w:p w14:paraId="099AA138"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Максимальный часовой расход угля, т/ч</w:t>
            </w:r>
          </w:p>
        </w:tc>
        <w:tc>
          <w:tcPr>
            <w:tcW w:w="574" w:type="pct"/>
            <w:tcBorders>
              <w:top w:val="single" w:sz="6" w:space="0" w:color="auto"/>
              <w:left w:val="single" w:sz="6" w:space="0" w:color="auto"/>
              <w:bottom w:val="single" w:sz="6" w:space="0" w:color="auto"/>
              <w:right w:val="single" w:sz="6" w:space="0" w:color="auto"/>
            </w:tcBorders>
            <w:vAlign w:val="center"/>
            <w:hideMark/>
          </w:tcPr>
          <w:p w14:paraId="34E6FE49"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1,745</w:t>
            </w:r>
          </w:p>
        </w:tc>
        <w:tc>
          <w:tcPr>
            <w:tcW w:w="574" w:type="pct"/>
            <w:tcBorders>
              <w:top w:val="single" w:sz="6" w:space="0" w:color="auto"/>
              <w:left w:val="single" w:sz="6" w:space="0" w:color="auto"/>
              <w:bottom w:val="single" w:sz="6" w:space="0" w:color="auto"/>
              <w:right w:val="single" w:sz="6" w:space="0" w:color="auto"/>
            </w:tcBorders>
            <w:vAlign w:val="center"/>
            <w:hideMark/>
          </w:tcPr>
          <w:p w14:paraId="1CB5F7A2"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1,742</w:t>
            </w:r>
          </w:p>
        </w:tc>
        <w:tc>
          <w:tcPr>
            <w:tcW w:w="574" w:type="pct"/>
            <w:tcBorders>
              <w:top w:val="single" w:sz="6" w:space="0" w:color="auto"/>
              <w:left w:val="single" w:sz="6" w:space="0" w:color="auto"/>
              <w:bottom w:val="single" w:sz="6" w:space="0" w:color="auto"/>
              <w:right w:val="single" w:sz="6" w:space="0" w:color="auto"/>
            </w:tcBorders>
            <w:vAlign w:val="center"/>
            <w:hideMark/>
          </w:tcPr>
          <w:p w14:paraId="0BE9D5C6"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1,729</w:t>
            </w:r>
          </w:p>
        </w:tc>
        <w:tc>
          <w:tcPr>
            <w:tcW w:w="574" w:type="pct"/>
            <w:tcBorders>
              <w:top w:val="single" w:sz="6" w:space="0" w:color="auto"/>
              <w:left w:val="single" w:sz="6" w:space="0" w:color="auto"/>
              <w:bottom w:val="single" w:sz="6" w:space="0" w:color="auto"/>
              <w:right w:val="single" w:sz="6" w:space="0" w:color="auto"/>
            </w:tcBorders>
            <w:vAlign w:val="center"/>
            <w:hideMark/>
          </w:tcPr>
          <w:p w14:paraId="24BAD131"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1,729</w:t>
            </w:r>
          </w:p>
        </w:tc>
        <w:tc>
          <w:tcPr>
            <w:tcW w:w="575" w:type="pct"/>
            <w:tcBorders>
              <w:top w:val="single" w:sz="6" w:space="0" w:color="auto"/>
              <w:left w:val="single" w:sz="6" w:space="0" w:color="auto"/>
              <w:bottom w:val="single" w:sz="6" w:space="0" w:color="auto"/>
              <w:right w:val="single" w:sz="6" w:space="0" w:color="auto"/>
            </w:tcBorders>
            <w:vAlign w:val="center"/>
            <w:hideMark/>
          </w:tcPr>
          <w:p w14:paraId="2DF80A7C"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1,729</w:t>
            </w:r>
          </w:p>
        </w:tc>
      </w:tr>
      <w:tr w:rsidR="0014752C" w14:paraId="4B57BCFE"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4CA26B0D" w14:textId="77777777" w:rsidR="0014752C" w:rsidRPr="003C229A" w:rsidRDefault="0014752C" w:rsidP="003C229A">
            <w:pPr>
              <w:pStyle w:val="affff1"/>
              <w:rPr>
                <w:rStyle w:val="FontStyle274"/>
                <w:rFonts w:ascii="Bookman Old Style" w:hAnsi="Bookman Old Style"/>
              </w:rPr>
            </w:pPr>
          </w:p>
        </w:tc>
        <w:tc>
          <w:tcPr>
            <w:tcW w:w="1315" w:type="pct"/>
            <w:tcBorders>
              <w:top w:val="single" w:sz="6" w:space="0" w:color="auto"/>
              <w:left w:val="single" w:sz="6" w:space="0" w:color="auto"/>
              <w:bottom w:val="single" w:sz="6" w:space="0" w:color="auto"/>
              <w:right w:val="single" w:sz="6" w:space="0" w:color="auto"/>
            </w:tcBorders>
            <w:vAlign w:val="center"/>
          </w:tcPr>
          <w:p w14:paraId="0BB70055"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Теплота, выработанная котельной, Гкал/год</w:t>
            </w:r>
          </w:p>
        </w:tc>
        <w:tc>
          <w:tcPr>
            <w:tcW w:w="574" w:type="pct"/>
            <w:tcBorders>
              <w:top w:val="single" w:sz="6" w:space="0" w:color="auto"/>
              <w:left w:val="single" w:sz="6" w:space="0" w:color="auto"/>
              <w:bottom w:val="single" w:sz="6" w:space="0" w:color="auto"/>
              <w:right w:val="single" w:sz="6" w:space="0" w:color="auto"/>
            </w:tcBorders>
            <w:vAlign w:val="center"/>
            <w:hideMark/>
          </w:tcPr>
          <w:p w14:paraId="1A56F1F4"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23811,70</w:t>
            </w:r>
          </w:p>
        </w:tc>
        <w:tc>
          <w:tcPr>
            <w:tcW w:w="574" w:type="pct"/>
            <w:tcBorders>
              <w:top w:val="single" w:sz="6" w:space="0" w:color="auto"/>
              <w:left w:val="single" w:sz="6" w:space="0" w:color="auto"/>
              <w:bottom w:val="single" w:sz="6" w:space="0" w:color="auto"/>
              <w:right w:val="single" w:sz="6" w:space="0" w:color="auto"/>
            </w:tcBorders>
            <w:vAlign w:val="center"/>
            <w:hideMark/>
          </w:tcPr>
          <w:p w14:paraId="148CCEDF"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23773,15</w:t>
            </w:r>
          </w:p>
        </w:tc>
        <w:tc>
          <w:tcPr>
            <w:tcW w:w="574" w:type="pct"/>
            <w:tcBorders>
              <w:top w:val="single" w:sz="6" w:space="0" w:color="auto"/>
              <w:left w:val="single" w:sz="6" w:space="0" w:color="auto"/>
              <w:bottom w:val="single" w:sz="6" w:space="0" w:color="auto"/>
              <w:right w:val="single" w:sz="6" w:space="0" w:color="auto"/>
            </w:tcBorders>
            <w:vAlign w:val="center"/>
            <w:hideMark/>
          </w:tcPr>
          <w:p w14:paraId="78E90172"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23609,86</w:t>
            </w:r>
          </w:p>
        </w:tc>
        <w:tc>
          <w:tcPr>
            <w:tcW w:w="574" w:type="pct"/>
            <w:tcBorders>
              <w:top w:val="single" w:sz="6" w:space="0" w:color="auto"/>
              <w:left w:val="single" w:sz="6" w:space="0" w:color="auto"/>
              <w:bottom w:val="single" w:sz="6" w:space="0" w:color="auto"/>
              <w:right w:val="single" w:sz="6" w:space="0" w:color="auto"/>
            </w:tcBorders>
            <w:vAlign w:val="center"/>
            <w:hideMark/>
          </w:tcPr>
          <w:p w14:paraId="1DE97AB6"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23609,86</w:t>
            </w:r>
          </w:p>
        </w:tc>
        <w:tc>
          <w:tcPr>
            <w:tcW w:w="575" w:type="pct"/>
            <w:tcBorders>
              <w:top w:val="single" w:sz="6" w:space="0" w:color="auto"/>
              <w:left w:val="single" w:sz="6" w:space="0" w:color="auto"/>
              <w:bottom w:val="single" w:sz="6" w:space="0" w:color="auto"/>
              <w:right w:val="single" w:sz="6" w:space="0" w:color="auto"/>
            </w:tcBorders>
            <w:vAlign w:val="center"/>
            <w:hideMark/>
          </w:tcPr>
          <w:p w14:paraId="21155B2E"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23609,86</w:t>
            </w:r>
          </w:p>
        </w:tc>
      </w:tr>
      <w:tr w:rsidR="0014752C" w14:paraId="21BDFF86" w14:textId="77777777" w:rsidTr="0014752C">
        <w:tc>
          <w:tcPr>
            <w:tcW w:w="813" w:type="pct"/>
            <w:vMerge w:val="restart"/>
            <w:tcBorders>
              <w:top w:val="single" w:sz="6" w:space="0" w:color="auto"/>
              <w:left w:val="single" w:sz="6" w:space="0" w:color="auto"/>
              <w:bottom w:val="single" w:sz="6" w:space="0" w:color="auto"/>
              <w:right w:val="single" w:sz="6" w:space="0" w:color="auto"/>
            </w:tcBorders>
            <w:vAlign w:val="center"/>
            <w:hideMark/>
          </w:tcPr>
          <w:p w14:paraId="7FFA2879" w14:textId="77777777" w:rsidR="0014752C" w:rsidRPr="003C229A" w:rsidRDefault="0014752C" w:rsidP="003C229A">
            <w:pPr>
              <w:pStyle w:val="affff1"/>
              <w:rPr>
                <w:rStyle w:val="FontStyle274"/>
                <w:rFonts w:ascii="Bookman Old Style" w:hAnsi="Bookman Old Style"/>
              </w:rPr>
            </w:pPr>
            <w:r w:rsidRPr="003C229A">
              <w:rPr>
                <w:rStyle w:val="FontStyle274"/>
                <w:rFonts w:ascii="Bookman Old Style" w:hAnsi="Bookman Old Style"/>
              </w:rPr>
              <w:lastRenderedPageBreak/>
              <w:t>Котельная №2 с. Саранпауль</w:t>
            </w:r>
          </w:p>
        </w:tc>
        <w:tc>
          <w:tcPr>
            <w:tcW w:w="1315" w:type="pct"/>
            <w:tcBorders>
              <w:top w:val="single" w:sz="6" w:space="0" w:color="auto"/>
              <w:left w:val="single" w:sz="6" w:space="0" w:color="auto"/>
              <w:bottom w:val="single" w:sz="6" w:space="0" w:color="auto"/>
              <w:right w:val="single" w:sz="6" w:space="0" w:color="auto"/>
            </w:tcBorders>
            <w:vAlign w:val="center"/>
            <w:hideMark/>
          </w:tcPr>
          <w:p w14:paraId="3AEF9FBF"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Расход угля по паспортному КПД, т/год</w:t>
            </w:r>
          </w:p>
        </w:tc>
        <w:tc>
          <w:tcPr>
            <w:tcW w:w="574" w:type="pct"/>
            <w:tcBorders>
              <w:top w:val="single" w:sz="6" w:space="0" w:color="auto"/>
              <w:left w:val="single" w:sz="6" w:space="0" w:color="auto"/>
              <w:bottom w:val="single" w:sz="6" w:space="0" w:color="auto"/>
              <w:right w:val="single" w:sz="6" w:space="0" w:color="auto"/>
            </w:tcBorders>
            <w:vAlign w:val="center"/>
            <w:hideMark/>
          </w:tcPr>
          <w:p w14:paraId="43BFC8F5"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738,40</w:t>
            </w:r>
          </w:p>
        </w:tc>
        <w:tc>
          <w:tcPr>
            <w:tcW w:w="574" w:type="pct"/>
            <w:tcBorders>
              <w:top w:val="single" w:sz="6" w:space="0" w:color="auto"/>
              <w:left w:val="single" w:sz="6" w:space="0" w:color="auto"/>
              <w:bottom w:val="single" w:sz="6" w:space="0" w:color="auto"/>
              <w:right w:val="single" w:sz="6" w:space="0" w:color="auto"/>
            </w:tcBorders>
            <w:vAlign w:val="center"/>
            <w:hideMark/>
          </w:tcPr>
          <w:p w14:paraId="2F8D24D7"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738,40</w:t>
            </w:r>
          </w:p>
        </w:tc>
        <w:tc>
          <w:tcPr>
            <w:tcW w:w="574" w:type="pct"/>
            <w:tcBorders>
              <w:top w:val="single" w:sz="6" w:space="0" w:color="auto"/>
              <w:left w:val="single" w:sz="6" w:space="0" w:color="auto"/>
              <w:bottom w:val="single" w:sz="6" w:space="0" w:color="auto"/>
              <w:right w:val="single" w:sz="6" w:space="0" w:color="auto"/>
            </w:tcBorders>
            <w:vAlign w:val="center"/>
            <w:hideMark/>
          </w:tcPr>
          <w:p w14:paraId="54CB0AAB"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738,40</w:t>
            </w:r>
          </w:p>
        </w:tc>
        <w:tc>
          <w:tcPr>
            <w:tcW w:w="574" w:type="pct"/>
            <w:tcBorders>
              <w:top w:val="single" w:sz="6" w:space="0" w:color="auto"/>
              <w:left w:val="single" w:sz="6" w:space="0" w:color="auto"/>
              <w:bottom w:val="single" w:sz="6" w:space="0" w:color="auto"/>
              <w:right w:val="single" w:sz="6" w:space="0" w:color="auto"/>
            </w:tcBorders>
            <w:vAlign w:val="center"/>
            <w:hideMark/>
          </w:tcPr>
          <w:p w14:paraId="0C6535AA"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738,40</w:t>
            </w:r>
          </w:p>
        </w:tc>
        <w:tc>
          <w:tcPr>
            <w:tcW w:w="575" w:type="pct"/>
            <w:tcBorders>
              <w:top w:val="single" w:sz="6" w:space="0" w:color="auto"/>
              <w:left w:val="single" w:sz="6" w:space="0" w:color="auto"/>
              <w:bottom w:val="single" w:sz="6" w:space="0" w:color="auto"/>
              <w:right w:val="single" w:sz="6" w:space="0" w:color="auto"/>
            </w:tcBorders>
            <w:vAlign w:val="center"/>
            <w:hideMark/>
          </w:tcPr>
          <w:p w14:paraId="21C871AF"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738,40</w:t>
            </w:r>
          </w:p>
        </w:tc>
      </w:tr>
      <w:tr w:rsidR="0014752C" w14:paraId="7744CD56"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11006CF5" w14:textId="77777777" w:rsidR="0014752C" w:rsidRPr="003C229A" w:rsidRDefault="0014752C" w:rsidP="003C229A">
            <w:pPr>
              <w:pStyle w:val="affff1"/>
              <w:rPr>
                <w:rStyle w:val="FontStyle274"/>
                <w:rFonts w:ascii="Bookman Old Style" w:hAnsi="Bookman Old Style"/>
              </w:rPr>
            </w:pPr>
          </w:p>
        </w:tc>
        <w:tc>
          <w:tcPr>
            <w:tcW w:w="1315" w:type="pct"/>
            <w:tcBorders>
              <w:top w:val="single" w:sz="6" w:space="0" w:color="auto"/>
              <w:left w:val="single" w:sz="6" w:space="0" w:color="auto"/>
              <w:bottom w:val="single" w:sz="6" w:space="0" w:color="auto"/>
              <w:right w:val="single" w:sz="6" w:space="0" w:color="auto"/>
            </w:tcBorders>
            <w:vAlign w:val="center"/>
          </w:tcPr>
          <w:p w14:paraId="0FB724A9"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Расход угля по средневзвешенному КПД, т/год</w:t>
            </w:r>
          </w:p>
        </w:tc>
        <w:tc>
          <w:tcPr>
            <w:tcW w:w="574" w:type="pct"/>
            <w:tcBorders>
              <w:top w:val="single" w:sz="6" w:space="0" w:color="auto"/>
              <w:left w:val="single" w:sz="6" w:space="0" w:color="auto"/>
              <w:bottom w:val="single" w:sz="6" w:space="0" w:color="auto"/>
              <w:right w:val="single" w:sz="6" w:space="0" w:color="auto"/>
            </w:tcBorders>
            <w:vAlign w:val="center"/>
            <w:hideMark/>
          </w:tcPr>
          <w:p w14:paraId="41A81084"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815,15</w:t>
            </w:r>
          </w:p>
        </w:tc>
        <w:tc>
          <w:tcPr>
            <w:tcW w:w="574" w:type="pct"/>
            <w:tcBorders>
              <w:top w:val="single" w:sz="6" w:space="0" w:color="auto"/>
              <w:left w:val="single" w:sz="6" w:space="0" w:color="auto"/>
              <w:bottom w:val="single" w:sz="6" w:space="0" w:color="auto"/>
              <w:right w:val="single" w:sz="6" w:space="0" w:color="auto"/>
            </w:tcBorders>
            <w:vAlign w:val="center"/>
            <w:hideMark/>
          </w:tcPr>
          <w:p w14:paraId="678E6640"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815,15</w:t>
            </w:r>
          </w:p>
        </w:tc>
        <w:tc>
          <w:tcPr>
            <w:tcW w:w="574" w:type="pct"/>
            <w:tcBorders>
              <w:top w:val="single" w:sz="6" w:space="0" w:color="auto"/>
              <w:left w:val="single" w:sz="6" w:space="0" w:color="auto"/>
              <w:bottom w:val="single" w:sz="6" w:space="0" w:color="auto"/>
              <w:right w:val="single" w:sz="6" w:space="0" w:color="auto"/>
            </w:tcBorders>
            <w:vAlign w:val="center"/>
            <w:hideMark/>
          </w:tcPr>
          <w:p w14:paraId="5CF59E55"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815,15</w:t>
            </w:r>
          </w:p>
        </w:tc>
        <w:tc>
          <w:tcPr>
            <w:tcW w:w="1149" w:type="pct"/>
            <w:gridSpan w:val="2"/>
            <w:tcBorders>
              <w:top w:val="single" w:sz="6" w:space="0" w:color="auto"/>
              <w:left w:val="single" w:sz="6" w:space="0" w:color="auto"/>
              <w:bottom w:val="single" w:sz="6" w:space="0" w:color="auto"/>
              <w:right w:val="single" w:sz="6" w:space="0" w:color="auto"/>
            </w:tcBorders>
            <w:vAlign w:val="center"/>
            <w:hideMark/>
          </w:tcPr>
          <w:p w14:paraId="55C81119"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Замена котлов в 2018 году на аналогичные по тепловой мощности</w:t>
            </w:r>
          </w:p>
        </w:tc>
      </w:tr>
      <w:tr w:rsidR="0014752C" w14:paraId="04C7B3E9"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2586539B" w14:textId="77777777" w:rsidR="0014752C" w:rsidRPr="003C229A" w:rsidRDefault="0014752C" w:rsidP="003C229A">
            <w:pPr>
              <w:pStyle w:val="affff1"/>
              <w:rPr>
                <w:rStyle w:val="FontStyle274"/>
                <w:rFonts w:ascii="Bookman Old Style" w:hAnsi="Bookman Old Style"/>
              </w:rPr>
            </w:pPr>
          </w:p>
        </w:tc>
        <w:tc>
          <w:tcPr>
            <w:tcW w:w="1315" w:type="pct"/>
            <w:tcBorders>
              <w:top w:val="single" w:sz="6" w:space="0" w:color="auto"/>
              <w:left w:val="single" w:sz="6" w:space="0" w:color="auto"/>
              <w:bottom w:val="single" w:sz="6" w:space="0" w:color="auto"/>
              <w:right w:val="single" w:sz="6" w:space="0" w:color="auto"/>
            </w:tcBorders>
            <w:vAlign w:val="center"/>
          </w:tcPr>
          <w:p w14:paraId="5D2F5D27"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Максимальный часовой расход угля, т/ч</w:t>
            </w:r>
          </w:p>
        </w:tc>
        <w:tc>
          <w:tcPr>
            <w:tcW w:w="574" w:type="pct"/>
            <w:tcBorders>
              <w:top w:val="single" w:sz="6" w:space="0" w:color="auto"/>
              <w:left w:val="single" w:sz="6" w:space="0" w:color="auto"/>
              <w:bottom w:val="single" w:sz="6" w:space="0" w:color="auto"/>
              <w:right w:val="single" w:sz="6" w:space="0" w:color="auto"/>
            </w:tcBorders>
            <w:vAlign w:val="center"/>
            <w:hideMark/>
          </w:tcPr>
          <w:p w14:paraId="6D241FCC"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0,221</w:t>
            </w:r>
          </w:p>
        </w:tc>
        <w:tc>
          <w:tcPr>
            <w:tcW w:w="574" w:type="pct"/>
            <w:tcBorders>
              <w:top w:val="single" w:sz="6" w:space="0" w:color="auto"/>
              <w:left w:val="single" w:sz="6" w:space="0" w:color="auto"/>
              <w:bottom w:val="single" w:sz="6" w:space="0" w:color="auto"/>
              <w:right w:val="single" w:sz="6" w:space="0" w:color="auto"/>
            </w:tcBorders>
            <w:vAlign w:val="center"/>
            <w:hideMark/>
          </w:tcPr>
          <w:p w14:paraId="1DE4CFC5"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0,221</w:t>
            </w:r>
          </w:p>
        </w:tc>
        <w:tc>
          <w:tcPr>
            <w:tcW w:w="574" w:type="pct"/>
            <w:tcBorders>
              <w:top w:val="single" w:sz="6" w:space="0" w:color="auto"/>
              <w:left w:val="single" w:sz="6" w:space="0" w:color="auto"/>
              <w:bottom w:val="single" w:sz="6" w:space="0" w:color="auto"/>
              <w:right w:val="single" w:sz="6" w:space="0" w:color="auto"/>
            </w:tcBorders>
            <w:vAlign w:val="center"/>
            <w:hideMark/>
          </w:tcPr>
          <w:p w14:paraId="6E037960"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0,221</w:t>
            </w:r>
          </w:p>
        </w:tc>
        <w:tc>
          <w:tcPr>
            <w:tcW w:w="574" w:type="pct"/>
            <w:tcBorders>
              <w:top w:val="single" w:sz="6" w:space="0" w:color="auto"/>
              <w:left w:val="single" w:sz="6" w:space="0" w:color="auto"/>
              <w:bottom w:val="single" w:sz="6" w:space="0" w:color="auto"/>
              <w:right w:val="single" w:sz="6" w:space="0" w:color="auto"/>
            </w:tcBorders>
            <w:vAlign w:val="center"/>
            <w:hideMark/>
          </w:tcPr>
          <w:p w14:paraId="16545CA7"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0,201</w:t>
            </w:r>
          </w:p>
        </w:tc>
        <w:tc>
          <w:tcPr>
            <w:tcW w:w="575" w:type="pct"/>
            <w:tcBorders>
              <w:top w:val="single" w:sz="6" w:space="0" w:color="auto"/>
              <w:left w:val="single" w:sz="6" w:space="0" w:color="auto"/>
              <w:bottom w:val="single" w:sz="6" w:space="0" w:color="auto"/>
              <w:right w:val="single" w:sz="6" w:space="0" w:color="auto"/>
            </w:tcBorders>
            <w:vAlign w:val="center"/>
            <w:hideMark/>
          </w:tcPr>
          <w:p w14:paraId="3D73210D"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0,201</w:t>
            </w:r>
          </w:p>
        </w:tc>
      </w:tr>
      <w:tr w:rsidR="0014752C" w14:paraId="11F95067"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7C4DB05B" w14:textId="77777777" w:rsidR="0014752C" w:rsidRPr="003C229A" w:rsidRDefault="0014752C" w:rsidP="003C229A">
            <w:pPr>
              <w:pStyle w:val="affff1"/>
              <w:rPr>
                <w:rStyle w:val="FontStyle274"/>
                <w:rFonts w:ascii="Bookman Old Style" w:hAnsi="Bookman Old Style"/>
              </w:rPr>
            </w:pPr>
          </w:p>
        </w:tc>
        <w:tc>
          <w:tcPr>
            <w:tcW w:w="1315" w:type="pct"/>
            <w:tcBorders>
              <w:top w:val="single" w:sz="6" w:space="0" w:color="auto"/>
              <w:left w:val="single" w:sz="6" w:space="0" w:color="auto"/>
              <w:bottom w:val="single" w:sz="6" w:space="0" w:color="auto"/>
              <w:right w:val="single" w:sz="6" w:space="0" w:color="auto"/>
            </w:tcBorders>
            <w:vAlign w:val="center"/>
          </w:tcPr>
          <w:p w14:paraId="2C1620D1"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Теплота, выработанная котельной, Гкал/год</w:t>
            </w:r>
          </w:p>
        </w:tc>
        <w:tc>
          <w:tcPr>
            <w:tcW w:w="574" w:type="pct"/>
            <w:tcBorders>
              <w:top w:val="single" w:sz="6" w:space="0" w:color="auto"/>
              <w:left w:val="single" w:sz="6" w:space="0" w:color="auto"/>
              <w:bottom w:val="single" w:sz="6" w:space="0" w:color="auto"/>
              <w:right w:val="single" w:sz="6" w:space="0" w:color="auto"/>
            </w:tcBorders>
            <w:vAlign w:val="center"/>
            <w:hideMark/>
          </w:tcPr>
          <w:p w14:paraId="00D4EF72"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3087,98</w:t>
            </w:r>
          </w:p>
        </w:tc>
        <w:tc>
          <w:tcPr>
            <w:tcW w:w="574" w:type="pct"/>
            <w:tcBorders>
              <w:top w:val="single" w:sz="6" w:space="0" w:color="auto"/>
              <w:left w:val="single" w:sz="6" w:space="0" w:color="auto"/>
              <w:bottom w:val="single" w:sz="6" w:space="0" w:color="auto"/>
              <w:right w:val="single" w:sz="6" w:space="0" w:color="auto"/>
            </w:tcBorders>
            <w:vAlign w:val="center"/>
            <w:hideMark/>
          </w:tcPr>
          <w:p w14:paraId="03F29C7E"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3087,98</w:t>
            </w:r>
          </w:p>
        </w:tc>
        <w:tc>
          <w:tcPr>
            <w:tcW w:w="574" w:type="pct"/>
            <w:tcBorders>
              <w:top w:val="single" w:sz="6" w:space="0" w:color="auto"/>
              <w:left w:val="single" w:sz="6" w:space="0" w:color="auto"/>
              <w:bottom w:val="single" w:sz="6" w:space="0" w:color="auto"/>
              <w:right w:val="single" w:sz="6" w:space="0" w:color="auto"/>
            </w:tcBorders>
            <w:vAlign w:val="center"/>
            <w:hideMark/>
          </w:tcPr>
          <w:p w14:paraId="0D6A4A78"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3087,98</w:t>
            </w:r>
          </w:p>
        </w:tc>
        <w:tc>
          <w:tcPr>
            <w:tcW w:w="574" w:type="pct"/>
            <w:tcBorders>
              <w:top w:val="single" w:sz="6" w:space="0" w:color="auto"/>
              <w:left w:val="single" w:sz="6" w:space="0" w:color="auto"/>
              <w:bottom w:val="single" w:sz="6" w:space="0" w:color="auto"/>
              <w:right w:val="single" w:sz="6" w:space="0" w:color="auto"/>
            </w:tcBorders>
            <w:vAlign w:val="center"/>
            <w:hideMark/>
          </w:tcPr>
          <w:p w14:paraId="41B7A183"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3087,98</w:t>
            </w:r>
          </w:p>
        </w:tc>
        <w:tc>
          <w:tcPr>
            <w:tcW w:w="575" w:type="pct"/>
            <w:tcBorders>
              <w:top w:val="single" w:sz="6" w:space="0" w:color="auto"/>
              <w:left w:val="single" w:sz="6" w:space="0" w:color="auto"/>
              <w:bottom w:val="single" w:sz="6" w:space="0" w:color="auto"/>
              <w:right w:val="single" w:sz="6" w:space="0" w:color="auto"/>
            </w:tcBorders>
            <w:vAlign w:val="center"/>
            <w:hideMark/>
          </w:tcPr>
          <w:p w14:paraId="3CBBF6D6"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3087,98</w:t>
            </w:r>
          </w:p>
        </w:tc>
      </w:tr>
      <w:tr w:rsidR="0014752C" w14:paraId="0F7C7906" w14:textId="77777777" w:rsidTr="0014752C">
        <w:tc>
          <w:tcPr>
            <w:tcW w:w="813" w:type="pct"/>
            <w:vMerge w:val="restart"/>
            <w:tcBorders>
              <w:top w:val="single" w:sz="6" w:space="0" w:color="auto"/>
              <w:left w:val="single" w:sz="6" w:space="0" w:color="auto"/>
              <w:bottom w:val="single" w:sz="6" w:space="0" w:color="auto"/>
              <w:right w:val="single" w:sz="6" w:space="0" w:color="auto"/>
            </w:tcBorders>
            <w:vAlign w:val="center"/>
            <w:hideMark/>
          </w:tcPr>
          <w:p w14:paraId="248E3F09" w14:textId="77777777" w:rsidR="0014752C" w:rsidRPr="003C229A" w:rsidRDefault="0014752C" w:rsidP="003C229A">
            <w:pPr>
              <w:pStyle w:val="affff1"/>
              <w:rPr>
                <w:rStyle w:val="FontStyle274"/>
                <w:rFonts w:ascii="Bookman Old Style" w:hAnsi="Bookman Old Style"/>
              </w:rPr>
            </w:pPr>
            <w:r w:rsidRPr="003C229A">
              <w:rPr>
                <w:rStyle w:val="FontStyle274"/>
                <w:rFonts w:ascii="Bookman Old Style" w:hAnsi="Bookman Old Style"/>
              </w:rPr>
              <w:t>Котельная п. Сосьва</w:t>
            </w:r>
          </w:p>
        </w:tc>
        <w:tc>
          <w:tcPr>
            <w:tcW w:w="1315" w:type="pct"/>
            <w:tcBorders>
              <w:top w:val="single" w:sz="6" w:space="0" w:color="auto"/>
              <w:left w:val="single" w:sz="6" w:space="0" w:color="auto"/>
              <w:bottom w:val="single" w:sz="6" w:space="0" w:color="auto"/>
              <w:right w:val="single" w:sz="6" w:space="0" w:color="auto"/>
            </w:tcBorders>
            <w:vAlign w:val="center"/>
            <w:hideMark/>
          </w:tcPr>
          <w:p w14:paraId="0014F7EB"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Расход угля по паспортному КПД, т/год</w:t>
            </w:r>
          </w:p>
        </w:tc>
        <w:tc>
          <w:tcPr>
            <w:tcW w:w="574" w:type="pct"/>
            <w:tcBorders>
              <w:top w:val="single" w:sz="6" w:space="0" w:color="auto"/>
              <w:left w:val="single" w:sz="6" w:space="0" w:color="auto"/>
              <w:bottom w:val="single" w:sz="6" w:space="0" w:color="auto"/>
              <w:right w:val="single" w:sz="6" w:space="0" w:color="auto"/>
            </w:tcBorders>
            <w:vAlign w:val="center"/>
            <w:hideMark/>
          </w:tcPr>
          <w:p w14:paraId="31C8BE51"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1058,04</w:t>
            </w:r>
          </w:p>
        </w:tc>
        <w:tc>
          <w:tcPr>
            <w:tcW w:w="574" w:type="pct"/>
            <w:tcBorders>
              <w:top w:val="single" w:sz="6" w:space="0" w:color="auto"/>
              <w:left w:val="single" w:sz="6" w:space="0" w:color="auto"/>
              <w:bottom w:val="single" w:sz="6" w:space="0" w:color="auto"/>
              <w:right w:val="single" w:sz="6" w:space="0" w:color="auto"/>
            </w:tcBorders>
            <w:vAlign w:val="center"/>
            <w:hideMark/>
          </w:tcPr>
          <w:p w14:paraId="7D39F1BA"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1058,04</w:t>
            </w:r>
          </w:p>
        </w:tc>
        <w:tc>
          <w:tcPr>
            <w:tcW w:w="574" w:type="pct"/>
            <w:tcBorders>
              <w:top w:val="single" w:sz="6" w:space="0" w:color="auto"/>
              <w:left w:val="single" w:sz="6" w:space="0" w:color="auto"/>
              <w:bottom w:val="single" w:sz="6" w:space="0" w:color="auto"/>
              <w:right w:val="single" w:sz="6" w:space="0" w:color="auto"/>
            </w:tcBorders>
            <w:vAlign w:val="center"/>
            <w:hideMark/>
          </w:tcPr>
          <w:p w14:paraId="32FB77A3"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1058,04</w:t>
            </w:r>
          </w:p>
        </w:tc>
        <w:tc>
          <w:tcPr>
            <w:tcW w:w="574" w:type="pct"/>
            <w:tcBorders>
              <w:top w:val="single" w:sz="6" w:space="0" w:color="auto"/>
              <w:left w:val="single" w:sz="6" w:space="0" w:color="auto"/>
              <w:bottom w:val="single" w:sz="6" w:space="0" w:color="auto"/>
              <w:right w:val="single" w:sz="6" w:space="0" w:color="auto"/>
            </w:tcBorders>
            <w:vAlign w:val="center"/>
            <w:hideMark/>
          </w:tcPr>
          <w:p w14:paraId="742986D9"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1058,04</w:t>
            </w:r>
          </w:p>
        </w:tc>
        <w:tc>
          <w:tcPr>
            <w:tcW w:w="575" w:type="pct"/>
            <w:tcBorders>
              <w:top w:val="single" w:sz="6" w:space="0" w:color="auto"/>
              <w:left w:val="single" w:sz="6" w:space="0" w:color="auto"/>
              <w:bottom w:val="single" w:sz="6" w:space="0" w:color="auto"/>
              <w:right w:val="single" w:sz="6" w:space="0" w:color="auto"/>
            </w:tcBorders>
            <w:vAlign w:val="center"/>
            <w:hideMark/>
          </w:tcPr>
          <w:p w14:paraId="78271C7A"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1058,04</w:t>
            </w:r>
          </w:p>
        </w:tc>
      </w:tr>
      <w:tr w:rsidR="0014752C" w14:paraId="6B0CA57D"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353B82AB" w14:textId="77777777" w:rsidR="0014752C" w:rsidRDefault="0014752C" w:rsidP="007A12FD">
            <w:pPr>
              <w:pStyle w:val="affff1"/>
              <w:rPr>
                <w:rStyle w:val="FontStyle274"/>
              </w:rPr>
            </w:pPr>
          </w:p>
        </w:tc>
        <w:tc>
          <w:tcPr>
            <w:tcW w:w="1315" w:type="pct"/>
            <w:tcBorders>
              <w:top w:val="single" w:sz="6" w:space="0" w:color="auto"/>
              <w:left w:val="single" w:sz="6" w:space="0" w:color="auto"/>
              <w:bottom w:val="single" w:sz="6" w:space="0" w:color="auto"/>
              <w:right w:val="single" w:sz="6" w:space="0" w:color="auto"/>
            </w:tcBorders>
            <w:vAlign w:val="center"/>
          </w:tcPr>
          <w:p w14:paraId="653F6846"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Расход угля по средневзвешенному КПД, т/год</w:t>
            </w:r>
          </w:p>
        </w:tc>
        <w:tc>
          <w:tcPr>
            <w:tcW w:w="2872" w:type="pct"/>
            <w:gridSpan w:val="5"/>
            <w:tcBorders>
              <w:top w:val="single" w:sz="6" w:space="0" w:color="auto"/>
              <w:left w:val="single" w:sz="6" w:space="0" w:color="auto"/>
              <w:bottom w:val="single" w:sz="6" w:space="0" w:color="auto"/>
              <w:right w:val="single" w:sz="6" w:space="0" w:color="auto"/>
            </w:tcBorders>
            <w:vAlign w:val="center"/>
            <w:hideMark/>
          </w:tcPr>
          <w:p w14:paraId="52DC5DF0"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Замена в 2015 году 2-х котлов КВм-1,16 на 2 котла КВм-1,45</w:t>
            </w:r>
          </w:p>
        </w:tc>
      </w:tr>
      <w:tr w:rsidR="0014752C" w14:paraId="0B139C6E"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5F359C6D" w14:textId="77777777" w:rsidR="0014752C" w:rsidRDefault="0014752C" w:rsidP="007A12FD">
            <w:pPr>
              <w:pStyle w:val="affff1"/>
              <w:rPr>
                <w:rStyle w:val="FontStyle274"/>
              </w:rPr>
            </w:pPr>
          </w:p>
        </w:tc>
        <w:tc>
          <w:tcPr>
            <w:tcW w:w="1315" w:type="pct"/>
            <w:tcBorders>
              <w:top w:val="single" w:sz="6" w:space="0" w:color="auto"/>
              <w:left w:val="single" w:sz="6" w:space="0" w:color="auto"/>
              <w:bottom w:val="single" w:sz="6" w:space="0" w:color="auto"/>
              <w:right w:val="single" w:sz="6" w:space="0" w:color="auto"/>
            </w:tcBorders>
            <w:vAlign w:val="center"/>
          </w:tcPr>
          <w:p w14:paraId="062584A2"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Максимальный часовой расход угля, т/ч</w:t>
            </w:r>
          </w:p>
        </w:tc>
        <w:tc>
          <w:tcPr>
            <w:tcW w:w="574" w:type="pct"/>
            <w:tcBorders>
              <w:top w:val="single" w:sz="6" w:space="0" w:color="auto"/>
              <w:left w:val="single" w:sz="6" w:space="0" w:color="auto"/>
              <w:bottom w:val="single" w:sz="6" w:space="0" w:color="auto"/>
              <w:right w:val="single" w:sz="6" w:space="0" w:color="auto"/>
            </w:tcBorders>
            <w:vAlign w:val="center"/>
            <w:hideMark/>
          </w:tcPr>
          <w:p w14:paraId="4CC59532"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0,316</w:t>
            </w:r>
          </w:p>
        </w:tc>
        <w:tc>
          <w:tcPr>
            <w:tcW w:w="574" w:type="pct"/>
            <w:tcBorders>
              <w:top w:val="single" w:sz="6" w:space="0" w:color="auto"/>
              <w:left w:val="single" w:sz="6" w:space="0" w:color="auto"/>
              <w:bottom w:val="single" w:sz="6" w:space="0" w:color="auto"/>
              <w:right w:val="single" w:sz="6" w:space="0" w:color="auto"/>
            </w:tcBorders>
            <w:vAlign w:val="center"/>
            <w:hideMark/>
          </w:tcPr>
          <w:p w14:paraId="52F981EB"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0,316</w:t>
            </w:r>
          </w:p>
        </w:tc>
        <w:tc>
          <w:tcPr>
            <w:tcW w:w="574" w:type="pct"/>
            <w:tcBorders>
              <w:top w:val="single" w:sz="6" w:space="0" w:color="auto"/>
              <w:left w:val="single" w:sz="6" w:space="0" w:color="auto"/>
              <w:bottom w:val="single" w:sz="6" w:space="0" w:color="auto"/>
              <w:right w:val="single" w:sz="6" w:space="0" w:color="auto"/>
            </w:tcBorders>
            <w:vAlign w:val="center"/>
            <w:hideMark/>
          </w:tcPr>
          <w:p w14:paraId="48F9FDA5"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0,316</w:t>
            </w:r>
          </w:p>
        </w:tc>
        <w:tc>
          <w:tcPr>
            <w:tcW w:w="574" w:type="pct"/>
            <w:tcBorders>
              <w:top w:val="single" w:sz="6" w:space="0" w:color="auto"/>
              <w:left w:val="single" w:sz="6" w:space="0" w:color="auto"/>
              <w:bottom w:val="single" w:sz="6" w:space="0" w:color="auto"/>
              <w:right w:val="single" w:sz="6" w:space="0" w:color="auto"/>
            </w:tcBorders>
            <w:vAlign w:val="center"/>
            <w:hideMark/>
          </w:tcPr>
          <w:p w14:paraId="398484A6"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0,316</w:t>
            </w:r>
          </w:p>
        </w:tc>
        <w:tc>
          <w:tcPr>
            <w:tcW w:w="575" w:type="pct"/>
            <w:tcBorders>
              <w:top w:val="single" w:sz="6" w:space="0" w:color="auto"/>
              <w:left w:val="single" w:sz="6" w:space="0" w:color="auto"/>
              <w:bottom w:val="single" w:sz="6" w:space="0" w:color="auto"/>
              <w:right w:val="single" w:sz="6" w:space="0" w:color="auto"/>
            </w:tcBorders>
            <w:vAlign w:val="center"/>
            <w:hideMark/>
          </w:tcPr>
          <w:p w14:paraId="2BE1A8C0"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0,316</w:t>
            </w:r>
          </w:p>
        </w:tc>
      </w:tr>
      <w:tr w:rsidR="0014752C" w14:paraId="663B16DA" w14:textId="77777777" w:rsidTr="0014752C">
        <w:tc>
          <w:tcPr>
            <w:tcW w:w="813" w:type="pct"/>
            <w:vMerge/>
            <w:tcBorders>
              <w:top w:val="single" w:sz="6" w:space="0" w:color="auto"/>
              <w:left w:val="single" w:sz="6" w:space="0" w:color="auto"/>
              <w:bottom w:val="single" w:sz="6" w:space="0" w:color="auto"/>
              <w:right w:val="single" w:sz="6" w:space="0" w:color="auto"/>
            </w:tcBorders>
            <w:vAlign w:val="center"/>
            <w:hideMark/>
          </w:tcPr>
          <w:p w14:paraId="0A64D0CD" w14:textId="77777777" w:rsidR="0014752C" w:rsidRDefault="0014752C" w:rsidP="007A12FD">
            <w:pPr>
              <w:pStyle w:val="affff1"/>
              <w:rPr>
                <w:rStyle w:val="FontStyle274"/>
              </w:rPr>
            </w:pPr>
          </w:p>
        </w:tc>
        <w:tc>
          <w:tcPr>
            <w:tcW w:w="1315" w:type="pct"/>
            <w:tcBorders>
              <w:top w:val="single" w:sz="6" w:space="0" w:color="auto"/>
              <w:left w:val="single" w:sz="6" w:space="0" w:color="auto"/>
              <w:bottom w:val="single" w:sz="6" w:space="0" w:color="auto"/>
              <w:right w:val="single" w:sz="6" w:space="0" w:color="auto"/>
            </w:tcBorders>
            <w:vAlign w:val="center"/>
          </w:tcPr>
          <w:p w14:paraId="3287CB57"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Теплота, выработанная котельной, Гкал/год</w:t>
            </w:r>
          </w:p>
        </w:tc>
        <w:tc>
          <w:tcPr>
            <w:tcW w:w="574" w:type="pct"/>
            <w:tcBorders>
              <w:top w:val="single" w:sz="6" w:space="0" w:color="auto"/>
              <w:left w:val="single" w:sz="6" w:space="0" w:color="auto"/>
              <w:bottom w:val="single" w:sz="6" w:space="0" w:color="auto"/>
              <w:right w:val="single" w:sz="6" w:space="0" w:color="auto"/>
            </w:tcBorders>
            <w:vAlign w:val="center"/>
            <w:hideMark/>
          </w:tcPr>
          <w:p w14:paraId="1DA4E041"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4424,72</w:t>
            </w:r>
          </w:p>
        </w:tc>
        <w:tc>
          <w:tcPr>
            <w:tcW w:w="574" w:type="pct"/>
            <w:tcBorders>
              <w:top w:val="single" w:sz="6" w:space="0" w:color="auto"/>
              <w:left w:val="single" w:sz="6" w:space="0" w:color="auto"/>
              <w:bottom w:val="single" w:sz="6" w:space="0" w:color="auto"/>
              <w:right w:val="single" w:sz="6" w:space="0" w:color="auto"/>
            </w:tcBorders>
            <w:vAlign w:val="center"/>
            <w:hideMark/>
          </w:tcPr>
          <w:p w14:paraId="593BD296"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4424,72</w:t>
            </w:r>
          </w:p>
        </w:tc>
        <w:tc>
          <w:tcPr>
            <w:tcW w:w="574" w:type="pct"/>
            <w:tcBorders>
              <w:top w:val="single" w:sz="6" w:space="0" w:color="auto"/>
              <w:left w:val="single" w:sz="6" w:space="0" w:color="auto"/>
              <w:bottom w:val="single" w:sz="6" w:space="0" w:color="auto"/>
              <w:right w:val="single" w:sz="6" w:space="0" w:color="auto"/>
            </w:tcBorders>
            <w:vAlign w:val="center"/>
            <w:hideMark/>
          </w:tcPr>
          <w:p w14:paraId="670AAE70"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4424,72</w:t>
            </w:r>
          </w:p>
        </w:tc>
        <w:tc>
          <w:tcPr>
            <w:tcW w:w="574" w:type="pct"/>
            <w:tcBorders>
              <w:top w:val="single" w:sz="6" w:space="0" w:color="auto"/>
              <w:left w:val="single" w:sz="6" w:space="0" w:color="auto"/>
              <w:bottom w:val="single" w:sz="6" w:space="0" w:color="auto"/>
              <w:right w:val="single" w:sz="6" w:space="0" w:color="auto"/>
            </w:tcBorders>
            <w:vAlign w:val="center"/>
            <w:hideMark/>
          </w:tcPr>
          <w:p w14:paraId="1FD2F8BF"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4424,72</w:t>
            </w:r>
          </w:p>
        </w:tc>
        <w:tc>
          <w:tcPr>
            <w:tcW w:w="575" w:type="pct"/>
            <w:tcBorders>
              <w:top w:val="single" w:sz="6" w:space="0" w:color="auto"/>
              <w:left w:val="single" w:sz="6" w:space="0" w:color="auto"/>
              <w:bottom w:val="single" w:sz="6" w:space="0" w:color="auto"/>
              <w:right w:val="single" w:sz="6" w:space="0" w:color="auto"/>
            </w:tcBorders>
            <w:vAlign w:val="center"/>
            <w:hideMark/>
          </w:tcPr>
          <w:p w14:paraId="7B9D8D1A" w14:textId="77777777" w:rsidR="0014752C" w:rsidRPr="003C229A" w:rsidRDefault="0014752C" w:rsidP="003C229A">
            <w:pPr>
              <w:pStyle w:val="affff1"/>
              <w:rPr>
                <w:rStyle w:val="FontStyle272"/>
                <w:rFonts w:ascii="Bookman Old Style" w:hAnsi="Bookman Old Style"/>
              </w:rPr>
            </w:pPr>
            <w:r w:rsidRPr="003C229A">
              <w:rPr>
                <w:rStyle w:val="FontStyle272"/>
                <w:rFonts w:ascii="Bookman Old Style" w:hAnsi="Bookman Old Style"/>
              </w:rPr>
              <w:t>4424,72</w:t>
            </w:r>
          </w:p>
        </w:tc>
      </w:tr>
    </w:tbl>
    <w:p w14:paraId="3C87FCB6" w14:textId="77777777" w:rsidR="007A12FD" w:rsidRDefault="007A12FD" w:rsidP="007A12FD">
      <w:pPr>
        <w:pStyle w:val="Style54"/>
        <w:widowControl/>
        <w:spacing w:line="317" w:lineRule="exact"/>
        <w:rPr>
          <w:rStyle w:val="FontStyle274"/>
        </w:rPr>
      </w:pPr>
    </w:p>
    <w:p w14:paraId="534EADAF" w14:textId="77777777" w:rsidR="0014752C" w:rsidRPr="0014752C" w:rsidRDefault="0014752C" w:rsidP="0014752C">
      <w:pPr>
        <w:pStyle w:val="S"/>
        <w:rPr>
          <w:rStyle w:val="FontStyle274"/>
          <w:rFonts w:ascii="Bookman Old Style" w:hAnsi="Bookman Old Style"/>
          <w:sz w:val="24"/>
          <w:szCs w:val="24"/>
        </w:rPr>
      </w:pPr>
      <w:r w:rsidRPr="0014752C">
        <w:rPr>
          <w:rStyle w:val="FontStyle274"/>
          <w:rFonts w:ascii="Bookman Old Style" w:hAnsi="Bookman Old Style"/>
          <w:sz w:val="24"/>
          <w:szCs w:val="24"/>
        </w:rPr>
        <w:t>В соответствии с требованиями пункта 4.5 [11]:</w:t>
      </w:r>
    </w:p>
    <w:p w14:paraId="0C69E380" w14:textId="77777777" w:rsidR="0014752C" w:rsidRPr="0014752C" w:rsidRDefault="0014752C" w:rsidP="0014752C">
      <w:pPr>
        <w:pStyle w:val="S"/>
        <w:rPr>
          <w:rStyle w:val="FontStyle274"/>
          <w:rFonts w:ascii="Bookman Old Style" w:hAnsi="Bookman Old Style"/>
          <w:sz w:val="24"/>
          <w:szCs w:val="24"/>
        </w:rPr>
      </w:pPr>
      <w:r w:rsidRPr="0014752C">
        <w:rPr>
          <w:rStyle w:val="FontStyle274"/>
          <w:rFonts w:ascii="Bookman Old Style" w:hAnsi="Bookman Old Style"/>
          <w:sz w:val="24"/>
          <w:szCs w:val="24"/>
        </w:rP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Pr="0014752C">
        <w:rPr>
          <w:rStyle w:val="FontStyle274"/>
          <w:rFonts w:ascii="Bookman Old Style" w:hAnsi="Bookman Old Style"/>
          <w:sz w:val="24"/>
          <w:szCs w:val="24"/>
        </w:rPr>
        <w:softHyphen/>
        <w:t>мости аварийное) определяется по согласованию с региональными уполномоченными орга</w:t>
      </w:r>
      <w:r w:rsidRPr="0014752C">
        <w:rPr>
          <w:rStyle w:val="FontStyle274"/>
          <w:rFonts w:ascii="Bookman Old Style" w:hAnsi="Bookman Old Style"/>
          <w:sz w:val="24"/>
          <w:szCs w:val="24"/>
        </w:rPr>
        <w:softHyphen/>
        <w:t>нами власти. Количество и способ доставки необходимо согласовать с топливоснабжаю-щими организациями».</w:t>
      </w:r>
    </w:p>
    <w:p w14:paraId="55495F92" w14:textId="77777777" w:rsidR="0014752C" w:rsidRPr="0014752C" w:rsidRDefault="0014752C" w:rsidP="0014752C">
      <w:pPr>
        <w:pStyle w:val="S"/>
        <w:rPr>
          <w:rStyle w:val="FontStyle274"/>
          <w:rFonts w:ascii="Bookman Old Style" w:hAnsi="Bookman Old Style"/>
          <w:sz w:val="24"/>
          <w:szCs w:val="24"/>
        </w:rPr>
      </w:pPr>
      <w:r w:rsidRPr="0014752C">
        <w:rPr>
          <w:rStyle w:val="FontStyle274"/>
          <w:rFonts w:ascii="Bookman Old Style" w:hAnsi="Bookman Old Style"/>
          <w:sz w:val="24"/>
          <w:szCs w:val="24"/>
        </w:rPr>
        <w:t>Суточный расход топлива определяется в соответствии с п. 13.4 [11], для водо</w:t>
      </w:r>
      <w:r w:rsidRPr="0014752C">
        <w:rPr>
          <w:rStyle w:val="FontStyle274"/>
          <w:rFonts w:ascii="Bookman Old Style" w:hAnsi="Bookman Old Style"/>
          <w:sz w:val="24"/>
          <w:szCs w:val="24"/>
        </w:rPr>
        <w:softHyphen/>
        <w:t>грейных котлов - исходя из 24 часов их работы при покрытии тепловых нагрузок, рассчи</w:t>
      </w:r>
      <w:r w:rsidRPr="0014752C">
        <w:rPr>
          <w:rStyle w:val="FontStyle274"/>
          <w:rFonts w:ascii="Bookman Old Style" w:hAnsi="Bookman Old Style"/>
          <w:sz w:val="24"/>
          <w:szCs w:val="24"/>
        </w:rPr>
        <w:softHyphen/>
        <w:t>танных по средней температуре самого холодного месяца.</w:t>
      </w:r>
    </w:p>
    <w:p w14:paraId="1FD6618B" w14:textId="458837D5" w:rsidR="0014752C" w:rsidRPr="0014752C" w:rsidRDefault="0014752C" w:rsidP="0014752C">
      <w:pPr>
        <w:pStyle w:val="S"/>
        <w:rPr>
          <w:rStyle w:val="FontStyle274"/>
          <w:rFonts w:ascii="Bookman Old Style" w:hAnsi="Bookman Old Style"/>
          <w:sz w:val="24"/>
          <w:szCs w:val="24"/>
        </w:rPr>
      </w:pPr>
      <w:r w:rsidRPr="0014752C">
        <w:rPr>
          <w:rStyle w:val="FontStyle274"/>
          <w:rFonts w:ascii="Bookman Old Style" w:hAnsi="Bookman Old Style"/>
          <w:sz w:val="24"/>
          <w:szCs w:val="24"/>
        </w:rPr>
        <w:t>В разрабатываемой Схеме теплоснабжения с.п. Саранпауль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Результаты расчёта норматив</w:t>
      </w:r>
      <w:r w:rsidRPr="0014752C">
        <w:rPr>
          <w:rStyle w:val="FontStyle274"/>
          <w:rFonts w:ascii="Bookman Old Style" w:hAnsi="Bookman Old Style"/>
          <w:sz w:val="24"/>
          <w:szCs w:val="24"/>
        </w:rPr>
        <w:softHyphen/>
        <w:t>ных запасов основного вида топлива (угля), выполненного по [11], приведены в таблице</w:t>
      </w:r>
      <w:r w:rsidR="003C229A">
        <w:rPr>
          <w:rStyle w:val="FontStyle274"/>
          <w:rFonts w:ascii="Bookman Old Style" w:hAnsi="Bookman Old Style"/>
          <w:sz w:val="24"/>
          <w:szCs w:val="24"/>
        </w:rPr>
        <w:t xml:space="preserve"> </w:t>
      </w:r>
      <w:r w:rsidRPr="0014752C">
        <w:rPr>
          <w:rStyle w:val="FontStyle274"/>
          <w:rFonts w:ascii="Bookman Old Style" w:hAnsi="Bookman Old Style"/>
          <w:sz w:val="24"/>
          <w:szCs w:val="24"/>
        </w:rPr>
        <w:t>8.2.</w:t>
      </w:r>
    </w:p>
    <w:p w14:paraId="7E68DA66" w14:textId="3E0855B6" w:rsidR="0014752C" w:rsidRPr="0014752C" w:rsidRDefault="0014752C" w:rsidP="0014752C">
      <w:pPr>
        <w:pStyle w:val="S"/>
        <w:rPr>
          <w:rStyle w:val="FontStyle274"/>
          <w:rFonts w:ascii="Bookman Old Style" w:hAnsi="Bookman Old Style"/>
          <w:sz w:val="24"/>
          <w:szCs w:val="24"/>
        </w:rPr>
      </w:pPr>
      <w:r w:rsidRPr="0014752C">
        <w:rPr>
          <w:rStyle w:val="FontStyle274"/>
          <w:rFonts w:ascii="Bookman Old Style" w:hAnsi="Bookman Old Style"/>
          <w:sz w:val="24"/>
          <w:szCs w:val="24"/>
        </w:rPr>
        <w:t>На рисунке 8.</w:t>
      </w:r>
      <w:r w:rsidR="001E68F0">
        <w:rPr>
          <w:rStyle w:val="FontStyle274"/>
          <w:rFonts w:ascii="Bookman Old Style" w:hAnsi="Bookman Old Style"/>
          <w:sz w:val="24"/>
          <w:szCs w:val="24"/>
        </w:rPr>
        <w:t>1</w:t>
      </w:r>
      <w:r w:rsidRPr="0014752C">
        <w:rPr>
          <w:rStyle w:val="FontStyle274"/>
          <w:rFonts w:ascii="Bookman Old Style" w:hAnsi="Bookman Old Style"/>
          <w:sz w:val="24"/>
          <w:szCs w:val="24"/>
        </w:rPr>
        <w:t xml:space="preserve"> представлены значения прогнозируемого потребления угля источни</w:t>
      </w:r>
      <w:r w:rsidRPr="0014752C">
        <w:rPr>
          <w:rStyle w:val="FontStyle274"/>
          <w:rFonts w:ascii="Bookman Old Style" w:hAnsi="Bookman Old Style"/>
          <w:sz w:val="24"/>
          <w:szCs w:val="24"/>
        </w:rPr>
        <w:softHyphen/>
        <w:t>ками централизованного теплоснабжения с.п. Саранпауль</w:t>
      </w:r>
    </w:p>
    <w:p w14:paraId="6D2C2398" w14:textId="77777777" w:rsidR="0026044B" w:rsidRDefault="0014752C" w:rsidP="0026044B">
      <w:pPr>
        <w:pStyle w:val="S"/>
        <w:jc w:val="right"/>
        <w:rPr>
          <w:rStyle w:val="FontStyle271"/>
          <w:rFonts w:ascii="Bookman Old Style" w:hAnsi="Bookman Old Style"/>
          <w:b w:val="0"/>
          <w:bCs w:val="0"/>
          <w:sz w:val="24"/>
          <w:szCs w:val="24"/>
        </w:rPr>
      </w:pPr>
      <w:r>
        <w:rPr>
          <w:rStyle w:val="FontStyle271"/>
          <w:rFonts w:ascii="Bookman Old Style" w:hAnsi="Bookman Old Style"/>
          <w:b w:val="0"/>
          <w:bCs w:val="0"/>
          <w:sz w:val="24"/>
          <w:szCs w:val="24"/>
        </w:rPr>
        <w:t>Таблица 8</w:t>
      </w:r>
      <w:r w:rsidRPr="0014752C">
        <w:rPr>
          <w:rStyle w:val="FontStyle271"/>
          <w:rFonts w:ascii="Bookman Old Style" w:hAnsi="Bookman Old Style"/>
          <w:b w:val="0"/>
          <w:bCs w:val="0"/>
          <w:sz w:val="24"/>
          <w:szCs w:val="24"/>
        </w:rPr>
        <w:t>.2</w:t>
      </w:r>
    </w:p>
    <w:p w14:paraId="4CECFD3F" w14:textId="1277BC38" w:rsidR="0014752C" w:rsidRPr="0026044B" w:rsidRDefault="0014752C" w:rsidP="0026044B">
      <w:pPr>
        <w:pStyle w:val="S"/>
        <w:jc w:val="center"/>
        <w:rPr>
          <w:rStyle w:val="FontStyle274"/>
          <w:rFonts w:ascii="Bookman Old Style" w:hAnsi="Bookman Old Style"/>
          <w:sz w:val="24"/>
          <w:szCs w:val="24"/>
          <w:u w:val="single"/>
        </w:rPr>
      </w:pPr>
      <w:r w:rsidRPr="0026044B">
        <w:rPr>
          <w:rStyle w:val="FontStyle274"/>
          <w:rFonts w:ascii="Bookman Old Style" w:hAnsi="Bookman Old Style"/>
          <w:sz w:val="24"/>
          <w:szCs w:val="24"/>
          <w:u w:val="single"/>
        </w:rPr>
        <w:t>Прогнозируемые значения запаса резервного топлива на котельных с.п. Саранпауль в период до 2028 года с учётом приростов потребления тепловой энергии</w:t>
      </w:r>
    </w:p>
    <w:tbl>
      <w:tblPr>
        <w:tblW w:w="5000" w:type="pct"/>
        <w:tblCellMar>
          <w:left w:w="40" w:type="dxa"/>
          <w:right w:w="40" w:type="dxa"/>
        </w:tblCellMar>
        <w:tblLook w:val="04A0" w:firstRow="1" w:lastRow="0" w:firstColumn="1" w:lastColumn="0" w:noHBand="0" w:noVBand="1"/>
      </w:tblPr>
      <w:tblGrid>
        <w:gridCol w:w="1735"/>
        <w:gridCol w:w="2724"/>
        <w:gridCol w:w="2911"/>
        <w:gridCol w:w="2915"/>
      </w:tblGrid>
      <w:tr w:rsidR="0014752C" w14:paraId="380C8F2A" w14:textId="77777777" w:rsidTr="0026044B">
        <w:tc>
          <w:tcPr>
            <w:tcW w:w="843" w:type="pct"/>
            <w:vMerge w:val="restart"/>
            <w:tcBorders>
              <w:top w:val="single" w:sz="6" w:space="0" w:color="auto"/>
              <w:left w:val="single" w:sz="6" w:space="0" w:color="auto"/>
              <w:bottom w:val="single" w:sz="6" w:space="0" w:color="auto"/>
              <w:right w:val="single" w:sz="6" w:space="0" w:color="auto"/>
            </w:tcBorders>
            <w:vAlign w:val="center"/>
            <w:hideMark/>
          </w:tcPr>
          <w:p w14:paraId="1373ECE7" w14:textId="77777777" w:rsidR="0014752C" w:rsidRPr="0014752C" w:rsidRDefault="0014752C" w:rsidP="0014752C">
            <w:pPr>
              <w:pStyle w:val="affff1"/>
              <w:rPr>
                <w:rStyle w:val="FontStyle273"/>
                <w:rFonts w:ascii="Bookman Old Style" w:hAnsi="Bookman Old Style"/>
                <w:bCs w:val="0"/>
              </w:rPr>
            </w:pPr>
            <w:r w:rsidRPr="0014752C">
              <w:rPr>
                <w:rStyle w:val="FontStyle273"/>
                <w:rFonts w:ascii="Bookman Old Style" w:hAnsi="Bookman Old Style"/>
                <w:bCs w:val="0"/>
              </w:rPr>
              <w:t>период</w:t>
            </w:r>
          </w:p>
        </w:tc>
        <w:tc>
          <w:tcPr>
            <w:tcW w:w="1324" w:type="pct"/>
            <w:tcBorders>
              <w:top w:val="single" w:sz="6" w:space="0" w:color="auto"/>
              <w:left w:val="single" w:sz="6" w:space="0" w:color="auto"/>
              <w:bottom w:val="single" w:sz="6" w:space="0" w:color="auto"/>
              <w:right w:val="single" w:sz="6" w:space="0" w:color="auto"/>
            </w:tcBorders>
            <w:vAlign w:val="center"/>
            <w:hideMark/>
          </w:tcPr>
          <w:p w14:paraId="6154108A" w14:textId="77777777" w:rsidR="0014752C" w:rsidRPr="0014752C" w:rsidRDefault="0014752C" w:rsidP="0014752C">
            <w:pPr>
              <w:pStyle w:val="affff1"/>
              <w:rPr>
                <w:rStyle w:val="FontStyle273"/>
                <w:rFonts w:ascii="Bookman Old Style" w:hAnsi="Bookman Old Style"/>
                <w:bCs w:val="0"/>
              </w:rPr>
            </w:pPr>
            <w:r w:rsidRPr="0014752C">
              <w:rPr>
                <w:rStyle w:val="FontStyle273"/>
                <w:rFonts w:ascii="Bookman Old Style" w:hAnsi="Bookman Old Style"/>
                <w:bCs w:val="0"/>
              </w:rPr>
              <w:t>Центральная котельная с. Саранпауль</w:t>
            </w:r>
          </w:p>
        </w:tc>
        <w:tc>
          <w:tcPr>
            <w:tcW w:w="1415" w:type="pct"/>
            <w:tcBorders>
              <w:top w:val="single" w:sz="6" w:space="0" w:color="auto"/>
              <w:left w:val="single" w:sz="6" w:space="0" w:color="auto"/>
              <w:bottom w:val="single" w:sz="6" w:space="0" w:color="auto"/>
              <w:right w:val="single" w:sz="6" w:space="0" w:color="auto"/>
            </w:tcBorders>
            <w:vAlign w:val="center"/>
            <w:hideMark/>
          </w:tcPr>
          <w:p w14:paraId="710B67EE" w14:textId="77777777" w:rsidR="0014752C" w:rsidRPr="0014752C" w:rsidRDefault="0014752C" w:rsidP="0014752C">
            <w:pPr>
              <w:pStyle w:val="affff1"/>
              <w:rPr>
                <w:rStyle w:val="FontStyle273"/>
                <w:rFonts w:ascii="Bookman Old Style" w:hAnsi="Bookman Old Style"/>
                <w:bCs w:val="0"/>
              </w:rPr>
            </w:pPr>
            <w:r w:rsidRPr="0014752C">
              <w:rPr>
                <w:rStyle w:val="FontStyle273"/>
                <w:rFonts w:ascii="Bookman Old Style" w:hAnsi="Bookman Old Style"/>
                <w:bCs w:val="0"/>
              </w:rPr>
              <w:t>Котельная №2 с. Саранпауль</w:t>
            </w:r>
          </w:p>
        </w:tc>
        <w:tc>
          <w:tcPr>
            <w:tcW w:w="1417" w:type="pct"/>
            <w:tcBorders>
              <w:top w:val="single" w:sz="6" w:space="0" w:color="auto"/>
              <w:left w:val="single" w:sz="6" w:space="0" w:color="auto"/>
              <w:bottom w:val="single" w:sz="6" w:space="0" w:color="auto"/>
              <w:right w:val="single" w:sz="6" w:space="0" w:color="auto"/>
            </w:tcBorders>
            <w:vAlign w:val="center"/>
            <w:hideMark/>
          </w:tcPr>
          <w:p w14:paraId="5D9F0195" w14:textId="77777777" w:rsidR="0014752C" w:rsidRPr="0014752C" w:rsidRDefault="0014752C" w:rsidP="0014752C">
            <w:pPr>
              <w:pStyle w:val="affff1"/>
              <w:rPr>
                <w:rStyle w:val="FontStyle273"/>
                <w:rFonts w:ascii="Bookman Old Style" w:hAnsi="Bookman Old Style"/>
                <w:bCs w:val="0"/>
              </w:rPr>
            </w:pPr>
            <w:r w:rsidRPr="0014752C">
              <w:rPr>
                <w:rStyle w:val="FontStyle273"/>
                <w:rFonts w:ascii="Bookman Old Style" w:hAnsi="Bookman Old Style"/>
                <w:bCs w:val="0"/>
              </w:rPr>
              <w:t>Котельная п. Сосьва</w:t>
            </w:r>
          </w:p>
        </w:tc>
      </w:tr>
      <w:tr w:rsidR="0014752C" w14:paraId="15582344" w14:textId="77777777" w:rsidTr="0026044B">
        <w:tc>
          <w:tcPr>
            <w:tcW w:w="843" w:type="pct"/>
            <w:vMerge/>
            <w:tcBorders>
              <w:top w:val="single" w:sz="6" w:space="0" w:color="auto"/>
              <w:left w:val="single" w:sz="6" w:space="0" w:color="auto"/>
              <w:bottom w:val="single" w:sz="6" w:space="0" w:color="auto"/>
              <w:right w:val="single" w:sz="6" w:space="0" w:color="auto"/>
            </w:tcBorders>
            <w:vAlign w:val="center"/>
            <w:hideMark/>
          </w:tcPr>
          <w:p w14:paraId="54DD1686" w14:textId="77777777" w:rsidR="0014752C" w:rsidRPr="0014752C" w:rsidRDefault="0014752C" w:rsidP="0014752C">
            <w:pPr>
              <w:pStyle w:val="affff1"/>
              <w:rPr>
                <w:rStyle w:val="FontStyle273"/>
                <w:rFonts w:ascii="Bookman Old Style" w:hAnsi="Bookman Old Style"/>
                <w:bCs w:val="0"/>
              </w:rPr>
            </w:pPr>
          </w:p>
        </w:tc>
        <w:tc>
          <w:tcPr>
            <w:tcW w:w="1324" w:type="pct"/>
            <w:tcBorders>
              <w:top w:val="single" w:sz="6" w:space="0" w:color="auto"/>
              <w:left w:val="single" w:sz="6" w:space="0" w:color="auto"/>
              <w:bottom w:val="single" w:sz="6" w:space="0" w:color="auto"/>
              <w:right w:val="single" w:sz="6" w:space="0" w:color="auto"/>
            </w:tcBorders>
            <w:vAlign w:val="center"/>
          </w:tcPr>
          <w:p w14:paraId="40B5EB78" w14:textId="77777777" w:rsidR="0014752C" w:rsidRPr="0014752C" w:rsidRDefault="0014752C" w:rsidP="0014752C">
            <w:pPr>
              <w:pStyle w:val="affff1"/>
              <w:rPr>
                <w:rStyle w:val="FontStyle273"/>
                <w:rFonts w:ascii="Bookman Old Style" w:hAnsi="Bookman Old Style"/>
                <w:bCs w:val="0"/>
              </w:rPr>
            </w:pPr>
          </w:p>
          <w:p w14:paraId="1E173DCD" w14:textId="77777777" w:rsidR="0014752C" w:rsidRPr="0014752C" w:rsidRDefault="0014752C" w:rsidP="0014752C">
            <w:pPr>
              <w:pStyle w:val="affff1"/>
              <w:rPr>
                <w:rStyle w:val="FontStyle273"/>
                <w:rFonts w:ascii="Bookman Old Style" w:hAnsi="Bookman Old Style"/>
                <w:bCs w:val="0"/>
              </w:rPr>
            </w:pPr>
            <w:r w:rsidRPr="0014752C">
              <w:rPr>
                <w:rStyle w:val="FontStyle273"/>
                <w:rFonts w:ascii="Bookman Old Style" w:hAnsi="Bookman Old Style"/>
                <w:bCs w:val="0"/>
              </w:rPr>
              <w:t>топливо - уголь, т</w:t>
            </w:r>
          </w:p>
        </w:tc>
        <w:tc>
          <w:tcPr>
            <w:tcW w:w="1415" w:type="pct"/>
            <w:tcBorders>
              <w:top w:val="single" w:sz="6" w:space="0" w:color="auto"/>
              <w:left w:val="single" w:sz="6" w:space="0" w:color="auto"/>
              <w:bottom w:val="single" w:sz="6" w:space="0" w:color="auto"/>
              <w:right w:val="single" w:sz="6" w:space="0" w:color="auto"/>
            </w:tcBorders>
            <w:vAlign w:val="center"/>
            <w:hideMark/>
          </w:tcPr>
          <w:p w14:paraId="7CAAA7D4" w14:textId="77777777" w:rsidR="0014752C" w:rsidRPr="0014752C" w:rsidRDefault="0014752C" w:rsidP="0014752C">
            <w:pPr>
              <w:pStyle w:val="affff1"/>
              <w:rPr>
                <w:rStyle w:val="FontStyle273"/>
                <w:rFonts w:ascii="Bookman Old Style" w:hAnsi="Bookman Old Style"/>
                <w:bCs w:val="0"/>
              </w:rPr>
            </w:pPr>
            <w:r w:rsidRPr="0014752C">
              <w:rPr>
                <w:rStyle w:val="FontStyle273"/>
                <w:rFonts w:ascii="Bookman Old Style" w:hAnsi="Bookman Old Style"/>
                <w:bCs w:val="0"/>
              </w:rPr>
              <w:t>топливо - уголь, т</w:t>
            </w:r>
          </w:p>
        </w:tc>
        <w:tc>
          <w:tcPr>
            <w:tcW w:w="1417" w:type="pct"/>
            <w:tcBorders>
              <w:top w:val="single" w:sz="6" w:space="0" w:color="auto"/>
              <w:left w:val="single" w:sz="6" w:space="0" w:color="auto"/>
              <w:bottom w:val="single" w:sz="6" w:space="0" w:color="auto"/>
              <w:right w:val="single" w:sz="6" w:space="0" w:color="auto"/>
            </w:tcBorders>
            <w:vAlign w:val="center"/>
            <w:hideMark/>
          </w:tcPr>
          <w:p w14:paraId="39F55F5C" w14:textId="77777777" w:rsidR="0014752C" w:rsidRPr="0014752C" w:rsidRDefault="0014752C" w:rsidP="0014752C">
            <w:pPr>
              <w:pStyle w:val="affff1"/>
              <w:rPr>
                <w:rStyle w:val="FontStyle273"/>
                <w:rFonts w:ascii="Bookman Old Style" w:hAnsi="Bookman Old Style"/>
                <w:bCs w:val="0"/>
              </w:rPr>
            </w:pPr>
            <w:r w:rsidRPr="0014752C">
              <w:rPr>
                <w:rStyle w:val="FontStyle273"/>
                <w:rFonts w:ascii="Bookman Old Style" w:hAnsi="Bookman Old Style"/>
                <w:bCs w:val="0"/>
              </w:rPr>
              <w:t>топливо - уголь, т</w:t>
            </w:r>
          </w:p>
        </w:tc>
      </w:tr>
      <w:tr w:rsidR="0014752C" w14:paraId="33976679" w14:textId="77777777" w:rsidTr="0026044B">
        <w:tc>
          <w:tcPr>
            <w:tcW w:w="843" w:type="pct"/>
            <w:tcBorders>
              <w:top w:val="single" w:sz="6" w:space="0" w:color="auto"/>
              <w:left w:val="single" w:sz="6" w:space="0" w:color="auto"/>
              <w:bottom w:val="single" w:sz="6" w:space="0" w:color="auto"/>
              <w:right w:val="single" w:sz="6" w:space="0" w:color="auto"/>
            </w:tcBorders>
            <w:vAlign w:val="center"/>
            <w:hideMark/>
          </w:tcPr>
          <w:p w14:paraId="79B2D73C"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2016 г.</w:t>
            </w:r>
          </w:p>
        </w:tc>
        <w:tc>
          <w:tcPr>
            <w:tcW w:w="1324" w:type="pct"/>
            <w:tcBorders>
              <w:top w:val="single" w:sz="6" w:space="0" w:color="auto"/>
              <w:left w:val="single" w:sz="6" w:space="0" w:color="auto"/>
              <w:bottom w:val="single" w:sz="6" w:space="0" w:color="auto"/>
              <w:right w:val="single" w:sz="6" w:space="0" w:color="auto"/>
            </w:tcBorders>
            <w:vAlign w:val="center"/>
            <w:hideMark/>
          </w:tcPr>
          <w:p w14:paraId="5CF802D2"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586,262</w:t>
            </w:r>
          </w:p>
        </w:tc>
        <w:tc>
          <w:tcPr>
            <w:tcW w:w="1415" w:type="pct"/>
            <w:tcBorders>
              <w:top w:val="single" w:sz="6" w:space="0" w:color="auto"/>
              <w:left w:val="single" w:sz="6" w:space="0" w:color="auto"/>
              <w:bottom w:val="single" w:sz="6" w:space="0" w:color="auto"/>
              <w:right w:val="single" w:sz="6" w:space="0" w:color="auto"/>
            </w:tcBorders>
            <w:vAlign w:val="center"/>
            <w:hideMark/>
          </w:tcPr>
          <w:p w14:paraId="31910D07"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74,402</w:t>
            </w:r>
          </w:p>
        </w:tc>
        <w:tc>
          <w:tcPr>
            <w:tcW w:w="1417" w:type="pct"/>
            <w:tcBorders>
              <w:top w:val="single" w:sz="6" w:space="0" w:color="auto"/>
              <w:left w:val="single" w:sz="6" w:space="0" w:color="auto"/>
              <w:bottom w:val="single" w:sz="6" w:space="0" w:color="auto"/>
              <w:right w:val="single" w:sz="6" w:space="0" w:color="auto"/>
            </w:tcBorders>
            <w:vAlign w:val="center"/>
            <w:hideMark/>
          </w:tcPr>
          <w:p w14:paraId="24AD9E1C"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106,199</w:t>
            </w:r>
          </w:p>
        </w:tc>
      </w:tr>
      <w:tr w:rsidR="0014752C" w14:paraId="0BD635EF" w14:textId="77777777" w:rsidTr="0026044B">
        <w:tc>
          <w:tcPr>
            <w:tcW w:w="843" w:type="pct"/>
            <w:tcBorders>
              <w:top w:val="single" w:sz="6" w:space="0" w:color="auto"/>
              <w:left w:val="single" w:sz="6" w:space="0" w:color="auto"/>
              <w:bottom w:val="single" w:sz="6" w:space="0" w:color="auto"/>
              <w:right w:val="single" w:sz="6" w:space="0" w:color="auto"/>
            </w:tcBorders>
            <w:vAlign w:val="center"/>
            <w:hideMark/>
          </w:tcPr>
          <w:p w14:paraId="524302AD"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2017 г.</w:t>
            </w:r>
          </w:p>
        </w:tc>
        <w:tc>
          <w:tcPr>
            <w:tcW w:w="1324" w:type="pct"/>
            <w:tcBorders>
              <w:top w:val="single" w:sz="6" w:space="0" w:color="auto"/>
              <w:left w:val="single" w:sz="6" w:space="0" w:color="auto"/>
              <w:bottom w:val="single" w:sz="6" w:space="0" w:color="auto"/>
              <w:right w:val="single" w:sz="6" w:space="0" w:color="auto"/>
            </w:tcBorders>
            <w:vAlign w:val="center"/>
            <w:hideMark/>
          </w:tcPr>
          <w:p w14:paraId="6FCA9511"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585,239</w:t>
            </w:r>
          </w:p>
        </w:tc>
        <w:tc>
          <w:tcPr>
            <w:tcW w:w="1415" w:type="pct"/>
            <w:tcBorders>
              <w:top w:val="single" w:sz="6" w:space="0" w:color="auto"/>
              <w:left w:val="single" w:sz="6" w:space="0" w:color="auto"/>
              <w:bottom w:val="single" w:sz="6" w:space="0" w:color="auto"/>
              <w:right w:val="single" w:sz="6" w:space="0" w:color="auto"/>
            </w:tcBorders>
            <w:vAlign w:val="center"/>
            <w:hideMark/>
          </w:tcPr>
          <w:p w14:paraId="49C58E6F"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74,402</w:t>
            </w:r>
          </w:p>
        </w:tc>
        <w:tc>
          <w:tcPr>
            <w:tcW w:w="1417" w:type="pct"/>
            <w:tcBorders>
              <w:top w:val="single" w:sz="6" w:space="0" w:color="auto"/>
              <w:left w:val="single" w:sz="6" w:space="0" w:color="auto"/>
              <w:bottom w:val="single" w:sz="6" w:space="0" w:color="auto"/>
              <w:right w:val="single" w:sz="6" w:space="0" w:color="auto"/>
            </w:tcBorders>
            <w:vAlign w:val="center"/>
            <w:hideMark/>
          </w:tcPr>
          <w:p w14:paraId="3AF60979"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106,199</w:t>
            </w:r>
          </w:p>
        </w:tc>
      </w:tr>
      <w:tr w:rsidR="0014752C" w14:paraId="7F07DC6D" w14:textId="77777777" w:rsidTr="0026044B">
        <w:tc>
          <w:tcPr>
            <w:tcW w:w="843" w:type="pct"/>
            <w:tcBorders>
              <w:top w:val="single" w:sz="6" w:space="0" w:color="auto"/>
              <w:left w:val="single" w:sz="6" w:space="0" w:color="auto"/>
              <w:bottom w:val="single" w:sz="6" w:space="0" w:color="auto"/>
              <w:right w:val="single" w:sz="6" w:space="0" w:color="auto"/>
            </w:tcBorders>
            <w:vAlign w:val="center"/>
            <w:hideMark/>
          </w:tcPr>
          <w:p w14:paraId="33DFD689"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2018 г.</w:t>
            </w:r>
          </w:p>
        </w:tc>
        <w:tc>
          <w:tcPr>
            <w:tcW w:w="1324" w:type="pct"/>
            <w:tcBorders>
              <w:top w:val="single" w:sz="6" w:space="0" w:color="auto"/>
              <w:left w:val="single" w:sz="6" w:space="0" w:color="auto"/>
              <w:bottom w:val="single" w:sz="6" w:space="0" w:color="auto"/>
              <w:right w:val="single" w:sz="6" w:space="0" w:color="auto"/>
            </w:tcBorders>
            <w:vAlign w:val="center"/>
            <w:hideMark/>
          </w:tcPr>
          <w:p w14:paraId="2D360EE7"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580,908</w:t>
            </w:r>
          </w:p>
        </w:tc>
        <w:tc>
          <w:tcPr>
            <w:tcW w:w="1415" w:type="pct"/>
            <w:tcBorders>
              <w:top w:val="single" w:sz="6" w:space="0" w:color="auto"/>
              <w:left w:val="single" w:sz="6" w:space="0" w:color="auto"/>
              <w:bottom w:val="single" w:sz="6" w:space="0" w:color="auto"/>
              <w:right w:val="single" w:sz="6" w:space="0" w:color="auto"/>
            </w:tcBorders>
            <w:vAlign w:val="center"/>
            <w:hideMark/>
          </w:tcPr>
          <w:p w14:paraId="0DE67230"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74,402</w:t>
            </w:r>
          </w:p>
        </w:tc>
        <w:tc>
          <w:tcPr>
            <w:tcW w:w="1417" w:type="pct"/>
            <w:tcBorders>
              <w:top w:val="single" w:sz="6" w:space="0" w:color="auto"/>
              <w:left w:val="single" w:sz="6" w:space="0" w:color="auto"/>
              <w:bottom w:val="single" w:sz="6" w:space="0" w:color="auto"/>
              <w:right w:val="single" w:sz="6" w:space="0" w:color="auto"/>
            </w:tcBorders>
            <w:vAlign w:val="center"/>
            <w:hideMark/>
          </w:tcPr>
          <w:p w14:paraId="5CB74CBD"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106,199</w:t>
            </w:r>
          </w:p>
        </w:tc>
      </w:tr>
      <w:tr w:rsidR="0014752C" w14:paraId="1E596262" w14:textId="77777777" w:rsidTr="0026044B">
        <w:tc>
          <w:tcPr>
            <w:tcW w:w="843" w:type="pct"/>
            <w:tcBorders>
              <w:top w:val="single" w:sz="6" w:space="0" w:color="auto"/>
              <w:left w:val="single" w:sz="6" w:space="0" w:color="auto"/>
              <w:bottom w:val="single" w:sz="6" w:space="0" w:color="auto"/>
              <w:right w:val="single" w:sz="6" w:space="0" w:color="auto"/>
            </w:tcBorders>
            <w:vAlign w:val="center"/>
            <w:hideMark/>
          </w:tcPr>
          <w:p w14:paraId="6BA045C5"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2019-2023 гг.</w:t>
            </w:r>
          </w:p>
        </w:tc>
        <w:tc>
          <w:tcPr>
            <w:tcW w:w="1324" w:type="pct"/>
            <w:tcBorders>
              <w:top w:val="single" w:sz="6" w:space="0" w:color="auto"/>
              <w:left w:val="single" w:sz="6" w:space="0" w:color="auto"/>
              <w:bottom w:val="single" w:sz="6" w:space="0" w:color="auto"/>
              <w:right w:val="single" w:sz="6" w:space="0" w:color="auto"/>
            </w:tcBorders>
            <w:vAlign w:val="center"/>
            <w:hideMark/>
          </w:tcPr>
          <w:p w14:paraId="7EA18049"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580,908</w:t>
            </w:r>
          </w:p>
        </w:tc>
        <w:tc>
          <w:tcPr>
            <w:tcW w:w="1415" w:type="pct"/>
            <w:tcBorders>
              <w:top w:val="single" w:sz="6" w:space="0" w:color="auto"/>
              <w:left w:val="single" w:sz="6" w:space="0" w:color="auto"/>
              <w:bottom w:val="single" w:sz="6" w:space="0" w:color="auto"/>
              <w:right w:val="single" w:sz="6" w:space="0" w:color="auto"/>
            </w:tcBorders>
            <w:vAlign w:val="center"/>
            <w:hideMark/>
          </w:tcPr>
          <w:p w14:paraId="14C37C1D"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14:paraId="2A7D274C"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106,199</w:t>
            </w:r>
          </w:p>
        </w:tc>
      </w:tr>
      <w:tr w:rsidR="0014752C" w14:paraId="67A7CFEB" w14:textId="77777777" w:rsidTr="0026044B">
        <w:tc>
          <w:tcPr>
            <w:tcW w:w="843" w:type="pct"/>
            <w:tcBorders>
              <w:top w:val="single" w:sz="6" w:space="0" w:color="auto"/>
              <w:left w:val="single" w:sz="6" w:space="0" w:color="auto"/>
              <w:bottom w:val="single" w:sz="6" w:space="0" w:color="auto"/>
              <w:right w:val="single" w:sz="6" w:space="0" w:color="auto"/>
            </w:tcBorders>
            <w:vAlign w:val="center"/>
            <w:hideMark/>
          </w:tcPr>
          <w:p w14:paraId="661FFFEC"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2024-2028 гг.</w:t>
            </w:r>
          </w:p>
        </w:tc>
        <w:tc>
          <w:tcPr>
            <w:tcW w:w="1324" w:type="pct"/>
            <w:tcBorders>
              <w:top w:val="single" w:sz="6" w:space="0" w:color="auto"/>
              <w:left w:val="single" w:sz="6" w:space="0" w:color="auto"/>
              <w:bottom w:val="single" w:sz="6" w:space="0" w:color="auto"/>
              <w:right w:val="single" w:sz="6" w:space="0" w:color="auto"/>
            </w:tcBorders>
            <w:vAlign w:val="center"/>
            <w:hideMark/>
          </w:tcPr>
          <w:p w14:paraId="74A9F505"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580,908</w:t>
            </w:r>
          </w:p>
        </w:tc>
        <w:tc>
          <w:tcPr>
            <w:tcW w:w="1415" w:type="pct"/>
            <w:tcBorders>
              <w:top w:val="single" w:sz="6" w:space="0" w:color="auto"/>
              <w:left w:val="single" w:sz="6" w:space="0" w:color="auto"/>
              <w:bottom w:val="single" w:sz="6" w:space="0" w:color="auto"/>
              <w:right w:val="single" w:sz="6" w:space="0" w:color="auto"/>
            </w:tcBorders>
            <w:vAlign w:val="center"/>
            <w:hideMark/>
          </w:tcPr>
          <w:p w14:paraId="3729BD6C"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14:paraId="5754B4C5" w14:textId="77777777" w:rsidR="0014752C" w:rsidRPr="0014752C" w:rsidRDefault="0014752C" w:rsidP="0014752C">
            <w:pPr>
              <w:pStyle w:val="affff1"/>
              <w:rPr>
                <w:rStyle w:val="FontStyle272"/>
                <w:rFonts w:ascii="Bookman Old Style" w:hAnsi="Bookman Old Style"/>
              </w:rPr>
            </w:pPr>
            <w:r w:rsidRPr="0014752C">
              <w:rPr>
                <w:rStyle w:val="FontStyle272"/>
                <w:rFonts w:ascii="Bookman Old Style" w:hAnsi="Bookman Old Style"/>
              </w:rPr>
              <w:t>106,199</w:t>
            </w:r>
          </w:p>
        </w:tc>
      </w:tr>
    </w:tbl>
    <w:p w14:paraId="6158F1B4" w14:textId="41FB010C" w:rsidR="0014752C" w:rsidRDefault="0014752C" w:rsidP="003C229A">
      <w:pPr>
        <w:pStyle w:val="afff9"/>
        <w:ind w:firstLine="0"/>
        <w:jc w:val="center"/>
        <w:rPr>
          <w:highlight w:val="yellow"/>
        </w:rPr>
      </w:pPr>
      <w:r>
        <w:rPr>
          <w:noProof/>
          <w:lang w:eastAsia="ru-RU"/>
        </w:rPr>
        <w:lastRenderedPageBreak/>
        <w:drawing>
          <wp:inline distT="0" distB="0" distL="0" distR="0" wp14:anchorId="5563FA81" wp14:editId="5B45B966">
            <wp:extent cx="6119495" cy="41929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4192905"/>
                    </a:xfrm>
                    <a:prstGeom prst="rect">
                      <a:avLst/>
                    </a:prstGeom>
                  </pic:spPr>
                </pic:pic>
              </a:graphicData>
            </a:graphic>
          </wp:inline>
        </w:drawing>
      </w:r>
    </w:p>
    <w:p w14:paraId="4650A0AD" w14:textId="4C14F1C6" w:rsidR="003C229A" w:rsidRPr="003C229A" w:rsidRDefault="003C229A" w:rsidP="0014752C">
      <w:pPr>
        <w:tabs>
          <w:tab w:val="left" w:pos="1095"/>
        </w:tabs>
      </w:pPr>
      <w:r w:rsidRPr="003C229A">
        <w:t xml:space="preserve">Рисунок </w:t>
      </w:r>
      <w:r>
        <w:t>8</w:t>
      </w:r>
      <w:r w:rsidRPr="003C229A">
        <w:t>.1 – Значения прогнозируемого потребления угля источниками централизованного теплоснабжения с.п. Саранпауль</w:t>
      </w:r>
    </w:p>
    <w:p w14:paraId="2DA3A22E" w14:textId="77777777" w:rsidR="0064436B" w:rsidRPr="003C229A" w:rsidRDefault="0064436B" w:rsidP="0064436B">
      <w:r w:rsidRPr="003C229A">
        <w:t xml:space="preserve">Нормативный запас аварийоного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14:paraId="799183CB" w14:textId="77777777" w:rsidR="00445465" w:rsidRPr="003C229A" w:rsidRDefault="0064436B" w:rsidP="0064436B">
      <w:r w:rsidRPr="003C229A">
        <w:t>Нормативный запас аварийоного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14:paraId="5E79EEB7" w14:textId="77777777" w:rsidR="0064436B" w:rsidRPr="003C229A" w:rsidRDefault="0064436B" w:rsidP="0064436B">
      <w:r w:rsidRPr="003C229A">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 </w:t>
      </w:r>
    </w:p>
    <w:p w14:paraId="3BDA760F" w14:textId="77777777" w:rsidR="002579A3" w:rsidRPr="00F749A2" w:rsidRDefault="00855460" w:rsidP="00871B66">
      <w:pPr>
        <w:pStyle w:val="2"/>
      </w:pPr>
      <w:bookmarkStart w:id="75" w:name="_Toc449001937"/>
      <w:r w:rsidRPr="00F749A2">
        <w:rPr>
          <w:caps w:val="0"/>
        </w:rPr>
        <w:t>ГЛАВА 9. ОЦЕНКА НАДЕЖНОСТИ ТЕПЛОСНАБЖЕНИЯ</w:t>
      </w:r>
      <w:bookmarkEnd w:id="75"/>
    </w:p>
    <w:p w14:paraId="46EFF57D" w14:textId="77777777" w:rsidR="00691CAF" w:rsidRPr="00F749A2" w:rsidRDefault="00691CAF" w:rsidP="00691CAF">
      <w:pPr>
        <w:rPr>
          <w:lang w:eastAsia="ru-RU"/>
        </w:rPr>
      </w:pPr>
      <w:r w:rsidRPr="00F749A2">
        <w:rPr>
          <w:lang w:eastAsia="ru-RU"/>
        </w:rPr>
        <w:t xml:space="preserve">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14:paraId="7EA9A6A8" w14:textId="77777777" w:rsidR="00691CAF" w:rsidRPr="00F749A2" w:rsidRDefault="00691CAF" w:rsidP="00691CAF">
      <w:pPr>
        <w:rPr>
          <w:lang w:eastAsia="ru-RU"/>
        </w:rPr>
      </w:pPr>
      <w:r w:rsidRPr="00F749A2">
        <w:rPr>
          <w:lang w:eastAsia="ru-RU"/>
        </w:rPr>
        <w:lastRenderedPageBreak/>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14:paraId="4D6B6A99" w14:textId="77777777" w:rsidR="00691CAF" w:rsidRPr="00F749A2" w:rsidRDefault="00691CAF" w:rsidP="00691CAF">
      <w:pPr>
        <w:rPr>
          <w:lang w:eastAsia="ru-RU"/>
        </w:rPr>
      </w:pPr>
      <w:r w:rsidRPr="00F749A2">
        <w:rPr>
          <w:lang w:eastAsia="ru-RU"/>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2CE55B41" w14:textId="77777777" w:rsidR="00691CAF" w:rsidRPr="00F749A2" w:rsidRDefault="00691CAF" w:rsidP="00691CAF">
      <w:pPr>
        <w:tabs>
          <w:tab w:val="left" w:pos="851"/>
        </w:tabs>
        <w:rPr>
          <w:lang w:eastAsia="ru-RU"/>
        </w:rPr>
      </w:pPr>
      <w:r w:rsidRPr="00F749A2">
        <w:rPr>
          <w:lang w:eastAsia="ru-RU"/>
        </w:rPr>
        <w:t xml:space="preserve">- источника теплоты Рит = 0,97; </w:t>
      </w:r>
    </w:p>
    <w:p w14:paraId="75EAA720" w14:textId="77777777" w:rsidR="00691CAF" w:rsidRPr="00F749A2" w:rsidRDefault="00691CAF" w:rsidP="00691CAF">
      <w:pPr>
        <w:tabs>
          <w:tab w:val="left" w:pos="851"/>
        </w:tabs>
        <w:rPr>
          <w:lang w:eastAsia="ru-RU"/>
        </w:rPr>
      </w:pPr>
      <w:r w:rsidRPr="00F749A2">
        <w:rPr>
          <w:lang w:eastAsia="ru-RU"/>
        </w:rPr>
        <w:t xml:space="preserve">- тепловых сетей Ртс = 0,9; </w:t>
      </w:r>
    </w:p>
    <w:p w14:paraId="461A60A6" w14:textId="77777777" w:rsidR="00691CAF" w:rsidRPr="00F749A2" w:rsidRDefault="00691CAF" w:rsidP="00691CAF">
      <w:pPr>
        <w:tabs>
          <w:tab w:val="left" w:pos="851"/>
        </w:tabs>
        <w:rPr>
          <w:lang w:eastAsia="ru-RU"/>
        </w:rPr>
      </w:pPr>
      <w:r w:rsidRPr="00F749A2">
        <w:rPr>
          <w:lang w:eastAsia="ru-RU"/>
        </w:rPr>
        <w:t xml:space="preserve">- потребителя теплоты Рпт = 0,99; </w:t>
      </w:r>
    </w:p>
    <w:p w14:paraId="7CFA9B0A" w14:textId="77777777" w:rsidR="00691CAF" w:rsidRPr="00F749A2" w:rsidRDefault="00691CAF" w:rsidP="00691CAF">
      <w:pPr>
        <w:tabs>
          <w:tab w:val="left" w:pos="851"/>
        </w:tabs>
        <w:rPr>
          <w:lang w:eastAsia="ru-RU"/>
        </w:rPr>
      </w:pPr>
      <w:r w:rsidRPr="00F749A2">
        <w:rPr>
          <w:lang w:eastAsia="ru-RU"/>
        </w:rPr>
        <w:t>- СЦТ в целом Рсцт = 0,9-0,97-0,99 = 0,86.</w:t>
      </w:r>
    </w:p>
    <w:p w14:paraId="351ACD90" w14:textId="77777777" w:rsidR="002579A3" w:rsidRPr="00F749A2" w:rsidRDefault="002579A3" w:rsidP="00691CAF">
      <w:pPr>
        <w:rPr>
          <w:lang w:eastAsia="ru-RU"/>
        </w:rPr>
      </w:pPr>
      <w:r w:rsidRPr="00F749A2">
        <w:rPr>
          <w:lang w:eastAsia="ru-RU"/>
        </w:rPr>
        <w:t>Описание показателей надежности теплоснабжен</w:t>
      </w:r>
      <w:r w:rsidR="00870316" w:rsidRPr="00F749A2">
        <w:rPr>
          <w:lang w:eastAsia="ru-RU"/>
        </w:rPr>
        <w:t>ия приведено ранее</w:t>
      </w:r>
      <w:r w:rsidRPr="00F749A2">
        <w:rPr>
          <w:lang w:eastAsia="ru-RU"/>
        </w:rPr>
        <w:t>.</w:t>
      </w:r>
      <w:r w:rsidR="00126D9E" w:rsidRPr="00F749A2">
        <w:rPr>
          <w:lang w:eastAsia="ru-RU"/>
        </w:rPr>
        <w:t xml:space="preserve"> Расчет надежности системы теплоснабжения невозможно выполнить ввиду от</w:t>
      </w:r>
      <w:r w:rsidR="00870316" w:rsidRPr="00F749A2">
        <w:rPr>
          <w:lang w:eastAsia="ru-RU"/>
        </w:rPr>
        <w:t>сутствия необходимой информации.</w:t>
      </w:r>
    </w:p>
    <w:p w14:paraId="604CDBC3" w14:textId="77777777" w:rsidR="002579A3" w:rsidRPr="00F749A2" w:rsidRDefault="002579A3" w:rsidP="00870316">
      <w:pPr>
        <w:rPr>
          <w:lang w:eastAsia="ru-RU"/>
        </w:rPr>
      </w:pPr>
      <w:r w:rsidRPr="00F749A2">
        <w:rPr>
          <w:lang w:eastAsia="ru-RU"/>
        </w:rPr>
        <w:t>Для более точного определения и дальнейшего поддержания показателей надежности в пред</w:t>
      </w:r>
      <w:r w:rsidR="00870316" w:rsidRPr="00F749A2">
        <w:rPr>
          <w:lang w:eastAsia="ru-RU"/>
        </w:rPr>
        <w:t>елах допустимого, рекомендуется:</w:t>
      </w:r>
    </w:p>
    <w:p w14:paraId="7F97A87E" w14:textId="77777777" w:rsidR="002579A3" w:rsidRPr="00F749A2" w:rsidRDefault="002579A3" w:rsidP="005E1D39">
      <w:pPr>
        <w:numPr>
          <w:ilvl w:val="0"/>
          <w:numId w:val="4"/>
        </w:numPr>
        <w:tabs>
          <w:tab w:val="left" w:pos="851"/>
        </w:tabs>
        <w:ind w:left="0" w:firstLine="567"/>
        <w:rPr>
          <w:lang w:eastAsia="ru-RU"/>
        </w:rPr>
      </w:pPr>
      <w:r w:rsidRPr="00F749A2">
        <w:rPr>
          <w:lang w:eastAsia="ru-RU"/>
        </w:rPr>
        <w:t>Правильное и своевременное заполн</w:t>
      </w:r>
      <w:r w:rsidR="00870316" w:rsidRPr="00F749A2">
        <w:rPr>
          <w:lang w:eastAsia="ru-RU"/>
        </w:rPr>
        <w:t>ение журналов, предписанных ПТЭ;</w:t>
      </w:r>
    </w:p>
    <w:p w14:paraId="7827F61C" w14:textId="77777777" w:rsidR="002579A3" w:rsidRPr="00F749A2" w:rsidRDefault="002579A3" w:rsidP="005E1D39">
      <w:pPr>
        <w:numPr>
          <w:ilvl w:val="0"/>
          <w:numId w:val="4"/>
        </w:numPr>
        <w:tabs>
          <w:tab w:val="left" w:pos="851"/>
        </w:tabs>
        <w:ind w:left="0" w:firstLine="567"/>
        <w:rPr>
          <w:lang w:eastAsia="ru-RU"/>
        </w:rPr>
      </w:pPr>
      <w:r w:rsidRPr="00F749A2">
        <w:rPr>
          <w:lang w:eastAsia="ru-RU"/>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w:t>
      </w:r>
      <w:r w:rsidR="00870316" w:rsidRPr="00F749A2">
        <w:rPr>
          <w:lang w:eastAsia="ru-RU"/>
        </w:rPr>
        <w:t xml:space="preserve"> оборудования на тепловых сетях;</w:t>
      </w:r>
    </w:p>
    <w:p w14:paraId="3019989E" w14:textId="77777777" w:rsidR="002579A3" w:rsidRPr="00F749A2" w:rsidRDefault="002579A3" w:rsidP="005E1D39">
      <w:pPr>
        <w:numPr>
          <w:ilvl w:val="0"/>
          <w:numId w:val="4"/>
        </w:numPr>
        <w:tabs>
          <w:tab w:val="left" w:pos="851"/>
        </w:tabs>
        <w:ind w:left="0" w:firstLine="567"/>
        <w:rPr>
          <w:lang w:eastAsia="ru-RU"/>
        </w:rPr>
      </w:pPr>
      <w:r w:rsidRPr="00F749A2">
        <w:rPr>
          <w:lang w:eastAsia="ru-RU"/>
        </w:rPr>
        <w:t>Своевременная замена изношенных участко</w:t>
      </w:r>
      <w:r w:rsidR="00870316" w:rsidRPr="00F749A2">
        <w:rPr>
          <w:lang w:eastAsia="ru-RU"/>
        </w:rPr>
        <w:t>в тепловых сетей и оборудования;</w:t>
      </w:r>
    </w:p>
    <w:p w14:paraId="6100B665" w14:textId="77777777" w:rsidR="002579A3" w:rsidRPr="00F749A2" w:rsidRDefault="002579A3" w:rsidP="005E1D39">
      <w:pPr>
        <w:numPr>
          <w:ilvl w:val="0"/>
          <w:numId w:val="4"/>
        </w:numPr>
        <w:tabs>
          <w:tab w:val="left" w:pos="851"/>
        </w:tabs>
        <w:ind w:left="0" w:firstLine="567"/>
        <w:rPr>
          <w:lang w:eastAsia="ru-RU"/>
        </w:rPr>
      </w:pPr>
      <w:r w:rsidRPr="00F749A2">
        <w:rPr>
          <w:lang w:eastAsia="ru-RU"/>
        </w:rPr>
        <w:t xml:space="preserve">Проведения мероприятий по устранению затопления каналов, </w:t>
      </w:r>
      <w:r w:rsidR="00870316" w:rsidRPr="00F749A2">
        <w:rPr>
          <w:lang w:eastAsia="ru-RU"/>
        </w:rPr>
        <w:t>тепловых камер и подвалов домов.</w:t>
      </w:r>
    </w:p>
    <w:p w14:paraId="73622817" w14:textId="77777777" w:rsidR="002579A3" w:rsidRPr="00F749A2" w:rsidRDefault="00855460" w:rsidP="00871B66">
      <w:pPr>
        <w:pStyle w:val="2"/>
      </w:pPr>
      <w:bookmarkStart w:id="76" w:name="_Toc449001938"/>
      <w:r w:rsidRPr="00F749A2">
        <w:rPr>
          <w:caps w:val="0"/>
        </w:rPr>
        <w:t>ГЛАВА 10. ОБОСНОВАНИЕ ИНВЕСТИЦИЙ В СТРОИТЕЛЬСТВО, РЕКОНСТРУКЦИЮ И ТЕХНИЧЕСКОЕ ПЕРЕВООРУЖЕНИЕ</w:t>
      </w:r>
      <w:bookmarkEnd w:id="76"/>
    </w:p>
    <w:p w14:paraId="2BB5D4AF" w14:textId="77777777"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t>Проведённые при разработке схемы теплоснабжения п. Саранпауль расчёты показали, что тепловые нагрузки вводимых в эксплуатацию новых объектов капитального строительства не могут быть обеспечены тепловой мощностью существующих источников и пропускной спо</w:t>
      </w:r>
      <w:r w:rsidRPr="00F749A2">
        <w:rPr>
          <w:rStyle w:val="FontStyle274"/>
          <w:rFonts w:ascii="Bookman Old Style" w:hAnsi="Bookman Old Style"/>
          <w:sz w:val="24"/>
          <w:szCs w:val="24"/>
        </w:rPr>
        <w:softHyphen/>
        <w:t>собностью тепловых сетей в полном объёме, без проведения работ по реконструкции и техни</w:t>
      </w:r>
      <w:r w:rsidRPr="00F749A2">
        <w:rPr>
          <w:rStyle w:val="FontStyle274"/>
          <w:rFonts w:ascii="Bookman Old Style" w:hAnsi="Bookman Old Style"/>
          <w:sz w:val="24"/>
          <w:szCs w:val="24"/>
        </w:rPr>
        <w:softHyphen/>
        <w:t>ческому перевооружению котельных, тепловых сетей и сетевых объектов.</w:t>
      </w:r>
    </w:p>
    <w:p w14:paraId="79ACFE29" w14:textId="77777777"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lastRenderedPageBreak/>
        <w:t>В то же время дальнейшая эксплуатация системы теплоснабжения поселка невозможна без проведения неотложных работ, связанных с заменой уже эксплуатируемых тепловых сетей, находящихся в изношенном состоянии, и модернизации котельных. Эксплуатация системы теп</w:t>
      </w:r>
      <w:r w:rsidRPr="00F749A2">
        <w:rPr>
          <w:rStyle w:val="FontStyle274"/>
          <w:rFonts w:ascii="Bookman Old Style" w:hAnsi="Bookman Old Style"/>
          <w:sz w:val="24"/>
          <w:szCs w:val="24"/>
        </w:rPr>
        <w:softHyphen/>
        <w:t>лоснабжения, без решения насущных задач, постепенно приведёт к существенному снижению резерва тепловой мощности котельных, резерва пропускной способности тепловых сетей, надёжности работы всей системы, может привести к аварийным отключениям, как существую</w:t>
      </w:r>
      <w:r w:rsidRPr="00F749A2">
        <w:rPr>
          <w:rStyle w:val="FontStyle274"/>
          <w:rFonts w:ascii="Bookman Old Style" w:hAnsi="Bookman Old Style"/>
          <w:sz w:val="24"/>
          <w:szCs w:val="24"/>
        </w:rPr>
        <w:softHyphen/>
        <w:t>щих потребителей тепла, так и вновь присоединяемых.</w:t>
      </w:r>
    </w:p>
    <w:p w14:paraId="7C9F6643" w14:textId="77777777"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t>Для реализации планируемых схемой теплоснабжения задач суммарный объем инвести</w:t>
      </w:r>
      <w:r w:rsidRPr="00F749A2">
        <w:rPr>
          <w:rStyle w:val="FontStyle274"/>
          <w:rFonts w:ascii="Bookman Old Style" w:hAnsi="Bookman Old Style"/>
          <w:sz w:val="24"/>
          <w:szCs w:val="24"/>
        </w:rPr>
        <w:softHyphen/>
        <w:t>ций в строительство, реконструкцию и техническое перевооружение системы теплоснабжения п. Саранпауль, рассчитанный в соответствии с государственными сметными нормативами укрупнёнными нормативами цены строительства НЦС 81-02-13-2012 «Наружные тепловые се</w:t>
      </w:r>
      <w:r w:rsidRPr="00F749A2">
        <w:rPr>
          <w:rStyle w:val="FontStyle274"/>
          <w:rFonts w:ascii="Bookman Old Style" w:hAnsi="Bookman Old Style"/>
          <w:sz w:val="24"/>
          <w:szCs w:val="24"/>
        </w:rPr>
        <w:softHyphen/>
        <w:t>ти», являющиеся приложением №10 к приказу Министерства регионального развития Россий</w:t>
      </w:r>
      <w:r w:rsidRPr="00F749A2">
        <w:rPr>
          <w:rStyle w:val="FontStyle274"/>
          <w:rFonts w:ascii="Bookman Old Style" w:hAnsi="Bookman Old Style"/>
          <w:sz w:val="24"/>
          <w:szCs w:val="24"/>
        </w:rPr>
        <w:softHyphen/>
        <w:t>ской Федерации №643 от 30.12.2011, справочником оценщика Ко-Инвест «Укрупнённые пока</w:t>
      </w:r>
      <w:r w:rsidRPr="00F749A2">
        <w:rPr>
          <w:rStyle w:val="FontStyle274"/>
          <w:rFonts w:ascii="Bookman Old Style" w:hAnsi="Bookman Old Style"/>
          <w:sz w:val="24"/>
          <w:szCs w:val="24"/>
        </w:rPr>
        <w:softHyphen/>
        <w:t>затели стоимости строительства промышленных зданий» составит 31,45 млн. руб. в том числе по этапам (затраты указаны с учётом НДС 18% в ценах 2012 г.):</w:t>
      </w:r>
    </w:p>
    <w:p w14:paraId="51E46C00" w14:textId="2B895AA2"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t>2016 год 0,08 млн. руб.: реконструкция, строительство, техническое перевооружение ис</w:t>
      </w:r>
      <w:r w:rsidRPr="00F749A2">
        <w:rPr>
          <w:rStyle w:val="FontStyle274"/>
          <w:rFonts w:ascii="Bookman Old Style" w:hAnsi="Bookman Old Style"/>
          <w:sz w:val="24"/>
          <w:szCs w:val="24"/>
        </w:rPr>
        <w:softHyphen/>
        <w:t>точников тепловой энергии 0 млн. руб.; реконструкция, строительство, техническое перевоору</w:t>
      </w:r>
      <w:r w:rsidRPr="00F749A2">
        <w:rPr>
          <w:rStyle w:val="FontStyle274"/>
          <w:rFonts w:ascii="Bookman Old Style" w:hAnsi="Bookman Old Style"/>
          <w:sz w:val="24"/>
          <w:szCs w:val="24"/>
        </w:rPr>
        <w:softHyphen/>
        <w:t>жение тепловых сетей, насосных станций и тепловых пунктов 0,08 млн. руб.</w:t>
      </w:r>
    </w:p>
    <w:p w14:paraId="43102EF1" w14:textId="4F66C0F8"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t>2017 год 0,07 млн. руб.: реконструкция, строительство, техническое перевооружение ис</w:t>
      </w:r>
      <w:r w:rsidRPr="00F749A2">
        <w:rPr>
          <w:rStyle w:val="FontStyle274"/>
          <w:rFonts w:ascii="Bookman Old Style" w:hAnsi="Bookman Old Style"/>
          <w:sz w:val="24"/>
          <w:szCs w:val="24"/>
        </w:rPr>
        <w:softHyphen/>
        <w:t>точников тепловой энергии 0 млн. руб.; реконструкция, строительство, техническое перевоору</w:t>
      </w:r>
      <w:r w:rsidRPr="00F749A2">
        <w:rPr>
          <w:rStyle w:val="FontStyle274"/>
          <w:rFonts w:ascii="Bookman Old Style" w:hAnsi="Bookman Old Style"/>
          <w:sz w:val="24"/>
          <w:szCs w:val="24"/>
        </w:rPr>
        <w:softHyphen/>
        <w:t>жение тепловых сетей, насосных станций и тепловых пунктов 0,07 млн. руб.</w:t>
      </w:r>
    </w:p>
    <w:p w14:paraId="5EE59F74" w14:textId="3405D08F"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t>2018 год 14,65 млн. руб.: реконструкция, строительство, техническое перевооружение источников тепловой энергии 2,67 млн. руб.; реконструкция, строительство, техническое пере</w:t>
      </w:r>
      <w:r w:rsidRPr="00F749A2">
        <w:rPr>
          <w:rStyle w:val="FontStyle274"/>
          <w:rFonts w:ascii="Bookman Old Style" w:hAnsi="Bookman Old Style"/>
          <w:sz w:val="24"/>
          <w:szCs w:val="24"/>
        </w:rPr>
        <w:softHyphen/>
        <w:t>вооружение тепловых сетей, насосных станций и тепловых пунктов 11,97 млн. руб.</w:t>
      </w:r>
    </w:p>
    <w:p w14:paraId="2BA29073" w14:textId="2A22FF0E"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t>2019-2023 год 0 млн. руб.: реконструкция, строительство, техническое перевооружение источников тепловой энергии 0 млн. руб.; реконструкция, строительство, техническое перево</w:t>
      </w:r>
      <w:r w:rsidRPr="00F749A2">
        <w:rPr>
          <w:rStyle w:val="FontStyle274"/>
          <w:rFonts w:ascii="Bookman Old Style" w:hAnsi="Bookman Old Style"/>
          <w:sz w:val="24"/>
          <w:szCs w:val="24"/>
        </w:rPr>
        <w:softHyphen/>
        <w:t>оружение тепловых сетей, насосных станций и тепловых пунктов 0 млн. руб.</w:t>
      </w:r>
    </w:p>
    <w:p w14:paraId="407EA9B6" w14:textId="77777777" w:rsidR="00F749A2" w:rsidRPr="00F749A2" w:rsidRDefault="00F749A2" w:rsidP="00F749A2">
      <w:pPr>
        <w:pStyle w:val="S"/>
        <w:rPr>
          <w:rStyle w:val="FontStyle274"/>
          <w:rFonts w:ascii="Bookman Old Style" w:hAnsi="Bookman Old Style"/>
          <w:sz w:val="24"/>
          <w:szCs w:val="24"/>
        </w:rPr>
      </w:pPr>
      <w:r w:rsidRPr="00F749A2">
        <w:rPr>
          <w:rStyle w:val="FontStyle274"/>
          <w:rFonts w:ascii="Bookman Old Style" w:hAnsi="Bookman Old Style"/>
          <w:sz w:val="24"/>
          <w:szCs w:val="24"/>
        </w:rPr>
        <w:t>2024-2028 год 0 млн. руб.: реконструкция, строительство, техническое перевооружение источников тепловой энергии 0 млн. руб.; реконструкция, строительство, техническое перево</w:t>
      </w:r>
      <w:r w:rsidRPr="00F749A2">
        <w:rPr>
          <w:rStyle w:val="FontStyle274"/>
          <w:rFonts w:ascii="Bookman Old Style" w:hAnsi="Bookman Old Style"/>
          <w:sz w:val="24"/>
          <w:szCs w:val="24"/>
        </w:rPr>
        <w:softHyphen/>
        <w:t>оружение тепловых сетей, насосных станций и тепловых пунктов 0 млн. руб.</w:t>
      </w:r>
    </w:p>
    <w:p w14:paraId="1B9F94BB" w14:textId="11CF9403" w:rsidR="00F749A2" w:rsidRPr="007A5F9B" w:rsidRDefault="00F749A2" w:rsidP="00F749A2">
      <w:pPr>
        <w:pStyle w:val="S"/>
      </w:pPr>
      <w:r w:rsidRPr="007A5F9B">
        <w:rPr>
          <w:rStyle w:val="FontStyle274"/>
          <w:rFonts w:ascii="Bookman Old Style" w:hAnsi="Bookman Old Style"/>
          <w:sz w:val="24"/>
          <w:szCs w:val="24"/>
        </w:rPr>
        <w:t>На рисунке 10.1 показан график изменения величины инвестиций в строительство, рекон</w:t>
      </w:r>
      <w:r w:rsidRPr="007A5F9B">
        <w:rPr>
          <w:rStyle w:val="FontStyle274"/>
          <w:rFonts w:ascii="Bookman Old Style" w:hAnsi="Bookman Old Style"/>
          <w:sz w:val="24"/>
          <w:szCs w:val="24"/>
        </w:rPr>
        <w:softHyphen/>
        <w:t>струкцию и техническое перевооружение источников выработки тепловой энергии и тепловых сетей на каждом этапе рассматриваемого в схеме теплоснабжения периода.</w:t>
      </w:r>
    </w:p>
    <w:p w14:paraId="1F3805CA" w14:textId="35B11035" w:rsidR="00F749A2" w:rsidRDefault="00F749A2" w:rsidP="00F749A2">
      <w:pPr>
        <w:ind w:firstLine="0"/>
        <w:jc w:val="center"/>
        <w:rPr>
          <w:highlight w:val="yellow"/>
        </w:rPr>
      </w:pPr>
      <w:r>
        <w:rPr>
          <w:noProof/>
          <w:lang w:eastAsia="ru-RU"/>
        </w:rPr>
        <w:lastRenderedPageBreak/>
        <w:drawing>
          <wp:inline distT="0" distB="0" distL="0" distR="0" wp14:anchorId="64C78B95" wp14:editId="1F653FAA">
            <wp:extent cx="5248275" cy="302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65789" cy="3038607"/>
                    </a:xfrm>
                    <a:prstGeom prst="rect">
                      <a:avLst/>
                    </a:prstGeom>
                  </pic:spPr>
                </pic:pic>
              </a:graphicData>
            </a:graphic>
          </wp:inline>
        </w:drawing>
      </w:r>
    </w:p>
    <w:p w14:paraId="456CA3F2" w14:textId="636DF07C" w:rsidR="00F749A2" w:rsidRDefault="00F749A2" w:rsidP="00F749A2">
      <w:pPr>
        <w:rPr>
          <w:highlight w:val="yellow"/>
        </w:rPr>
      </w:pPr>
      <w:r>
        <w:t>Рисунок 10.1 - Суммарный график инвестиций в строительство, реконструкцию и техническое перевооружение источников тепловой энергии и тепловых сетей</w:t>
      </w:r>
    </w:p>
    <w:p w14:paraId="3E1D3F64" w14:textId="77777777" w:rsidR="00F749A2" w:rsidRPr="00F74CBF" w:rsidRDefault="00F749A2" w:rsidP="00F74CBF">
      <w:pPr>
        <w:pStyle w:val="S"/>
        <w:rPr>
          <w:rStyle w:val="FontStyle265"/>
          <w:rFonts w:ascii="Bookman Old Style" w:hAnsi="Bookman Old Style"/>
          <w:b w:val="0"/>
          <w:bCs w:val="0"/>
          <w:iCs w:val="0"/>
          <w:sz w:val="24"/>
          <w:szCs w:val="24"/>
        </w:rPr>
      </w:pPr>
      <w:r w:rsidRPr="00F74CBF">
        <w:rPr>
          <w:rStyle w:val="FontStyle265"/>
          <w:rFonts w:ascii="Bookman Old Style" w:hAnsi="Bookman Old Style"/>
          <w:b w:val="0"/>
          <w:bCs w:val="0"/>
          <w:iCs w:val="0"/>
          <w:sz w:val="24"/>
          <w:szCs w:val="24"/>
        </w:rPr>
        <w:t>Предложения по величине необходимых инвестиций в строительство, реконструк</w:t>
      </w:r>
      <w:r w:rsidRPr="00F74CBF">
        <w:rPr>
          <w:rStyle w:val="FontStyle265"/>
          <w:rFonts w:ascii="Bookman Old Style" w:hAnsi="Bookman Old Style"/>
          <w:b w:val="0"/>
          <w:bCs w:val="0"/>
          <w:iCs w:val="0"/>
          <w:sz w:val="24"/>
          <w:szCs w:val="24"/>
        </w:rPr>
        <w:softHyphen/>
        <w:t>ции и техническое перевооружение источников тепловой энергии</w:t>
      </w:r>
    </w:p>
    <w:p w14:paraId="0315BE7E" w14:textId="44A42EB2" w:rsidR="00F749A2" w:rsidRPr="00F74CBF" w:rsidRDefault="00F749A2" w:rsidP="00F74CBF">
      <w:pPr>
        <w:pStyle w:val="S"/>
        <w:rPr>
          <w:rStyle w:val="FontStyle274"/>
          <w:rFonts w:ascii="Bookman Old Style" w:hAnsi="Bookman Old Style"/>
          <w:sz w:val="24"/>
          <w:szCs w:val="24"/>
        </w:rPr>
      </w:pPr>
      <w:r w:rsidRPr="00F74CBF">
        <w:rPr>
          <w:rStyle w:val="FontStyle274"/>
          <w:rFonts w:ascii="Bookman Old Style" w:hAnsi="Bookman Old Style"/>
          <w:sz w:val="24"/>
          <w:szCs w:val="24"/>
        </w:rPr>
        <w:t>Предлагаемый перечень мероприятий и ориентировочный размер необходимых инве</w:t>
      </w:r>
      <w:r w:rsidRPr="00F74CBF">
        <w:rPr>
          <w:rStyle w:val="FontStyle274"/>
          <w:rFonts w:ascii="Bookman Old Style" w:hAnsi="Bookman Old Style"/>
          <w:sz w:val="24"/>
          <w:szCs w:val="24"/>
        </w:rPr>
        <w:softHyphen/>
        <w:t>стиций в новое строительство, реконструкцию и техническое перевооружение источников теп</w:t>
      </w:r>
      <w:r w:rsidRPr="00F74CBF">
        <w:rPr>
          <w:rStyle w:val="FontStyle274"/>
          <w:rFonts w:ascii="Bookman Old Style" w:hAnsi="Bookman Old Style"/>
          <w:sz w:val="24"/>
          <w:szCs w:val="24"/>
        </w:rPr>
        <w:softHyphen/>
        <w:t xml:space="preserve">ла по п. Саранпауль на каждом этапе рассматриваемого периода представлен в таблице </w:t>
      </w:r>
      <w:r w:rsidR="00F74CBF">
        <w:rPr>
          <w:rStyle w:val="FontStyle274"/>
          <w:rFonts w:ascii="Bookman Old Style" w:hAnsi="Bookman Old Style"/>
          <w:sz w:val="24"/>
          <w:szCs w:val="24"/>
        </w:rPr>
        <w:t>10.1</w:t>
      </w:r>
      <w:r w:rsidRPr="00F74CBF">
        <w:rPr>
          <w:rStyle w:val="FontStyle274"/>
          <w:rFonts w:ascii="Bookman Old Style" w:hAnsi="Bookman Old Style"/>
          <w:sz w:val="24"/>
          <w:szCs w:val="24"/>
        </w:rPr>
        <w:t xml:space="preserve"> с указанием ориентировочной стоимости в ценах 2012 года.</w:t>
      </w:r>
    </w:p>
    <w:p w14:paraId="73DA435E" w14:textId="2909B293" w:rsidR="00F749A2" w:rsidRPr="00F74CBF" w:rsidRDefault="00F749A2" w:rsidP="00F74CBF">
      <w:pPr>
        <w:pStyle w:val="S"/>
        <w:rPr>
          <w:rStyle w:val="FontStyle274"/>
          <w:rFonts w:ascii="Bookman Old Style" w:hAnsi="Bookman Old Style"/>
          <w:sz w:val="24"/>
          <w:szCs w:val="24"/>
        </w:rPr>
      </w:pPr>
      <w:r w:rsidRPr="00F74CBF">
        <w:rPr>
          <w:rStyle w:val="FontStyle274"/>
          <w:rFonts w:ascii="Bookman Old Style" w:hAnsi="Bookman Old Style"/>
          <w:sz w:val="24"/>
          <w:szCs w:val="24"/>
        </w:rPr>
        <w:t xml:space="preserve">На рисунке </w:t>
      </w:r>
      <w:r w:rsidR="00F74CBF" w:rsidRPr="00F74CBF">
        <w:rPr>
          <w:rStyle w:val="FontStyle274"/>
          <w:rFonts w:ascii="Bookman Old Style" w:hAnsi="Bookman Old Style"/>
          <w:sz w:val="24"/>
          <w:szCs w:val="24"/>
        </w:rPr>
        <w:t>10</w:t>
      </w:r>
      <w:r w:rsidRPr="00F74CBF">
        <w:rPr>
          <w:rStyle w:val="FontStyle274"/>
          <w:rFonts w:ascii="Bookman Old Style" w:hAnsi="Bookman Old Style"/>
          <w:sz w:val="24"/>
          <w:szCs w:val="24"/>
        </w:rPr>
        <w:t>.2 показан график инвестиций в строительство, реконструкцию и техниче</w:t>
      </w:r>
      <w:r w:rsidRPr="00F74CBF">
        <w:rPr>
          <w:rStyle w:val="FontStyle274"/>
          <w:rFonts w:ascii="Bookman Old Style" w:hAnsi="Bookman Old Style"/>
          <w:sz w:val="24"/>
          <w:szCs w:val="24"/>
        </w:rPr>
        <w:softHyphen/>
        <w:t>ское перевооружение</w:t>
      </w:r>
      <w:r w:rsidRPr="00F74CBF">
        <w:rPr>
          <w:rStyle w:val="12"/>
          <w:rFonts w:ascii="Bookman Old Style" w:eastAsia="Calibri" w:hAnsi="Bookman Old Style"/>
          <w:b w:val="0"/>
          <w:bCs w:val="0"/>
          <w:szCs w:val="24"/>
        </w:rPr>
        <w:t xml:space="preserve"> </w:t>
      </w:r>
      <w:r w:rsidRPr="00F74CBF">
        <w:rPr>
          <w:rStyle w:val="FontStyle274"/>
          <w:rFonts w:ascii="Bookman Old Style" w:hAnsi="Bookman Old Style"/>
          <w:sz w:val="24"/>
          <w:szCs w:val="24"/>
        </w:rPr>
        <w:t>котельных.</w:t>
      </w:r>
    </w:p>
    <w:p w14:paraId="26D9BCA6" w14:textId="77777777" w:rsidR="00F74CBF" w:rsidRDefault="00F749A2" w:rsidP="00F74CBF">
      <w:pPr>
        <w:pStyle w:val="S"/>
        <w:jc w:val="right"/>
        <w:rPr>
          <w:rStyle w:val="FontStyle271"/>
          <w:rFonts w:ascii="Bookman Old Style" w:hAnsi="Bookman Old Style"/>
          <w:b w:val="0"/>
          <w:bCs w:val="0"/>
          <w:sz w:val="24"/>
          <w:szCs w:val="24"/>
        </w:rPr>
      </w:pPr>
      <w:r w:rsidRPr="00F74CBF">
        <w:rPr>
          <w:rStyle w:val="FontStyle271"/>
          <w:rFonts w:ascii="Bookman Old Style" w:hAnsi="Bookman Old Style"/>
          <w:b w:val="0"/>
          <w:bCs w:val="0"/>
          <w:sz w:val="24"/>
          <w:szCs w:val="24"/>
        </w:rPr>
        <w:t xml:space="preserve">Таблица </w:t>
      </w:r>
      <w:r w:rsidR="00F74CBF">
        <w:rPr>
          <w:rStyle w:val="FontStyle271"/>
          <w:rFonts w:ascii="Bookman Old Style" w:hAnsi="Bookman Old Style"/>
          <w:b w:val="0"/>
          <w:bCs w:val="0"/>
          <w:sz w:val="24"/>
          <w:szCs w:val="24"/>
        </w:rPr>
        <w:t>10</w:t>
      </w:r>
      <w:r w:rsidRPr="00F74CBF">
        <w:rPr>
          <w:rStyle w:val="FontStyle271"/>
          <w:rFonts w:ascii="Bookman Old Style" w:hAnsi="Bookman Old Style"/>
          <w:b w:val="0"/>
          <w:bCs w:val="0"/>
          <w:sz w:val="24"/>
          <w:szCs w:val="24"/>
        </w:rPr>
        <w:t>.</w:t>
      </w:r>
      <w:r w:rsidR="00F74CBF">
        <w:rPr>
          <w:rStyle w:val="FontStyle271"/>
          <w:rFonts w:ascii="Bookman Old Style" w:hAnsi="Bookman Old Style"/>
          <w:b w:val="0"/>
          <w:bCs w:val="0"/>
          <w:sz w:val="24"/>
          <w:szCs w:val="24"/>
        </w:rPr>
        <w:t>1</w:t>
      </w:r>
    </w:p>
    <w:p w14:paraId="6CFB385C" w14:textId="0A26E40E" w:rsidR="00F749A2" w:rsidRPr="00F74CBF" w:rsidRDefault="00F749A2" w:rsidP="00F74CBF">
      <w:pPr>
        <w:pStyle w:val="S"/>
        <w:jc w:val="center"/>
        <w:rPr>
          <w:rStyle w:val="FontStyle274"/>
          <w:rFonts w:ascii="Bookman Old Style" w:hAnsi="Bookman Old Style"/>
          <w:sz w:val="24"/>
          <w:szCs w:val="24"/>
          <w:highlight w:val="yellow"/>
          <w:u w:val="single"/>
        </w:rPr>
      </w:pPr>
      <w:r w:rsidRPr="00F74CBF">
        <w:rPr>
          <w:rStyle w:val="FontStyle274"/>
          <w:rFonts w:ascii="Bookman Old Style" w:hAnsi="Bookman Old Style"/>
          <w:sz w:val="24"/>
          <w:szCs w:val="24"/>
          <w:u w:val="single"/>
        </w:rPr>
        <w:t>Инвестиции в реконструкцию и техническое перевооружение источников тепловой энергии, тыс. руб.*</w:t>
      </w:r>
    </w:p>
    <w:tbl>
      <w:tblPr>
        <w:tblW w:w="5000" w:type="pct"/>
        <w:tblLayout w:type="fixed"/>
        <w:tblCellMar>
          <w:left w:w="40" w:type="dxa"/>
          <w:right w:w="40" w:type="dxa"/>
        </w:tblCellMar>
        <w:tblLook w:val="04A0" w:firstRow="1" w:lastRow="0" w:firstColumn="1" w:lastColumn="0" w:noHBand="0" w:noVBand="1"/>
      </w:tblPr>
      <w:tblGrid>
        <w:gridCol w:w="595"/>
        <w:gridCol w:w="1699"/>
        <w:gridCol w:w="3133"/>
        <w:gridCol w:w="753"/>
        <w:gridCol w:w="753"/>
        <w:gridCol w:w="753"/>
        <w:gridCol w:w="841"/>
        <w:gridCol w:w="841"/>
        <w:gridCol w:w="917"/>
      </w:tblGrid>
      <w:tr w:rsidR="00F74CBF" w14:paraId="2B8B2AC6" w14:textId="77777777" w:rsidTr="00F74CBF">
        <w:tc>
          <w:tcPr>
            <w:tcW w:w="289" w:type="pct"/>
            <w:vMerge w:val="restart"/>
            <w:tcBorders>
              <w:top w:val="single" w:sz="6" w:space="0" w:color="auto"/>
              <w:left w:val="single" w:sz="6" w:space="0" w:color="auto"/>
              <w:bottom w:val="single" w:sz="6" w:space="0" w:color="auto"/>
              <w:right w:val="single" w:sz="6" w:space="0" w:color="auto"/>
            </w:tcBorders>
            <w:vAlign w:val="center"/>
            <w:hideMark/>
          </w:tcPr>
          <w:p w14:paraId="1B86B147" w14:textId="77777777" w:rsidR="00F749A2" w:rsidRPr="00F74CBF" w:rsidRDefault="00F749A2" w:rsidP="00F74CBF">
            <w:pPr>
              <w:pStyle w:val="affff1"/>
              <w:rPr>
                <w:rStyle w:val="FontStyle273"/>
                <w:rFonts w:ascii="Bookman Old Style" w:hAnsi="Bookman Old Style"/>
                <w:bCs w:val="0"/>
              </w:rPr>
            </w:pPr>
            <w:r w:rsidRPr="00F74CBF">
              <w:rPr>
                <w:rStyle w:val="FontStyle273"/>
                <w:rFonts w:ascii="Bookman Old Style" w:hAnsi="Bookman Old Style"/>
                <w:bCs w:val="0"/>
              </w:rPr>
              <w:t>№ п/п</w:t>
            </w:r>
          </w:p>
        </w:tc>
        <w:tc>
          <w:tcPr>
            <w:tcW w:w="826" w:type="pct"/>
            <w:vMerge w:val="restart"/>
            <w:tcBorders>
              <w:top w:val="single" w:sz="6" w:space="0" w:color="auto"/>
              <w:left w:val="single" w:sz="6" w:space="0" w:color="auto"/>
              <w:bottom w:val="single" w:sz="6" w:space="0" w:color="auto"/>
              <w:right w:val="single" w:sz="6" w:space="0" w:color="auto"/>
            </w:tcBorders>
            <w:vAlign w:val="center"/>
            <w:hideMark/>
          </w:tcPr>
          <w:p w14:paraId="194BA4F2" w14:textId="77777777" w:rsidR="00F749A2" w:rsidRPr="00F74CBF" w:rsidRDefault="00F749A2" w:rsidP="00F74CBF">
            <w:pPr>
              <w:pStyle w:val="affff1"/>
              <w:rPr>
                <w:rStyle w:val="FontStyle273"/>
                <w:rFonts w:ascii="Bookman Old Style" w:hAnsi="Bookman Old Style"/>
                <w:bCs w:val="0"/>
              </w:rPr>
            </w:pPr>
            <w:r w:rsidRPr="00F74CBF">
              <w:rPr>
                <w:rStyle w:val="FontStyle273"/>
                <w:rFonts w:ascii="Bookman Old Style" w:hAnsi="Bookman Old Style"/>
                <w:bCs w:val="0"/>
              </w:rPr>
              <w:t>Наименование</w:t>
            </w:r>
          </w:p>
        </w:tc>
        <w:tc>
          <w:tcPr>
            <w:tcW w:w="1523" w:type="pct"/>
            <w:vMerge w:val="restart"/>
            <w:tcBorders>
              <w:top w:val="single" w:sz="6" w:space="0" w:color="auto"/>
              <w:left w:val="single" w:sz="6" w:space="0" w:color="auto"/>
              <w:bottom w:val="single" w:sz="6" w:space="0" w:color="auto"/>
              <w:right w:val="single" w:sz="6" w:space="0" w:color="auto"/>
            </w:tcBorders>
            <w:vAlign w:val="center"/>
            <w:hideMark/>
          </w:tcPr>
          <w:p w14:paraId="06039B94" w14:textId="77777777" w:rsidR="00F749A2" w:rsidRPr="00F74CBF" w:rsidRDefault="00F749A2" w:rsidP="00F74CBF">
            <w:pPr>
              <w:pStyle w:val="affff1"/>
              <w:rPr>
                <w:rStyle w:val="FontStyle273"/>
                <w:rFonts w:ascii="Bookman Old Style" w:hAnsi="Bookman Old Style"/>
                <w:bCs w:val="0"/>
              </w:rPr>
            </w:pPr>
            <w:r w:rsidRPr="00F74CBF">
              <w:rPr>
                <w:rStyle w:val="FontStyle273"/>
                <w:rFonts w:ascii="Bookman Old Style" w:hAnsi="Bookman Old Style"/>
                <w:bCs w:val="0"/>
              </w:rPr>
              <w:t>Планируемые мероприятия</w:t>
            </w:r>
          </w:p>
        </w:tc>
        <w:tc>
          <w:tcPr>
            <w:tcW w:w="2362" w:type="pct"/>
            <w:gridSpan w:val="6"/>
            <w:tcBorders>
              <w:top w:val="single" w:sz="6" w:space="0" w:color="auto"/>
              <w:left w:val="single" w:sz="6" w:space="0" w:color="auto"/>
              <w:bottom w:val="single" w:sz="6" w:space="0" w:color="auto"/>
              <w:right w:val="single" w:sz="6" w:space="0" w:color="auto"/>
            </w:tcBorders>
            <w:vAlign w:val="center"/>
            <w:hideMark/>
          </w:tcPr>
          <w:p w14:paraId="53743111" w14:textId="77777777" w:rsidR="00F749A2" w:rsidRPr="00F74CBF" w:rsidRDefault="00F749A2" w:rsidP="00F74CBF">
            <w:pPr>
              <w:pStyle w:val="affff1"/>
              <w:rPr>
                <w:rStyle w:val="FontStyle272"/>
                <w:rFonts w:ascii="Bookman Old Style" w:hAnsi="Bookman Old Style"/>
                <w:b/>
              </w:rPr>
            </w:pPr>
            <w:r w:rsidRPr="00F74CBF">
              <w:rPr>
                <w:rStyle w:val="FontStyle272"/>
                <w:rFonts w:ascii="Bookman Old Style" w:hAnsi="Bookman Old Style"/>
                <w:b/>
              </w:rPr>
              <w:t>Ориентировочный объем инвестиций*, тыс. руб.</w:t>
            </w:r>
          </w:p>
        </w:tc>
      </w:tr>
      <w:tr w:rsidR="00F74CBF" w14:paraId="041D5C0E" w14:textId="77777777" w:rsidTr="00F74CBF">
        <w:tc>
          <w:tcPr>
            <w:tcW w:w="289" w:type="pct"/>
            <w:vMerge/>
            <w:tcBorders>
              <w:top w:val="single" w:sz="6" w:space="0" w:color="auto"/>
              <w:left w:val="single" w:sz="6" w:space="0" w:color="auto"/>
              <w:bottom w:val="single" w:sz="6" w:space="0" w:color="auto"/>
              <w:right w:val="single" w:sz="6" w:space="0" w:color="auto"/>
            </w:tcBorders>
            <w:vAlign w:val="center"/>
            <w:hideMark/>
          </w:tcPr>
          <w:p w14:paraId="14F4C05B" w14:textId="77777777" w:rsidR="00F749A2" w:rsidRPr="00F74CBF" w:rsidRDefault="00F749A2" w:rsidP="00F74CBF">
            <w:pPr>
              <w:pStyle w:val="affff1"/>
              <w:rPr>
                <w:rStyle w:val="FontStyle273"/>
                <w:rFonts w:ascii="Bookman Old Style" w:hAnsi="Bookman Old Style"/>
                <w:bCs w:val="0"/>
              </w:rPr>
            </w:pPr>
          </w:p>
        </w:tc>
        <w:tc>
          <w:tcPr>
            <w:tcW w:w="826" w:type="pct"/>
            <w:vMerge/>
            <w:tcBorders>
              <w:top w:val="single" w:sz="6" w:space="0" w:color="auto"/>
              <w:left w:val="single" w:sz="6" w:space="0" w:color="auto"/>
              <w:bottom w:val="single" w:sz="6" w:space="0" w:color="auto"/>
              <w:right w:val="single" w:sz="6" w:space="0" w:color="auto"/>
            </w:tcBorders>
            <w:vAlign w:val="center"/>
            <w:hideMark/>
          </w:tcPr>
          <w:p w14:paraId="0C840F0C" w14:textId="77777777" w:rsidR="00F749A2" w:rsidRPr="00F74CBF" w:rsidRDefault="00F749A2" w:rsidP="00F74CBF">
            <w:pPr>
              <w:pStyle w:val="affff1"/>
              <w:rPr>
                <w:rStyle w:val="FontStyle273"/>
                <w:rFonts w:ascii="Bookman Old Style" w:hAnsi="Bookman Old Style"/>
                <w:bCs w:val="0"/>
              </w:rPr>
            </w:pPr>
          </w:p>
        </w:tc>
        <w:tc>
          <w:tcPr>
            <w:tcW w:w="1523" w:type="pct"/>
            <w:vMerge/>
            <w:tcBorders>
              <w:top w:val="single" w:sz="6" w:space="0" w:color="auto"/>
              <w:left w:val="single" w:sz="6" w:space="0" w:color="auto"/>
              <w:bottom w:val="single" w:sz="6" w:space="0" w:color="auto"/>
              <w:right w:val="single" w:sz="6" w:space="0" w:color="auto"/>
            </w:tcBorders>
            <w:vAlign w:val="center"/>
            <w:hideMark/>
          </w:tcPr>
          <w:p w14:paraId="4141E460" w14:textId="77777777" w:rsidR="00F749A2" w:rsidRPr="00F74CBF" w:rsidRDefault="00F749A2" w:rsidP="00F74CBF">
            <w:pPr>
              <w:pStyle w:val="affff1"/>
              <w:rPr>
                <w:rStyle w:val="FontStyle273"/>
                <w:rFonts w:ascii="Bookman Old Style" w:hAnsi="Bookman Old Style"/>
                <w:bCs w:val="0"/>
              </w:rPr>
            </w:pPr>
          </w:p>
        </w:tc>
        <w:tc>
          <w:tcPr>
            <w:tcW w:w="2362" w:type="pct"/>
            <w:gridSpan w:val="6"/>
            <w:tcBorders>
              <w:top w:val="single" w:sz="6" w:space="0" w:color="auto"/>
              <w:left w:val="single" w:sz="6" w:space="0" w:color="auto"/>
              <w:bottom w:val="single" w:sz="6" w:space="0" w:color="auto"/>
              <w:right w:val="single" w:sz="6" w:space="0" w:color="auto"/>
            </w:tcBorders>
            <w:vAlign w:val="center"/>
          </w:tcPr>
          <w:p w14:paraId="465D4B44" w14:textId="77777777" w:rsidR="00F749A2" w:rsidRPr="00F74CBF" w:rsidRDefault="00F749A2" w:rsidP="00F74CBF">
            <w:pPr>
              <w:pStyle w:val="affff1"/>
              <w:rPr>
                <w:rStyle w:val="FontStyle272"/>
                <w:rFonts w:ascii="Bookman Old Style" w:hAnsi="Bookman Old Style"/>
                <w:b/>
              </w:rPr>
            </w:pPr>
            <w:r w:rsidRPr="00F74CBF">
              <w:rPr>
                <w:rStyle w:val="FontStyle272"/>
                <w:rFonts w:ascii="Bookman Old Style" w:hAnsi="Bookman Old Style"/>
                <w:b/>
              </w:rPr>
              <w:t>В том числе по годам</w:t>
            </w:r>
          </w:p>
        </w:tc>
      </w:tr>
      <w:tr w:rsidR="00F74CBF" w14:paraId="516BDC41" w14:textId="77777777" w:rsidTr="00F74CBF">
        <w:tc>
          <w:tcPr>
            <w:tcW w:w="289" w:type="pct"/>
            <w:vMerge/>
            <w:tcBorders>
              <w:top w:val="single" w:sz="6" w:space="0" w:color="auto"/>
              <w:left w:val="single" w:sz="6" w:space="0" w:color="auto"/>
              <w:bottom w:val="single" w:sz="6" w:space="0" w:color="auto"/>
              <w:right w:val="single" w:sz="6" w:space="0" w:color="auto"/>
            </w:tcBorders>
            <w:vAlign w:val="center"/>
            <w:hideMark/>
          </w:tcPr>
          <w:p w14:paraId="75612B39" w14:textId="77777777" w:rsidR="00F74CBF" w:rsidRPr="00F74CBF" w:rsidRDefault="00F74CBF" w:rsidP="00F74CBF">
            <w:pPr>
              <w:pStyle w:val="affff1"/>
              <w:rPr>
                <w:rStyle w:val="FontStyle273"/>
                <w:rFonts w:ascii="Bookman Old Style" w:hAnsi="Bookman Old Style"/>
                <w:bCs w:val="0"/>
              </w:rPr>
            </w:pPr>
          </w:p>
        </w:tc>
        <w:tc>
          <w:tcPr>
            <w:tcW w:w="826" w:type="pct"/>
            <w:vMerge/>
            <w:tcBorders>
              <w:top w:val="single" w:sz="6" w:space="0" w:color="auto"/>
              <w:left w:val="single" w:sz="6" w:space="0" w:color="auto"/>
              <w:bottom w:val="single" w:sz="6" w:space="0" w:color="auto"/>
              <w:right w:val="single" w:sz="6" w:space="0" w:color="auto"/>
            </w:tcBorders>
            <w:vAlign w:val="center"/>
            <w:hideMark/>
          </w:tcPr>
          <w:p w14:paraId="2BC41502" w14:textId="77777777" w:rsidR="00F74CBF" w:rsidRPr="00F74CBF" w:rsidRDefault="00F74CBF" w:rsidP="00F74CBF">
            <w:pPr>
              <w:pStyle w:val="affff1"/>
              <w:rPr>
                <w:rStyle w:val="FontStyle273"/>
                <w:rFonts w:ascii="Bookman Old Style" w:hAnsi="Bookman Old Style"/>
                <w:bCs w:val="0"/>
              </w:rPr>
            </w:pPr>
          </w:p>
        </w:tc>
        <w:tc>
          <w:tcPr>
            <w:tcW w:w="1523" w:type="pct"/>
            <w:vMerge/>
            <w:tcBorders>
              <w:top w:val="single" w:sz="6" w:space="0" w:color="auto"/>
              <w:left w:val="single" w:sz="6" w:space="0" w:color="auto"/>
              <w:bottom w:val="single" w:sz="6" w:space="0" w:color="auto"/>
              <w:right w:val="single" w:sz="6" w:space="0" w:color="auto"/>
            </w:tcBorders>
            <w:vAlign w:val="center"/>
            <w:hideMark/>
          </w:tcPr>
          <w:p w14:paraId="1C66A567" w14:textId="77777777" w:rsidR="00F74CBF" w:rsidRPr="00F74CBF" w:rsidRDefault="00F74CBF" w:rsidP="00F74CBF">
            <w:pPr>
              <w:pStyle w:val="affff1"/>
              <w:rPr>
                <w:rStyle w:val="FontStyle273"/>
                <w:rFonts w:ascii="Bookman Old Style" w:hAnsi="Bookman Old Style"/>
                <w:bCs w:val="0"/>
              </w:rPr>
            </w:pPr>
          </w:p>
        </w:tc>
        <w:tc>
          <w:tcPr>
            <w:tcW w:w="366" w:type="pct"/>
            <w:tcBorders>
              <w:top w:val="single" w:sz="6" w:space="0" w:color="auto"/>
              <w:left w:val="single" w:sz="6" w:space="0" w:color="auto"/>
              <w:bottom w:val="single" w:sz="6" w:space="0" w:color="auto"/>
              <w:right w:val="single" w:sz="6" w:space="0" w:color="auto"/>
            </w:tcBorders>
            <w:vAlign w:val="center"/>
            <w:hideMark/>
          </w:tcPr>
          <w:p w14:paraId="3388465E" w14:textId="77777777" w:rsidR="00F74CBF" w:rsidRPr="00F74CBF" w:rsidRDefault="00F74CBF" w:rsidP="00F74CBF">
            <w:pPr>
              <w:pStyle w:val="affff1"/>
              <w:rPr>
                <w:rStyle w:val="FontStyle273"/>
                <w:rFonts w:ascii="Bookman Old Style" w:hAnsi="Bookman Old Style"/>
                <w:bCs w:val="0"/>
              </w:rPr>
            </w:pPr>
            <w:r w:rsidRPr="00F74CBF">
              <w:rPr>
                <w:rStyle w:val="FontStyle273"/>
                <w:rFonts w:ascii="Bookman Old Style" w:hAnsi="Bookman Old Style"/>
                <w:bCs w:val="0"/>
              </w:rPr>
              <w:t>2016</w:t>
            </w:r>
          </w:p>
        </w:tc>
        <w:tc>
          <w:tcPr>
            <w:tcW w:w="366" w:type="pct"/>
            <w:tcBorders>
              <w:top w:val="single" w:sz="6" w:space="0" w:color="auto"/>
              <w:left w:val="single" w:sz="6" w:space="0" w:color="auto"/>
              <w:bottom w:val="single" w:sz="6" w:space="0" w:color="auto"/>
              <w:right w:val="single" w:sz="6" w:space="0" w:color="auto"/>
            </w:tcBorders>
            <w:vAlign w:val="center"/>
            <w:hideMark/>
          </w:tcPr>
          <w:p w14:paraId="0E004ACF" w14:textId="77777777" w:rsidR="00F74CBF" w:rsidRPr="00F74CBF" w:rsidRDefault="00F74CBF" w:rsidP="00F74CBF">
            <w:pPr>
              <w:pStyle w:val="affff1"/>
              <w:rPr>
                <w:rStyle w:val="FontStyle273"/>
                <w:rFonts w:ascii="Bookman Old Style" w:hAnsi="Bookman Old Style"/>
                <w:bCs w:val="0"/>
              </w:rPr>
            </w:pPr>
            <w:r w:rsidRPr="00F74CBF">
              <w:rPr>
                <w:rStyle w:val="FontStyle273"/>
                <w:rFonts w:ascii="Bookman Old Style" w:hAnsi="Bookman Old Style"/>
                <w:bCs w:val="0"/>
              </w:rPr>
              <w:t>2017</w:t>
            </w:r>
          </w:p>
        </w:tc>
        <w:tc>
          <w:tcPr>
            <w:tcW w:w="366" w:type="pct"/>
            <w:tcBorders>
              <w:top w:val="single" w:sz="6" w:space="0" w:color="auto"/>
              <w:left w:val="single" w:sz="6" w:space="0" w:color="auto"/>
              <w:bottom w:val="single" w:sz="6" w:space="0" w:color="auto"/>
              <w:right w:val="single" w:sz="6" w:space="0" w:color="auto"/>
            </w:tcBorders>
            <w:vAlign w:val="center"/>
            <w:hideMark/>
          </w:tcPr>
          <w:p w14:paraId="3C42A5B1" w14:textId="77777777" w:rsidR="00F74CBF" w:rsidRPr="00F74CBF" w:rsidRDefault="00F74CBF" w:rsidP="00F74CBF">
            <w:pPr>
              <w:pStyle w:val="affff1"/>
              <w:rPr>
                <w:rStyle w:val="FontStyle273"/>
                <w:rFonts w:ascii="Bookman Old Style" w:hAnsi="Bookman Old Style"/>
                <w:bCs w:val="0"/>
              </w:rPr>
            </w:pPr>
            <w:r w:rsidRPr="00F74CBF">
              <w:rPr>
                <w:rStyle w:val="FontStyle273"/>
                <w:rFonts w:ascii="Bookman Old Style" w:hAnsi="Bookman Old Style"/>
                <w:bCs w:val="0"/>
              </w:rPr>
              <w:t>2018</w:t>
            </w:r>
          </w:p>
        </w:tc>
        <w:tc>
          <w:tcPr>
            <w:tcW w:w="409" w:type="pct"/>
            <w:tcBorders>
              <w:top w:val="single" w:sz="6" w:space="0" w:color="auto"/>
              <w:left w:val="single" w:sz="6" w:space="0" w:color="auto"/>
              <w:bottom w:val="single" w:sz="6" w:space="0" w:color="auto"/>
              <w:right w:val="single" w:sz="6" w:space="0" w:color="auto"/>
            </w:tcBorders>
            <w:vAlign w:val="center"/>
            <w:hideMark/>
          </w:tcPr>
          <w:p w14:paraId="63DB3D82" w14:textId="77777777" w:rsidR="00F74CBF" w:rsidRPr="00F74CBF" w:rsidRDefault="00F74CBF" w:rsidP="00F74CBF">
            <w:pPr>
              <w:pStyle w:val="affff1"/>
              <w:rPr>
                <w:rStyle w:val="FontStyle273"/>
                <w:rFonts w:ascii="Bookman Old Style" w:hAnsi="Bookman Old Style"/>
                <w:bCs w:val="0"/>
              </w:rPr>
            </w:pPr>
            <w:r w:rsidRPr="00F74CBF">
              <w:rPr>
                <w:rStyle w:val="FontStyle273"/>
                <w:rFonts w:ascii="Bookman Old Style" w:hAnsi="Bookman Old Style"/>
                <w:bCs w:val="0"/>
              </w:rPr>
              <w:t>2019</w:t>
            </w:r>
            <w:r w:rsidRPr="00F74CBF">
              <w:rPr>
                <w:rStyle w:val="FontStyle273"/>
                <w:rFonts w:ascii="Bookman Old Style" w:hAnsi="Bookman Old Style"/>
                <w:bCs w:val="0"/>
              </w:rPr>
              <w:softHyphen/>
              <w:t>2023</w:t>
            </w:r>
          </w:p>
        </w:tc>
        <w:tc>
          <w:tcPr>
            <w:tcW w:w="409" w:type="pct"/>
            <w:tcBorders>
              <w:top w:val="single" w:sz="6" w:space="0" w:color="auto"/>
              <w:left w:val="single" w:sz="6" w:space="0" w:color="auto"/>
              <w:bottom w:val="single" w:sz="6" w:space="0" w:color="auto"/>
              <w:right w:val="single" w:sz="6" w:space="0" w:color="auto"/>
            </w:tcBorders>
            <w:vAlign w:val="center"/>
            <w:hideMark/>
          </w:tcPr>
          <w:p w14:paraId="6CD385A2" w14:textId="77777777" w:rsidR="00F74CBF" w:rsidRPr="00F74CBF" w:rsidRDefault="00F74CBF" w:rsidP="00F74CBF">
            <w:pPr>
              <w:pStyle w:val="affff1"/>
              <w:rPr>
                <w:rStyle w:val="FontStyle273"/>
                <w:rFonts w:ascii="Bookman Old Style" w:hAnsi="Bookman Old Style"/>
                <w:bCs w:val="0"/>
              </w:rPr>
            </w:pPr>
            <w:r w:rsidRPr="00F74CBF">
              <w:rPr>
                <w:rStyle w:val="FontStyle273"/>
                <w:rFonts w:ascii="Bookman Old Style" w:hAnsi="Bookman Old Style"/>
                <w:bCs w:val="0"/>
              </w:rPr>
              <w:t>2024</w:t>
            </w:r>
            <w:r w:rsidRPr="00F74CBF">
              <w:rPr>
                <w:rStyle w:val="FontStyle273"/>
                <w:rFonts w:ascii="Bookman Old Style" w:hAnsi="Bookman Old Style"/>
                <w:bCs w:val="0"/>
              </w:rPr>
              <w:softHyphen/>
              <w:t>2028</w:t>
            </w:r>
          </w:p>
        </w:tc>
        <w:tc>
          <w:tcPr>
            <w:tcW w:w="446" w:type="pct"/>
            <w:tcBorders>
              <w:top w:val="single" w:sz="6" w:space="0" w:color="auto"/>
              <w:left w:val="single" w:sz="6" w:space="0" w:color="auto"/>
              <w:bottom w:val="single" w:sz="6" w:space="0" w:color="auto"/>
              <w:right w:val="single" w:sz="6" w:space="0" w:color="auto"/>
            </w:tcBorders>
            <w:vAlign w:val="center"/>
            <w:hideMark/>
          </w:tcPr>
          <w:p w14:paraId="09BA76CA" w14:textId="77777777" w:rsidR="00F74CBF" w:rsidRPr="00F74CBF" w:rsidRDefault="00F74CBF" w:rsidP="00F74CBF">
            <w:pPr>
              <w:pStyle w:val="affff1"/>
              <w:rPr>
                <w:rStyle w:val="FontStyle273"/>
                <w:rFonts w:ascii="Bookman Old Style" w:hAnsi="Bookman Old Style"/>
                <w:bCs w:val="0"/>
              </w:rPr>
            </w:pPr>
            <w:r w:rsidRPr="00F74CBF">
              <w:rPr>
                <w:rStyle w:val="FontStyle273"/>
                <w:rFonts w:ascii="Bookman Old Style" w:hAnsi="Bookman Old Style"/>
                <w:bCs w:val="0"/>
              </w:rPr>
              <w:t>Итого</w:t>
            </w:r>
          </w:p>
        </w:tc>
      </w:tr>
      <w:tr w:rsidR="00F74CBF" w14:paraId="0F5C8BA4" w14:textId="77777777" w:rsidTr="00F74CBF">
        <w:tc>
          <w:tcPr>
            <w:tcW w:w="289" w:type="pct"/>
            <w:vMerge w:val="restart"/>
            <w:tcBorders>
              <w:top w:val="single" w:sz="6" w:space="0" w:color="auto"/>
              <w:left w:val="single" w:sz="6" w:space="0" w:color="auto"/>
              <w:bottom w:val="single" w:sz="6" w:space="0" w:color="auto"/>
              <w:right w:val="single" w:sz="6" w:space="0" w:color="auto"/>
            </w:tcBorders>
            <w:vAlign w:val="center"/>
            <w:hideMark/>
          </w:tcPr>
          <w:p w14:paraId="70F5BB15" w14:textId="0F301659" w:rsidR="00F74CBF" w:rsidRPr="00F74CBF" w:rsidRDefault="00AA6AAC" w:rsidP="00F74CBF">
            <w:pPr>
              <w:pStyle w:val="affff1"/>
              <w:rPr>
                <w:rStyle w:val="FontStyle273"/>
                <w:rFonts w:ascii="Bookman Old Style" w:hAnsi="Bookman Old Style"/>
                <w:b w:val="0"/>
                <w:bCs w:val="0"/>
              </w:rPr>
            </w:pPr>
            <w:r>
              <w:rPr>
                <w:rStyle w:val="FontStyle273"/>
                <w:rFonts w:ascii="Bookman Old Style" w:hAnsi="Bookman Old Style"/>
                <w:b w:val="0"/>
                <w:bCs w:val="0"/>
              </w:rPr>
              <w:t>1</w:t>
            </w:r>
          </w:p>
        </w:tc>
        <w:tc>
          <w:tcPr>
            <w:tcW w:w="826" w:type="pct"/>
            <w:vMerge w:val="restart"/>
            <w:tcBorders>
              <w:top w:val="single" w:sz="6" w:space="0" w:color="auto"/>
              <w:left w:val="single" w:sz="6" w:space="0" w:color="auto"/>
              <w:bottom w:val="single" w:sz="6" w:space="0" w:color="auto"/>
              <w:right w:val="single" w:sz="6" w:space="0" w:color="auto"/>
            </w:tcBorders>
            <w:vAlign w:val="center"/>
            <w:hideMark/>
          </w:tcPr>
          <w:p w14:paraId="1E16FB35"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Реконструкция котельной с. Сосьва</w:t>
            </w:r>
          </w:p>
        </w:tc>
        <w:tc>
          <w:tcPr>
            <w:tcW w:w="1523" w:type="pct"/>
            <w:tcBorders>
              <w:top w:val="single" w:sz="6" w:space="0" w:color="auto"/>
              <w:left w:val="single" w:sz="6" w:space="0" w:color="auto"/>
              <w:bottom w:val="single" w:sz="6" w:space="0" w:color="auto"/>
              <w:right w:val="single" w:sz="6" w:space="0" w:color="auto"/>
            </w:tcBorders>
            <w:vAlign w:val="center"/>
            <w:hideMark/>
          </w:tcPr>
          <w:p w14:paraId="72AFED5A"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Демонтаж 2 котлов КВр-1,86 и уста</w:t>
            </w:r>
            <w:r w:rsidRPr="00F74CBF">
              <w:rPr>
                <w:rStyle w:val="FontStyle272"/>
                <w:rFonts w:ascii="Bookman Old Style" w:hAnsi="Bookman Old Style"/>
              </w:rPr>
              <w:softHyphen/>
              <w:t>новка 2 котлов КВм-1,45</w:t>
            </w:r>
          </w:p>
        </w:tc>
        <w:tc>
          <w:tcPr>
            <w:tcW w:w="366" w:type="pct"/>
            <w:tcBorders>
              <w:top w:val="single" w:sz="6" w:space="0" w:color="auto"/>
              <w:left w:val="single" w:sz="6" w:space="0" w:color="auto"/>
              <w:bottom w:val="single" w:sz="6" w:space="0" w:color="auto"/>
              <w:right w:val="single" w:sz="6" w:space="0" w:color="auto"/>
            </w:tcBorders>
            <w:vAlign w:val="center"/>
            <w:hideMark/>
          </w:tcPr>
          <w:p w14:paraId="37D01F90" w14:textId="46B8FAB4" w:rsidR="00F74CBF" w:rsidRPr="00F74CBF" w:rsidRDefault="00F74CBF" w:rsidP="00F74CBF">
            <w:pPr>
              <w:pStyle w:val="affff1"/>
              <w:rPr>
                <w:rStyle w:val="FontStyle272"/>
                <w:rFonts w:ascii="Bookman Old Style" w:hAnsi="Bookman Old Style"/>
              </w:rPr>
            </w:pPr>
            <w:r>
              <w:rPr>
                <w:rStyle w:val="FontStyle272"/>
                <w:rFonts w:ascii="Bookman Old Style" w:hAnsi="Bookman Old Style"/>
              </w:rPr>
              <w:t>2523</w:t>
            </w:r>
          </w:p>
        </w:tc>
        <w:tc>
          <w:tcPr>
            <w:tcW w:w="366" w:type="pct"/>
            <w:tcBorders>
              <w:top w:val="single" w:sz="6" w:space="0" w:color="auto"/>
              <w:left w:val="single" w:sz="6" w:space="0" w:color="auto"/>
              <w:bottom w:val="single" w:sz="6" w:space="0" w:color="auto"/>
              <w:right w:val="single" w:sz="6" w:space="0" w:color="auto"/>
            </w:tcBorders>
            <w:vAlign w:val="center"/>
            <w:hideMark/>
          </w:tcPr>
          <w:p w14:paraId="4657AF21"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366" w:type="pct"/>
            <w:tcBorders>
              <w:top w:val="single" w:sz="6" w:space="0" w:color="auto"/>
              <w:left w:val="single" w:sz="6" w:space="0" w:color="auto"/>
              <w:bottom w:val="single" w:sz="6" w:space="0" w:color="auto"/>
              <w:right w:val="single" w:sz="6" w:space="0" w:color="auto"/>
            </w:tcBorders>
            <w:vAlign w:val="center"/>
            <w:hideMark/>
          </w:tcPr>
          <w:p w14:paraId="2CE65A55"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09" w:type="pct"/>
            <w:tcBorders>
              <w:top w:val="single" w:sz="6" w:space="0" w:color="auto"/>
              <w:left w:val="single" w:sz="6" w:space="0" w:color="auto"/>
              <w:bottom w:val="single" w:sz="6" w:space="0" w:color="auto"/>
              <w:right w:val="single" w:sz="6" w:space="0" w:color="auto"/>
            </w:tcBorders>
            <w:vAlign w:val="center"/>
            <w:hideMark/>
          </w:tcPr>
          <w:p w14:paraId="1C244473"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09" w:type="pct"/>
            <w:tcBorders>
              <w:top w:val="single" w:sz="6" w:space="0" w:color="auto"/>
              <w:left w:val="single" w:sz="6" w:space="0" w:color="auto"/>
              <w:bottom w:val="single" w:sz="6" w:space="0" w:color="auto"/>
              <w:right w:val="single" w:sz="6" w:space="0" w:color="auto"/>
            </w:tcBorders>
            <w:vAlign w:val="center"/>
            <w:hideMark/>
          </w:tcPr>
          <w:p w14:paraId="3662B3E3"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46" w:type="pct"/>
            <w:tcBorders>
              <w:top w:val="single" w:sz="6" w:space="0" w:color="auto"/>
              <w:left w:val="single" w:sz="6" w:space="0" w:color="auto"/>
              <w:bottom w:val="single" w:sz="6" w:space="0" w:color="auto"/>
              <w:right w:val="single" w:sz="6" w:space="0" w:color="auto"/>
            </w:tcBorders>
            <w:vAlign w:val="center"/>
            <w:hideMark/>
          </w:tcPr>
          <w:p w14:paraId="039BE994"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2 523</w:t>
            </w:r>
          </w:p>
        </w:tc>
      </w:tr>
      <w:tr w:rsidR="00F74CBF" w14:paraId="7FE38A50" w14:textId="77777777" w:rsidTr="00F74CBF">
        <w:tc>
          <w:tcPr>
            <w:tcW w:w="289" w:type="pct"/>
            <w:vMerge/>
            <w:tcBorders>
              <w:top w:val="single" w:sz="6" w:space="0" w:color="auto"/>
              <w:left w:val="single" w:sz="6" w:space="0" w:color="auto"/>
              <w:bottom w:val="single" w:sz="6" w:space="0" w:color="auto"/>
              <w:right w:val="single" w:sz="6" w:space="0" w:color="auto"/>
            </w:tcBorders>
            <w:vAlign w:val="center"/>
            <w:hideMark/>
          </w:tcPr>
          <w:p w14:paraId="6C65C0E2" w14:textId="77777777" w:rsidR="00F74CBF" w:rsidRPr="00F74CBF" w:rsidRDefault="00F74CBF" w:rsidP="00F74CBF">
            <w:pPr>
              <w:pStyle w:val="affff1"/>
              <w:rPr>
                <w:rStyle w:val="FontStyle273"/>
                <w:rFonts w:ascii="Bookman Old Style" w:hAnsi="Bookman Old Style"/>
                <w:b w:val="0"/>
                <w:bCs w:val="0"/>
              </w:rPr>
            </w:pPr>
          </w:p>
        </w:tc>
        <w:tc>
          <w:tcPr>
            <w:tcW w:w="826" w:type="pct"/>
            <w:vMerge/>
            <w:tcBorders>
              <w:top w:val="single" w:sz="6" w:space="0" w:color="auto"/>
              <w:left w:val="single" w:sz="6" w:space="0" w:color="auto"/>
              <w:bottom w:val="single" w:sz="6" w:space="0" w:color="auto"/>
              <w:right w:val="single" w:sz="6" w:space="0" w:color="auto"/>
            </w:tcBorders>
            <w:vAlign w:val="center"/>
            <w:hideMark/>
          </w:tcPr>
          <w:p w14:paraId="16A581AF" w14:textId="77777777" w:rsidR="00F74CBF" w:rsidRPr="00F74CBF" w:rsidRDefault="00F74CBF" w:rsidP="00F74CBF">
            <w:pPr>
              <w:pStyle w:val="affff1"/>
              <w:rPr>
                <w:rStyle w:val="FontStyle272"/>
                <w:rFonts w:ascii="Bookman Old Style" w:hAnsi="Bookman Old Style"/>
              </w:rPr>
            </w:pPr>
          </w:p>
        </w:tc>
        <w:tc>
          <w:tcPr>
            <w:tcW w:w="1523" w:type="pct"/>
            <w:tcBorders>
              <w:top w:val="single" w:sz="6" w:space="0" w:color="auto"/>
              <w:left w:val="single" w:sz="6" w:space="0" w:color="auto"/>
              <w:bottom w:val="single" w:sz="6" w:space="0" w:color="auto"/>
              <w:right w:val="single" w:sz="6" w:space="0" w:color="auto"/>
            </w:tcBorders>
            <w:vAlign w:val="center"/>
          </w:tcPr>
          <w:p w14:paraId="4FC6FF8F"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Замена существующего насосного обо</w:t>
            </w:r>
            <w:r w:rsidRPr="00F74CBF">
              <w:rPr>
                <w:rStyle w:val="FontStyle272"/>
                <w:rFonts w:ascii="Bookman Old Style" w:hAnsi="Bookman Old Style"/>
              </w:rPr>
              <w:softHyphen/>
              <w:t>рудования на аналогичное по техниче</w:t>
            </w:r>
            <w:r w:rsidRPr="00F74CBF">
              <w:rPr>
                <w:rStyle w:val="FontStyle272"/>
                <w:rFonts w:ascii="Bookman Old Style" w:hAnsi="Bookman Old Style"/>
              </w:rPr>
              <w:softHyphen/>
              <w:t>ским характеристикам</w:t>
            </w:r>
          </w:p>
        </w:tc>
        <w:tc>
          <w:tcPr>
            <w:tcW w:w="366" w:type="pct"/>
            <w:tcBorders>
              <w:top w:val="single" w:sz="6" w:space="0" w:color="auto"/>
              <w:left w:val="single" w:sz="6" w:space="0" w:color="auto"/>
              <w:bottom w:val="single" w:sz="6" w:space="0" w:color="auto"/>
              <w:right w:val="single" w:sz="6" w:space="0" w:color="auto"/>
            </w:tcBorders>
            <w:vAlign w:val="center"/>
            <w:hideMark/>
          </w:tcPr>
          <w:p w14:paraId="735D4389" w14:textId="008DD006" w:rsidR="00F74CBF" w:rsidRPr="00F74CBF" w:rsidRDefault="00F74CBF" w:rsidP="00F74CBF">
            <w:pPr>
              <w:pStyle w:val="affff1"/>
              <w:rPr>
                <w:rStyle w:val="FontStyle272"/>
                <w:rFonts w:ascii="Bookman Old Style" w:hAnsi="Bookman Old Style"/>
              </w:rPr>
            </w:pPr>
            <w:r>
              <w:rPr>
                <w:rStyle w:val="FontStyle272"/>
                <w:rFonts w:ascii="Bookman Old Style" w:hAnsi="Bookman Old Style"/>
              </w:rPr>
              <w:t>147</w:t>
            </w:r>
          </w:p>
        </w:tc>
        <w:tc>
          <w:tcPr>
            <w:tcW w:w="366" w:type="pct"/>
            <w:tcBorders>
              <w:top w:val="single" w:sz="6" w:space="0" w:color="auto"/>
              <w:left w:val="single" w:sz="6" w:space="0" w:color="auto"/>
              <w:bottom w:val="single" w:sz="6" w:space="0" w:color="auto"/>
              <w:right w:val="single" w:sz="6" w:space="0" w:color="auto"/>
            </w:tcBorders>
            <w:vAlign w:val="center"/>
            <w:hideMark/>
          </w:tcPr>
          <w:p w14:paraId="5BF4C100"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366" w:type="pct"/>
            <w:tcBorders>
              <w:top w:val="single" w:sz="6" w:space="0" w:color="auto"/>
              <w:left w:val="single" w:sz="6" w:space="0" w:color="auto"/>
              <w:bottom w:val="single" w:sz="6" w:space="0" w:color="auto"/>
              <w:right w:val="single" w:sz="6" w:space="0" w:color="auto"/>
            </w:tcBorders>
            <w:vAlign w:val="center"/>
            <w:hideMark/>
          </w:tcPr>
          <w:p w14:paraId="579CFBEF"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09" w:type="pct"/>
            <w:tcBorders>
              <w:top w:val="single" w:sz="6" w:space="0" w:color="auto"/>
              <w:left w:val="single" w:sz="6" w:space="0" w:color="auto"/>
              <w:bottom w:val="single" w:sz="6" w:space="0" w:color="auto"/>
              <w:right w:val="single" w:sz="6" w:space="0" w:color="auto"/>
            </w:tcBorders>
            <w:vAlign w:val="center"/>
            <w:hideMark/>
          </w:tcPr>
          <w:p w14:paraId="3C79DEFC"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09" w:type="pct"/>
            <w:tcBorders>
              <w:top w:val="single" w:sz="6" w:space="0" w:color="auto"/>
              <w:left w:val="single" w:sz="6" w:space="0" w:color="auto"/>
              <w:bottom w:val="single" w:sz="6" w:space="0" w:color="auto"/>
              <w:right w:val="single" w:sz="6" w:space="0" w:color="auto"/>
            </w:tcBorders>
            <w:vAlign w:val="center"/>
            <w:hideMark/>
          </w:tcPr>
          <w:p w14:paraId="2A6C3740"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46" w:type="pct"/>
            <w:tcBorders>
              <w:top w:val="single" w:sz="6" w:space="0" w:color="auto"/>
              <w:left w:val="single" w:sz="6" w:space="0" w:color="auto"/>
              <w:bottom w:val="single" w:sz="6" w:space="0" w:color="auto"/>
              <w:right w:val="single" w:sz="6" w:space="0" w:color="auto"/>
            </w:tcBorders>
            <w:vAlign w:val="center"/>
            <w:hideMark/>
          </w:tcPr>
          <w:p w14:paraId="14905397"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147</w:t>
            </w:r>
          </w:p>
        </w:tc>
      </w:tr>
      <w:tr w:rsidR="00F74CBF" w14:paraId="50D5EBD6" w14:textId="77777777" w:rsidTr="00F74CBF">
        <w:tc>
          <w:tcPr>
            <w:tcW w:w="289" w:type="pct"/>
            <w:vMerge/>
            <w:tcBorders>
              <w:top w:val="single" w:sz="6" w:space="0" w:color="auto"/>
              <w:left w:val="single" w:sz="6" w:space="0" w:color="auto"/>
              <w:bottom w:val="single" w:sz="6" w:space="0" w:color="auto"/>
              <w:right w:val="single" w:sz="6" w:space="0" w:color="auto"/>
            </w:tcBorders>
            <w:vAlign w:val="center"/>
            <w:hideMark/>
          </w:tcPr>
          <w:p w14:paraId="573E23AF" w14:textId="77777777" w:rsidR="00F74CBF" w:rsidRPr="00F74CBF" w:rsidRDefault="00F74CBF" w:rsidP="00F74CBF">
            <w:pPr>
              <w:pStyle w:val="affff1"/>
              <w:rPr>
                <w:rStyle w:val="FontStyle273"/>
                <w:rFonts w:ascii="Bookman Old Style" w:hAnsi="Bookman Old Style"/>
                <w:b w:val="0"/>
                <w:bCs w:val="0"/>
              </w:rPr>
            </w:pPr>
          </w:p>
        </w:tc>
        <w:tc>
          <w:tcPr>
            <w:tcW w:w="826" w:type="pct"/>
            <w:vMerge/>
            <w:tcBorders>
              <w:top w:val="single" w:sz="6" w:space="0" w:color="auto"/>
              <w:left w:val="single" w:sz="6" w:space="0" w:color="auto"/>
              <w:bottom w:val="single" w:sz="6" w:space="0" w:color="auto"/>
              <w:right w:val="single" w:sz="6" w:space="0" w:color="auto"/>
            </w:tcBorders>
            <w:vAlign w:val="center"/>
            <w:hideMark/>
          </w:tcPr>
          <w:p w14:paraId="05EBDDE6" w14:textId="77777777" w:rsidR="00F74CBF" w:rsidRPr="00F74CBF" w:rsidRDefault="00F74CBF" w:rsidP="00F74CBF">
            <w:pPr>
              <w:pStyle w:val="affff1"/>
              <w:rPr>
                <w:rStyle w:val="FontStyle272"/>
                <w:rFonts w:ascii="Bookman Old Style" w:hAnsi="Bookman Old Style"/>
              </w:rPr>
            </w:pPr>
          </w:p>
        </w:tc>
        <w:tc>
          <w:tcPr>
            <w:tcW w:w="1523" w:type="pct"/>
            <w:tcBorders>
              <w:top w:val="single" w:sz="6" w:space="0" w:color="auto"/>
              <w:left w:val="single" w:sz="6" w:space="0" w:color="auto"/>
              <w:bottom w:val="single" w:sz="6" w:space="0" w:color="auto"/>
              <w:right w:val="single" w:sz="6" w:space="0" w:color="auto"/>
            </w:tcBorders>
            <w:vAlign w:val="center"/>
          </w:tcPr>
          <w:p w14:paraId="50CA7464"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Замена устройств ВПУ на аналогичные мощностью не ниже 1 т/ч.</w:t>
            </w:r>
          </w:p>
        </w:tc>
        <w:tc>
          <w:tcPr>
            <w:tcW w:w="366" w:type="pct"/>
            <w:tcBorders>
              <w:top w:val="single" w:sz="6" w:space="0" w:color="auto"/>
              <w:left w:val="single" w:sz="6" w:space="0" w:color="auto"/>
              <w:bottom w:val="single" w:sz="6" w:space="0" w:color="auto"/>
              <w:right w:val="single" w:sz="6" w:space="0" w:color="auto"/>
            </w:tcBorders>
            <w:vAlign w:val="center"/>
            <w:hideMark/>
          </w:tcPr>
          <w:p w14:paraId="04AA351B" w14:textId="4375FD92" w:rsidR="00F74CBF" w:rsidRPr="00F74CBF" w:rsidRDefault="00F74CBF" w:rsidP="00F74CBF">
            <w:pPr>
              <w:pStyle w:val="affff1"/>
              <w:rPr>
                <w:rStyle w:val="FontStyle272"/>
                <w:rFonts w:ascii="Bookman Old Style" w:hAnsi="Bookman Old Style"/>
              </w:rPr>
            </w:pPr>
            <w:r>
              <w:rPr>
                <w:rStyle w:val="FontStyle272"/>
                <w:rFonts w:ascii="Bookman Old Style" w:hAnsi="Bookman Old Style"/>
              </w:rPr>
              <w:t>245</w:t>
            </w:r>
          </w:p>
        </w:tc>
        <w:tc>
          <w:tcPr>
            <w:tcW w:w="366" w:type="pct"/>
            <w:tcBorders>
              <w:top w:val="single" w:sz="6" w:space="0" w:color="auto"/>
              <w:left w:val="single" w:sz="6" w:space="0" w:color="auto"/>
              <w:bottom w:val="single" w:sz="6" w:space="0" w:color="auto"/>
              <w:right w:val="single" w:sz="6" w:space="0" w:color="auto"/>
            </w:tcBorders>
            <w:vAlign w:val="center"/>
            <w:hideMark/>
          </w:tcPr>
          <w:p w14:paraId="10C400E3"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366" w:type="pct"/>
            <w:tcBorders>
              <w:top w:val="single" w:sz="6" w:space="0" w:color="auto"/>
              <w:left w:val="single" w:sz="6" w:space="0" w:color="auto"/>
              <w:bottom w:val="single" w:sz="6" w:space="0" w:color="auto"/>
              <w:right w:val="single" w:sz="6" w:space="0" w:color="auto"/>
            </w:tcBorders>
            <w:vAlign w:val="center"/>
            <w:hideMark/>
          </w:tcPr>
          <w:p w14:paraId="4A62C128"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09" w:type="pct"/>
            <w:tcBorders>
              <w:top w:val="single" w:sz="6" w:space="0" w:color="auto"/>
              <w:left w:val="single" w:sz="6" w:space="0" w:color="auto"/>
              <w:bottom w:val="single" w:sz="6" w:space="0" w:color="auto"/>
              <w:right w:val="single" w:sz="6" w:space="0" w:color="auto"/>
            </w:tcBorders>
            <w:vAlign w:val="center"/>
            <w:hideMark/>
          </w:tcPr>
          <w:p w14:paraId="4998FA51"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09" w:type="pct"/>
            <w:tcBorders>
              <w:top w:val="single" w:sz="6" w:space="0" w:color="auto"/>
              <w:left w:val="single" w:sz="6" w:space="0" w:color="auto"/>
              <w:bottom w:val="single" w:sz="6" w:space="0" w:color="auto"/>
              <w:right w:val="single" w:sz="6" w:space="0" w:color="auto"/>
            </w:tcBorders>
            <w:vAlign w:val="center"/>
            <w:hideMark/>
          </w:tcPr>
          <w:p w14:paraId="0CC7C6A7"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0</w:t>
            </w:r>
          </w:p>
        </w:tc>
        <w:tc>
          <w:tcPr>
            <w:tcW w:w="446" w:type="pct"/>
            <w:tcBorders>
              <w:top w:val="single" w:sz="6" w:space="0" w:color="auto"/>
              <w:left w:val="single" w:sz="6" w:space="0" w:color="auto"/>
              <w:bottom w:val="single" w:sz="6" w:space="0" w:color="auto"/>
              <w:right w:val="single" w:sz="6" w:space="0" w:color="auto"/>
            </w:tcBorders>
            <w:vAlign w:val="center"/>
            <w:hideMark/>
          </w:tcPr>
          <w:p w14:paraId="671CA43F" w14:textId="77777777" w:rsidR="00F74CBF" w:rsidRPr="00F74CBF" w:rsidRDefault="00F74CBF" w:rsidP="00F74CBF">
            <w:pPr>
              <w:pStyle w:val="affff1"/>
              <w:rPr>
                <w:rStyle w:val="FontStyle272"/>
                <w:rFonts w:ascii="Bookman Old Style" w:hAnsi="Bookman Old Style"/>
              </w:rPr>
            </w:pPr>
            <w:r w:rsidRPr="00F74CBF">
              <w:rPr>
                <w:rStyle w:val="FontStyle272"/>
                <w:rFonts w:ascii="Bookman Old Style" w:hAnsi="Bookman Old Style"/>
              </w:rPr>
              <w:t>245</w:t>
            </w:r>
          </w:p>
        </w:tc>
      </w:tr>
    </w:tbl>
    <w:p w14:paraId="33620747" w14:textId="14FFF377" w:rsidR="00F749A2" w:rsidRPr="00F74CBF" w:rsidRDefault="00F749A2" w:rsidP="00F749A2">
      <w:pPr>
        <w:pStyle w:val="S"/>
      </w:pPr>
      <w:r w:rsidRPr="00F74CBF">
        <w:rPr>
          <w:rStyle w:val="FontStyle274"/>
          <w:rFonts w:ascii="Bookman Old Style" w:hAnsi="Bookman Old Style"/>
          <w:sz w:val="24"/>
          <w:szCs w:val="24"/>
        </w:rPr>
        <w:lastRenderedPageBreak/>
        <w:t>Примечание: * - Стоимость котельных определена в ценах 2012 года и должна быть уточнена при разработке проектно-сметной документации</w:t>
      </w:r>
    </w:p>
    <w:p w14:paraId="168C5D14" w14:textId="360242C8" w:rsidR="00F749A2" w:rsidRDefault="00F74CBF" w:rsidP="00F74CBF">
      <w:pPr>
        <w:ind w:firstLine="0"/>
        <w:jc w:val="center"/>
        <w:rPr>
          <w:highlight w:val="yellow"/>
        </w:rPr>
      </w:pPr>
      <w:r>
        <w:rPr>
          <w:noProof/>
          <w:lang w:eastAsia="ru-RU"/>
        </w:rPr>
        <w:drawing>
          <wp:inline distT="0" distB="0" distL="0" distR="0" wp14:anchorId="0FC8B831" wp14:editId="33BC7F93">
            <wp:extent cx="4943475" cy="27110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6287" cy="2723548"/>
                    </a:xfrm>
                    <a:prstGeom prst="rect">
                      <a:avLst/>
                    </a:prstGeom>
                  </pic:spPr>
                </pic:pic>
              </a:graphicData>
            </a:graphic>
          </wp:inline>
        </w:drawing>
      </w:r>
    </w:p>
    <w:p w14:paraId="21DB8A51" w14:textId="4F7694DD" w:rsidR="00F749A2" w:rsidRPr="00F74CBF" w:rsidRDefault="00F74CBF" w:rsidP="00F74CBF">
      <w:r>
        <w:t xml:space="preserve">Рисунок 10.2 - График инвестиций в строительство, реконструкцию и </w:t>
      </w:r>
      <w:r w:rsidRPr="00F74CBF">
        <w:t>техническое перевооружение котельных</w:t>
      </w:r>
    </w:p>
    <w:p w14:paraId="284857BA" w14:textId="77777777" w:rsidR="00F74CBF" w:rsidRPr="00F74CBF" w:rsidRDefault="00F74CBF" w:rsidP="00F74CBF">
      <w:pPr>
        <w:pStyle w:val="S"/>
        <w:rPr>
          <w:rStyle w:val="FontStyle265"/>
          <w:rFonts w:ascii="Bookman Old Style" w:hAnsi="Bookman Old Style"/>
          <w:b w:val="0"/>
          <w:bCs w:val="0"/>
          <w:iCs w:val="0"/>
          <w:sz w:val="24"/>
          <w:szCs w:val="24"/>
        </w:rPr>
      </w:pPr>
      <w:r w:rsidRPr="00F74CBF">
        <w:rPr>
          <w:rStyle w:val="FontStyle265"/>
          <w:rFonts w:ascii="Bookman Old Style" w:hAnsi="Bookman Old Style"/>
          <w:b w:val="0"/>
          <w:bCs w:val="0"/>
          <w:iCs w:val="0"/>
          <w:sz w:val="24"/>
          <w:szCs w:val="24"/>
        </w:rPr>
        <w:t>Предложения по величине необходимых инвестиций в   строительство и рекон</w:t>
      </w:r>
      <w:r w:rsidRPr="00F74CBF">
        <w:rPr>
          <w:rStyle w:val="FontStyle265"/>
          <w:rFonts w:ascii="Bookman Old Style" w:hAnsi="Bookman Old Style"/>
          <w:b w:val="0"/>
          <w:bCs w:val="0"/>
          <w:iCs w:val="0"/>
          <w:sz w:val="24"/>
          <w:szCs w:val="24"/>
        </w:rPr>
        <w:softHyphen/>
        <w:t>струкции тепловых сетей</w:t>
      </w:r>
    </w:p>
    <w:p w14:paraId="7E56108A" w14:textId="338A8F5C" w:rsidR="00F749A2" w:rsidRPr="00F74CBF" w:rsidRDefault="00F74CBF" w:rsidP="00F74CBF">
      <w:pPr>
        <w:pStyle w:val="S"/>
        <w:rPr>
          <w:rStyle w:val="FontStyle274"/>
          <w:rFonts w:ascii="Bookman Old Style" w:hAnsi="Bookman Old Style"/>
          <w:sz w:val="24"/>
          <w:szCs w:val="24"/>
        </w:rPr>
      </w:pPr>
      <w:r w:rsidRPr="00F74CBF">
        <w:rPr>
          <w:rStyle w:val="FontStyle274"/>
          <w:rFonts w:ascii="Bookman Old Style" w:hAnsi="Bookman Old Style"/>
          <w:sz w:val="24"/>
          <w:szCs w:val="24"/>
        </w:rPr>
        <w:t>Величина необходимых инвестиций в новое строительство, реконструкцию и техниче</w:t>
      </w:r>
      <w:r w:rsidRPr="00F74CBF">
        <w:rPr>
          <w:rStyle w:val="FontStyle274"/>
          <w:rFonts w:ascii="Bookman Old Style" w:hAnsi="Bookman Old Style"/>
          <w:sz w:val="24"/>
          <w:szCs w:val="24"/>
        </w:rPr>
        <w:softHyphen/>
        <w:t>ское перевооружение тепловых сетей для вновь строящихся котельных на каждом этапе рас</w:t>
      </w:r>
      <w:r w:rsidRPr="00F74CBF">
        <w:rPr>
          <w:rStyle w:val="FontStyle274"/>
          <w:rFonts w:ascii="Bookman Old Style" w:hAnsi="Bookman Old Style"/>
          <w:sz w:val="24"/>
          <w:szCs w:val="24"/>
        </w:rPr>
        <w:softHyphen/>
        <w:t>сматриваемого в схеме теплоснабжения периода представлена в таблице 10.2.</w:t>
      </w:r>
    </w:p>
    <w:p w14:paraId="762014EB" w14:textId="5CD1D452" w:rsidR="00F74CBF" w:rsidRPr="00F74CBF" w:rsidRDefault="00F74CBF" w:rsidP="00F74CBF">
      <w:pPr>
        <w:pStyle w:val="S"/>
        <w:rPr>
          <w:rStyle w:val="FontStyle274"/>
          <w:rFonts w:ascii="Bookman Old Style" w:hAnsi="Bookman Old Style"/>
          <w:sz w:val="24"/>
          <w:szCs w:val="24"/>
        </w:rPr>
      </w:pPr>
      <w:r w:rsidRPr="00F74CBF">
        <w:rPr>
          <w:rStyle w:val="FontStyle274"/>
          <w:rFonts w:ascii="Bookman Old Style" w:hAnsi="Bookman Old Style"/>
          <w:sz w:val="24"/>
          <w:szCs w:val="24"/>
        </w:rPr>
        <w:t>На рисунке 10.3 показан график инвестиций в строительство, реконструкцию и техниче</w:t>
      </w:r>
      <w:r w:rsidRPr="00F74CBF">
        <w:rPr>
          <w:rStyle w:val="FontStyle274"/>
          <w:rFonts w:ascii="Bookman Old Style" w:hAnsi="Bookman Old Style"/>
          <w:sz w:val="24"/>
          <w:szCs w:val="24"/>
        </w:rPr>
        <w:softHyphen/>
        <w:t>ское перевооружение тепловых сетей.</w:t>
      </w:r>
    </w:p>
    <w:p w14:paraId="20758147" w14:textId="6D558B6B" w:rsidR="00F74CBF" w:rsidRDefault="00F74CBF" w:rsidP="00F74CBF">
      <w:pPr>
        <w:ind w:firstLine="0"/>
        <w:jc w:val="center"/>
        <w:rPr>
          <w:highlight w:val="yellow"/>
        </w:rPr>
      </w:pPr>
      <w:r>
        <w:rPr>
          <w:noProof/>
          <w:lang w:eastAsia="ru-RU"/>
        </w:rPr>
        <w:drawing>
          <wp:inline distT="0" distB="0" distL="0" distR="0" wp14:anchorId="05D281A2" wp14:editId="0729E4FB">
            <wp:extent cx="4944935" cy="2876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74719" cy="2893876"/>
                    </a:xfrm>
                    <a:prstGeom prst="rect">
                      <a:avLst/>
                    </a:prstGeom>
                  </pic:spPr>
                </pic:pic>
              </a:graphicData>
            </a:graphic>
          </wp:inline>
        </w:drawing>
      </w:r>
    </w:p>
    <w:p w14:paraId="46C56ECA" w14:textId="2187E474" w:rsidR="00F749A2" w:rsidRDefault="00F74CBF" w:rsidP="00F74CBF">
      <w:pPr>
        <w:rPr>
          <w:highlight w:val="yellow"/>
        </w:rPr>
      </w:pPr>
      <w:r>
        <w:t>Рисунок 10.3 - График инвестиций в строительство, реконструкцию и техническое перевооружение тепловых сетей.</w:t>
      </w:r>
    </w:p>
    <w:p w14:paraId="348B9084" w14:textId="77777777" w:rsidR="00304BBB" w:rsidRDefault="00304BBB" w:rsidP="00304BBB">
      <w:pPr>
        <w:pStyle w:val="S"/>
        <w:jc w:val="right"/>
        <w:rPr>
          <w:rStyle w:val="FontStyle271"/>
          <w:rFonts w:ascii="Bookman Old Style" w:hAnsi="Bookman Old Style"/>
          <w:b w:val="0"/>
          <w:bCs w:val="0"/>
          <w:sz w:val="24"/>
          <w:szCs w:val="24"/>
        </w:rPr>
      </w:pPr>
      <w:r w:rsidRPr="00304BBB">
        <w:rPr>
          <w:rStyle w:val="FontStyle271"/>
          <w:rFonts w:ascii="Bookman Old Style" w:hAnsi="Bookman Old Style"/>
          <w:b w:val="0"/>
          <w:bCs w:val="0"/>
          <w:sz w:val="24"/>
          <w:szCs w:val="24"/>
        </w:rPr>
        <w:lastRenderedPageBreak/>
        <w:t xml:space="preserve">Таблица </w:t>
      </w:r>
      <w:r>
        <w:rPr>
          <w:rStyle w:val="FontStyle271"/>
          <w:rFonts w:ascii="Bookman Old Style" w:hAnsi="Bookman Old Style"/>
          <w:b w:val="0"/>
          <w:bCs w:val="0"/>
          <w:sz w:val="24"/>
          <w:szCs w:val="24"/>
        </w:rPr>
        <w:t>10</w:t>
      </w:r>
      <w:r w:rsidRPr="00304BBB">
        <w:rPr>
          <w:rStyle w:val="FontStyle271"/>
          <w:rFonts w:ascii="Bookman Old Style" w:hAnsi="Bookman Old Style"/>
          <w:b w:val="0"/>
          <w:bCs w:val="0"/>
          <w:sz w:val="24"/>
          <w:szCs w:val="24"/>
        </w:rPr>
        <w:t>.</w:t>
      </w:r>
      <w:r>
        <w:rPr>
          <w:rStyle w:val="FontStyle271"/>
          <w:rFonts w:ascii="Bookman Old Style" w:hAnsi="Bookman Old Style"/>
          <w:b w:val="0"/>
          <w:bCs w:val="0"/>
          <w:sz w:val="24"/>
          <w:szCs w:val="24"/>
        </w:rPr>
        <w:t>3</w:t>
      </w:r>
    </w:p>
    <w:p w14:paraId="0B54E9E0" w14:textId="053513EF" w:rsidR="00304BBB" w:rsidRPr="00304BBB" w:rsidRDefault="00304BBB" w:rsidP="00304BBB">
      <w:pPr>
        <w:pStyle w:val="S"/>
        <w:jc w:val="center"/>
        <w:rPr>
          <w:rStyle w:val="FontStyle274"/>
          <w:rFonts w:ascii="Bookman Old Style" w:hAnsi="Bookman Old Style"/>
          <w:sz w:val="24"/>
          <w:szCs w:val="24"/>
          <w:u w:val="single"/>
        </w:rPr>
      </w:pPr>
      <w:r w:rsidRPr="00304BBB">
        <w:rPr>
          <w:rStyle w:val="FontStyle274"/>
          <w:rFonts w:ascii="Bookman Old Style" w:hAnsi="Bookman Old Style"/>
          <w:sz w:val="24"/>
          <w:szCs w:val="24"/>
          <w:u w:val="single"/>
        </w:rPr>
        <w:t>Инвестиции в строительство, реконструкцию и техническое перевооружение тепловых сетей,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96"/>
        <w:gridCol w:w="2256"/>
        <w:gridCol w:w="2662"/>
        <w:gridCol w:w="743"/>
        <w:gridCol w:w="743"/>
        <w:gridCol w:w="743"/>
        <w:gridCol w:w="845"/>
        <w:gridCol w:w="845"/>
        <w:gridCol w:w="852"/>
      </w:tblGrid>
      <w:tr w:rsidR="00304BBB" w14:paraId="4A14768A" w14:textId="77777777" w:rsidTr="00DB6F8B">
        <w:trPr>
          <w:trHeight w:val="714"/>
        </w:trPr>
        <w:tc>
          <w:tcPr>
            <w:tcW w:w="290" w:type="pct"/>
            <w:vMerge w:val="restart"/>
            <w:vAlign w:val="center"/>
          </w:tcPr>
          <w:p w14:paraId="4C7D2617" w14:textId="19F4752F" w:rsidR="00304BBB" w:rsidRPr="00304BBB" w:rsidRDefault="00304BBB" w:rsidP="00304BBB">
            <w:pPr>
              <w:pStyle w:val="affff1"/>
              <w:rPr>
                <w:b/>
              </w:rPr>
            </w:pPr>
            <w:r w:rsidRPr="00304BBB">
              <w:rPr>
                <w:rStyle w:val="FontStyle273"/>
                <w:rFonts w:ascii="Bookman Old Style" w:hAnsi="Bookman Old Style"/>
                <w:bCs w:val="0"/>
              </w:rPr>
              <w:t>№ п/п</w:t>
            </w:r>
          </w:p>
        </w:tc>
        <w:tc>
          <w:tcPr>
            <w:tcW w:w="1097" w:type="pct"/>
            <w:vMerge w:val="restart"/>
            <w:vAlign w:val="center"/>
          </w:tcPr>
          <w:p w14:paraId="782B1745" w14:textId="64324F91" w:rsidR="00304BBB" w:rsidRPr="00304BBB" w:rsidRDefault="00304BBB" w:rsidP="00304BBB">
            <w:pPr>
              <w:pStyle w:val="affff1"/>
              <w:rPr>
                <w:b/>
              </w:rPr>
            </w:pPr>
            <w:r w:rsidRPr="00304BBB">
              <w:rPr>
                <w:rStyle w:val="FontStyle273"/>
                <w:rFonts w:ascii="Bookman Old Style" w:hAnsi="Bookman Old Style"/>
                <w:bCs w:val="0"/>
              </w:rPr>
              <w:t>Зона теплоснабжения котельных</w:t>
            </w:r>
          </w:p>
        </w:tc>
        <w:tc>
          <w:tcPr>
            <w:tcW w:w="1294" w:type="pct"/>
            <w:vMerge w:val="restart"/>
            <w:vAlign w:val="center"/>
          </w:tcPr>
          <w:p w14:paraId="2828A6E2" w14:textId="359127A3" w:rsidR="00304BBB" w:rsidRPr="00304BBB" w:rsidRDefault="00304BBB" w:rsidP="00304BBB">
            <w:pPr>
              <w:pStyle w:val="affff1"/>
              <w:rPr>
                <w:b/>
              </w:rPr>
            </w:pPr>
            <w:r w:rsidRPr="00304BBB">
              <w:rPr>
                <w:rStyle w:val="FontStyle273"/>
                <w:rFonts w:ascii="Bookman Old Style" w:hAnsi="Bookman Old Style"/>
                <w:bCs w:val="0"/>
              </w:rPr>
              <w:t>Планируемые мероприятия</w:t>
            </w:r>
          </w:p>
        </w:tc>
        <w:tc>
          <w:tcPr>
            <w:tcW w:w="2320" w:type="pct"/>
            <w:gridSpan w:val="6"/>
            <w:vAlign w:val="center"/>
            <w:hideMark/>
          </w:tcPr>
          <w:p w14:paraId="286E39E3" w14:textId="77777777" w:rsidR="00304BBB" w:rsidRPr="00304BBB" w:rsidRDefault="00304BBB" w:rsidP="00304BBB">
            <w:pPr>
              <w:pStyle w:val="affff1"/>
              <w:rPr>
                <w:rStyle w:val="FontStyle272"/>
                <w:rFonts w:ascii="Bookman Old Style" w:hAnsi="Bookman Old Style"/>
                <w:b/>
              </w:rPr>
            </w:pPr>
            <w:r w:rsidRPr="00304BBB">
              <w:rPr>
                <w:rStyle w:val="FontStyle272"/>
                <w:rFonts w:ascii="Bookman Old Style" w:hAnsi="Bookman Old Style"/>
                <w:b/>
              </w:rPr>
              <w:t>Ориентировочный объем инвестиций*, тыс. руб.</w:t>
            </w:r>
          </w:p>
          <w:p w14:paraId="3A96E679" w14:textId="27AF7ABB" w:rsidR="00304BBB" w:rsidRPr="00304BBB" w:rsidRDefault="00304BBB" w:rsidP="00304BBB">
            <w:pPr>
              <w:pStyle w:val="affff1"/>
              <w:rPr>
                <w:rStyle w:val="FontStyle272"/>
                <w:rFonts w:ascii="Bookman Old Style" w:hAnsi="Bookman Old Style"/>
                <w:b/>
              </w:rPr>
            </w:pPr>
            <w:r w:rsidRPr="00304BBB">
              <w:rPr>
                <w:rStyle w:val="FontStyle272"/>
                <w:rFonts w:ascii="Bookman Old Style" w:hAnsi="Bookman Old Style"/>
                <w:b/>
              </w:rPr>
              <w:t>В том числе по годам</w:t>
            </w:r>
          </w:p>
        </w:tc>
      </w:tr>
      <w:tr w:rsidR="00304BBB" w14:paraId="354937D7" w14:textId="77777777" w:rsidTr="00304BBB">
        <w:trPr>
          <w:trHeight w:val="480"/>
        </w:trPr>
        <w:tc>
          <w:tcPr>
            <w:tcW w:w="290" w:type="pct"/>
            <w:vMerge/>
            <w:vAlign w:val="center"/>
            <w:hideMark/>
          </w:tcPr>
          <w:p w14:paraId="2EF1558C" w14:textId="77777777" w:rsidR="00304BBB" w:rsidRPr="00304BBB" w:rsidRDefault="00304BBB" w:rsidP="00304BBB">
            <w:pPr>
              <w:pStyle w:val="affff1"/>
              <w:rPr>
                <w:rStyle w:val="FontStyle273"/>
                <w:rFonts w:ascii="Bookman Old Style" w:hAnsi="Bookman Old Style"/>
                <w:bCs w:val="0"/>
              </w:rPr>
            </w:pPr>
          </w:p>
        </w:tc>
        <w:tc>
          <w:tcPr>
            <w:tcW w:w="1097" w:type="pct"/>
            <w:vMerge/>
            <w:vAlign w:val="center"/>
          </w:tcPr>
          <w:p w14:paraId="6E294591" w14:textId="60C50520" w:rsidR="00304BBB" w:rsidRPr="00304BBB" w:rsidRDefault="00304BBB" w:rsidP="00304BBB">
            <w:pPr>
              <w:pStyle w:val="affff1"/>
              <w:rPr>
                <w:rStyle w:val="FontStyle273"/>
                <w:rFonts w:ascii="Bookman Old Style" w:hAnsi="Bookman Old Style"/>
                <w:bCs w:val="0"/>
              </w:rPr>
            </w:pPr>
          </w:p>
        </w:tc>
        <w:tc>
          <w:tcPr>
            <w:tcW w:w="1294" w:type="pct"/>
            <w:vMerge/>
            <w:vAlign w:val="center"/>
            <w:hideMark/>
          </w:tcPr>
          <w:p w14:paraId="0F13D03F" w14:textId="77777777" w:rsidR="00304BBB" w:rsidRPr="00304BBB" w:rsidRDefault="00304BBB" w:rsidP="00304BBB">
            <w:pPr>
              <w:pStyle w:val="affff1"/>
              <w:rPr>
                <w:rStyle w:val="FontStyle273"/>
                <w:rFonts w:ascii="Bookman Old Style" w:hAnsi="Bookman Old Style"/>
                <w:bCs w:val="0"/>
              </w:rPr>
            </w:pPr>
          </w:p>
        </w:tc>
        <w:tc>
          <w:tcPr>
            <w:tcW w:w="361" w:type="pct"/>
            <w:vAlign w:val="center"/>
            <w:hideMark/>
          </w:tcPr>
          <w:p w14:paraId="556F1949" w14:textId="77777777"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2016</w:t>
            </w:r>
          </w:p>
        </w:tc>
        <w:tc>
          <w:tcPr>
            <w:tcW w:w="361" w:type="pct"/>
            <w:vAlign w:val="center"/>
            <w:hideMark/>
          </w:tcPr>
          <w:p w14:paraId="2229FADC" w14:textId="77777777"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2017</w:t>
            </w:r>
          </w:p>
        </w:tc>
        <w:tc>
          <w:tcPr>
            <w:tcW w:w="361" w:type="pct"/>
            <w:vAlign w:val="center"/>
            <w:hideMark/>
          </w:tcPr>
          <w:p w14:paraId="3F898EA2" w14:textId="77777777"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2018</w:t>
            </w:r>
          </w:p>
        </w:tc>
        <w:tc>
          <w:tcPr>
            <w:tcW w:w="411" w:type="pct"/>
            <w:vAlign w:val="center"/>
            <w:hideMark/>
          </w:tcPr>
          <w:p w14:paraId="17D53854" w14:textId="77777777"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2019-</w:t>
            </w:r>
          </w:p>
          <w:p w14:paraId="1B31A5FC" w14:textId="69DEAF54"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2023</w:t>
            </w:r>
          </w:p>
        </w:tc>
        <w:tc>
          <w:tcPr>
            <w:tcW w:w="411" w:type="pct"/>
            <w:vAlign w:val="center"/>
            <w:hideMark/>
          </w:tcPr>
          <w:p w14:paraId="5FA2BD2E" w14:textId="77777777"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2024-</w:t>
            </w:r>
          </w:p>
          <w:p w14:paraId="5AB972D0" w14:textId="01406A54"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2028</w:t>
            </w:r>
          </w:p>
        </w:tc>
        <w:tc>
          <w:tcPr>
            <w:tcW w:w="414" w:type="pct"/>
            <w:vAlign w:val="center"/>
            <w:hideMark/>
          </w:tcPr>
          <w:p w14:paraId="17766D3B" w14:textId="0D000369" w:rsidR="00304BBB" w:rsidRPr="00304BBB" w:rsidRDefault="00304BBB" w:rsidP="00304BBB">
            <w:pPr>
              <w:pStyle w:val="affff1"/>
              <w:rPr>
                <w:rStyle w:val="FontStyle273"/>
                <w:rFonts w:ascii="Bookman Old Style" w:hAnsi="Bookman Old Style"/>
                <w:bCs w:val="0"/>
              </w:rPr>
            </w:pPr>
            <w:r w:rsidRPr="00304BBB">
              <w:rPr>
                <w:rStyle w:val="FontStyle273"/>
                <w:rFonts w:ascii="Bookman Old Style" w:hAnsi="Bookman Old Style"/>
                <w:bCs w:val="0"/>
              </w:rPr>
              <w:t>Итого</w:t>
            </w:r>
          </w:p>
        </w:tc>
      </w:tr>
      <w:tr w:rsidR="00304BBB" w14:paraId="00C50AEF" w14:textId="77777777" w:rsidTr="00304BBB">
        <w:trPr>
          <w:trHeight w:val="1643"/>
        </w:trPr>
        <w:tc>
          <w:tcPr>
            <w:tcW w:w="290" w:type="pct"/>
            <w:vAlign w:val="center"/>
          </w:tcPr>
          <w:p w14:paraId="6B0DB3E5" w14:textId="52FAE63F" w:rsidR="00304BBB" w:rsidRPr="00304BBB" w:rsidRDefault="00304BBB" w:rsidP="00304BBB">
            <w:pPr>
              <w:pStyle w:val="affff1"/>
            </w:pPr>
            <w:r w:rsidRPr="00304BBB">
              <w:rPr>
                <w:rStyle w:val="FontStyle273"/>
                <w:rFonts w:ascii="Bookman Old Style" w:hAnsi="Bookman Old Style"/>
                <w:b w:val="0"/>
                <w:bCs w:val="0"/>
              </w:rPr>
              <w:t>1</w:t>
            </w:r>
          </w:p>
        </w:tc>
        <w:tc>
          <w:tcPr>
            <w:tcW w:w="1097" w:type="pct"/>
            <w:vAlign w:val="center"/>
            <w:hideMark/>
          </w:tcPr>
          <w:p w14:paraId="07BB3974" w14:textId="7A567362" w:rsidR="00304BBB" w:rsidRPr="00304BBB" w:rsidRDefault="00304BBB" w:rsidP="00304BBB">
            <w:pPr>
              <w:pStyle w:val="affff1"/>
              <w:rPr>
                <w:rStyle w:val="FontStyle272"/>
                <w:rFonts w:ascii="Bookman Old Style" w:hAnsi="Bookman Old Style"/>
              </w:rPr>
            </w:pPr>
            <w:r w:rsidRPr="00304BBB">
              <w:rPr>
                <w:rStyle w:val="FontStyle272"/>
                <w:rFonts w:ascii="Bookman Old Style" w:hAnsi="Bookman Old Style"/>
              </w:rPr>
              <w:t>Центральная котельная с. Саранпауль</w:t>
            </w:r>
          </w:p>
        </w:tc>
        <w:tc>
          <w:tcPr>
            <w:tcW w:w="1294" w:type="pct"/>
            <w:vAlign w:val="center"/>
            <w:hideMark/>
          </w:tcPr>
          <w:p w14:paraId="6561F5E8" w14:textId="666962ED" w:rsidR="00304BBB" w:rsidRPr="00304BBB" w:rsidRDefault="00304BBB" w:rsidP="00304BBB">
            <w:pPr>
              <w:pStyle w:val="affff1"/>
              <w:rPr>
                <w:rStyle w:val="FontStyle272"/>
                <w:rFonts w:ascii="Bookman Old Style" w:hAnsi="Bookman Old Style"/>
              </w:rPr>
            </w:pPr>
            <w:r w:rsidRPr="00304BBB">
              <w:rPr>
                <w:rStyle w:val="FontStyle272"/>
                <w:rFonts w:ascii="Bookman Old Style" w:hAnsi="Bookman Old Style"/>
              </w:rPr>
              <w:t>Строительство участков тепловых сетей для подключения перспективных</w:t>
            </w:r>
          </w:p>
          <w:p w14:paraId="3497C1ED" w14:textId="7A23A08A" w:rsidR="00304BBB" w:rsidRPr="00304BBB" w:rsidRDefault="00304BBB" w:rsidP="00304BBB">
            <w:pPr>
              <w:pStyle w:val="affff1"/>
              <w:rPr>
                <w:rStyle w:val="FontStyle272"/>
                <w:rFonts w:ascii="Bookman Old Style" w:hAnsi="Bookman Old Style"/>
              </w:rPr>
            </w:pPr>
            <w:r w:rsidRPr="00304BBB">
              <w:rPr>
                <w:rStyle w:val="FontStyle272"/>
                <w:rFonts w:ascii="Bookman Old Style" w:hAnsi="Bookman Old Style"/>
              </w:rPr>
              <w:t>потребителей с.Саранпауль</w:t>
            </w:r>
          </w:p>
        </w:tc>
        <w:tc>
          <w:tcPr>
            <w:tcW w:w="361" w:type="pct"/>
            <w:vAlign w:val="center"/>
          </w:tcPr>
          <w:p w14:paraId="14A4B4E4" w14:textId="16DEF83C" w:rsidR="00304BBB" w:rsidRPr="00304BBB" w:rsidRDefault="00304BBB" w:rsidP="00304BBB">
            <w:pPr>
              <w:pStyle w:val="affff1"/>
            </w:pPr>
            <w:r w:rsidRPr="00304BBB">
              <w:rPr>
                <w:rStyle w:val="FontStyle272"/>
                <w:rFonts w:ascii="Bookman Old Style" w:hAnsi="Bookman Old Style"/>
              </w:rPr>
              <w:t>967</w:t>
            </w:r>
          </w:p>
        </w:tc>
        <w:tc>
          <w:tcPr>
            <w:tcW w:w="361" w:type="pct"/>
            <w:vAlign w:val="center"/>
          </w:tcPr>
          <w:p w14:paraId="0DBC4022" w14:textId="1248B7CF" w:rsidR="00304BBB" w:rsidRPr="00304BBB" w:rsidRDefault="00304BBB" w:rsidP="00304BBB">
            <w:pPr>
              <w:pStyle w:val="affff1"/>
            </w:pPr>
            <w:r w:rsidRPr="00304BBB">
              <w:rPr>
                <w:rStyle w:val="FontStyle272"/>
                <w:rFonts w:ascii="Bookman Old Style" w:hAnsi="Bookman Old Style"/>
              </w:rPr>
              <w:t>56</w:t>
            </w:r>
          </w:p>
        </w:tc>
        <w:tc>
          <w:tcPr>
            <w:tcW w:w="361" w:type="pct"/>
            <w:vAlign w:val="center"/>
          </w:tcPr>
          <w:p w14:paraId="09F51FC3" w14:textId="47F87774" w:rsidR="00304BBB" w:rsidRPr="00304BBB" w:rsidRDefault="00304BBB" w:rsidP="00304BBB">
            <w:pPr>
              <w:pStyle w:val="affff1"/>
            </w:pPr>
            <w:r w:rsidRPr="00304BBB">
              <w:rPr>
                <w:rStyle w:val="FontStyle272"/>
                <w:rFonts w:ascii="Bookman Old Style" w:hAnsi="Bookman Old Style"/>
              </w:rPr>
              <w:t>3 726</w:t>
            </w:r>
          </w:p>
        </w:tc>
        <w:tc>
          <w:tcPr>
            <w:tcW w:w="411" w:type="pct"/>
            <w:vAlign w:val="center"/>
          </w:tcPr>
          <w:p w14:paraId="1BD0334A" w14:textId="0EB0A4E7" w:rsidR="00304BBB" w:rsidRPr="00304BBB" w:rsidRDefault="00304BBB" w:rsidP="00304BBB">
            <w:pPr>
              <w:pStyle w:val="affff1"/>
            </w:pPr>
            <w:r w:rsidRPr="00304BBB">
              <w:rPr>
                <w:rStyle w:val="FontStyle272"/>
                <w:rFonts w:ascii="Bookman Old Style" w:hAnsi="Bookman Old Style"/>
              </w:rPr>
              <w:t>0</w:t>
            </w:r>
          </w:p>
        </w:tc>
        <w:tc>
          <w:tcPr>
            <w:tcW w:w="411" w:type="pct"/>
            <w:vAlign w:val="center"/>
          </w:tcPr>
          <w:p w14:paraId="1D4C613F" w14:textId="5481DA82" w:rsidR="00304BBB" w:rsidRPr="00304BBB" w:rsidRDefault="00304BBB" w:rsidP="00304BBB">
            <w:pPr>
              <w:pStyle w:val="affff1"/>
            </w:pPr>
            <w:r w:rsidRPr="00304BBB">
              <w:rPr>
                <w:rStyle w:val="FontStyle272"/>
                <w:rFonts w:ascii="Bookman Old Style" w:hAnsi="Bookman Old Style"/>
              </w:rPr>
              <w:t>0</w:t>
            </w:r>
          </w:p>
        </w:tc>
        <w:tc>
          <w:tcPr>
            <w:tcW w:w="414" w:type="pct"/>
            <w:vAlign w:val="center"/>
          </w:tcPr>
          <w:p w14:paraId="163B6CAE" w14:textId="3512E2E7" w:rsidR="00304BBB" w:rsidRPr="00304BBB" w:rsidRDefault="00304BBB" w:rsidP="00304BBB">
            <w:pPr>
              <w:pStyle w:val="affff1"/>
            </w:pPr>
            <w:r>
              <w:t>4749</w:t>
            </w:r>
          </w:p>
        </w:tc>
      </w:tr>
      <w:tr w:rsidR="00304BBB" w14:paraId="183F3410" w14:textId="77777777" w:rsidTr="00304BBB">
        <w:trPr>
          <w:trHeight w:val="1658"/>
        </w:trPr>
        <w:tc>
          <w:tcPr>
            <w:tcW w:w="290" w:type="pct"/>
            <w:vAlign w:val="center"/>
          </w:tcPr>
          <w:p w14:paraId="32A78D5C" w14:textId="550DB609" w:rsidR="00304BBB" w:rsidRPr="00304BBB" w:rsidRDefault="00304BBB" w:rsidP="00304BBB">
            <w:pPr>
              <w:pStyle w:val="affff1"/>
            </w:pPr>
            <w:r w:rsidRPr="00304BBB">
              <w:rPr>
                <w:rStyle w:val="FontStyle273"/>
                <w:rFonts w:ascii="Bookman Old Style" w:hAnsi="Bookman Old Style"/>
                <w:b w:val="0"/>
                <w:bCs w:val="0"/>
              </w:rPr>
              <w:t>2</w:t>
            </w:r>
          </w:p>
        </w:tc>
        <w:tc>
          <w:tcPr>
            <w:tcW w:w="1097" w:type="pct"/>
            <w:vAlign w:val="center"/>
          </w:tcPr>
          <w:p w14:paraId="60E6C02A" w14:textId="4CBF8C60" w:rsidR="00304BBB" w:rsidRPr="00304BBB" w:rsidRDefault="00304BBB" w:rsidP="00304BBB">
            <w:pPr>
              <w:pStyle w:val="affff1"/>
            </w:pPr>
            <w:r w:rsidRPr="00304BBB">
              <w:rPr>
                <w:rStyle w:val="FontStyle272"/>
                <w:rFonts w:ascii="Bookman Old Style" w:hAnsi="Bookman Old Style"/>
              </w:rPr>
              <w:t>Котельная №2 с. Саранпауль</w:t>
            </w:r>
          </w:p>
        </w:tc>
        <w:tc>
          <w:tcPr>
            <w:tcW w:w="1294" w:type="pct"/>
            <w:vAlign w:val="center"/>
            <w:hideMark/>
          </w:tcPr>
          <w:p w14:paraId="0F66E403" w14:textId="544A856F" w:rsidR="00304BBB" w:rsidRPr="00304BBB" w:rsidRDefault="00304BBB" w:rsidP="00304BBB">
            <w:pPr>
              <w:pStyle w:val="affff1"/>
              <w:rPr>
                <w:rStyle w:val="FontStyle272"/>
                <w:rFonts w:ascii="Bookman Old Style" w:hAnsi="Bookman Old Style"/>
              </w:rPr>
            </w:pPr>
            <w:r w:rsidRPr="00304BBB">
              <w:rPr>
                <w:rStyle w:val="FontStyle272"/>
                <w:rFonts w:ascii="Bookman Old Style" w:hAnsi="Bookman Old Style"/>
              </w:rPr>
              <w:t>Строительство участков тепловых сетей для подключения перспективных потребителей с.Саранпауль</w:t>
            </w:r>
          </w:p>
        </w:tc>
        <w:tc>
          <w:tcPr>
            <w:tcW w:w="361" w:type="pct"/>
            <w:vAlign w:val="center"/>
          </w:tcPr>
          <w:p w14:paraId="02AF3C3C" w14:textId="32739243" w:rsidR="00304BBB" w:rsidRPr="00304BBB" w:rsidRDefault="00304BBB" w:rsidP="00304BBB">
            <w:pPr>
              <w:pStyle w:val="affff1"/>
            </w:pPr>
            <w:r w:rsidRPr="00304BBB">
              <w:rPr>
                <w:rStyle w:val="FontStyle272"/>
                <w:rFonts w:ascii="Bookman Old Style" w:hAnsi="Bookman Old Style"/>
              </w:rPr>
              <w:t>0</w:t>
            </w:r>
          </w:p>
        </w:tc>
        <w:tc>
          <w:tcPr>
            <w:tcW w:w="361" w:type="pct"/>
            <w:vAlign w:val="center"/>
          </w:tcPr>
          <w:p w14:paraId="17A67495" w14:textId="5F563728" w:rsidR="00304BBB" w:rsidRPr="00304BBB" w:rsidRDefault="00304BBB" w:rsidP="00304BBB">
            <w:pPr>
              <w:pStyle w:val="affff1"/>
            </w:pPr>
            <w:r w:rsidRPr="00304BBB">
              <w:rPr>
                <w:rStyle w:val="FontStyle272"/>
                <w:rFonts w:ascii="Bookman Old Style" w:hAnsi="Bookman Old Style"/>
              </w:rPr>
              <w:t>0</w:t>
            </w:r>
          </w:p>
        </w:tc>
        <w:tc>
          <w:tcPr>
            <w:tcW w:w="361" w:type="pct"/>
            <w:vAlign w:val="center"/>
          </w:tcPr>
          <w:p w14:paraId="67D3471B" w14:textId="603D8875" w:rsidR="00304BBB" w:rsidRPr="00304BBB" w:rsidRDefault="00304BBB" w:rsidP="00304BBB">
            <w:pPr>
              <w:pStyle w:val="affff1"/>
            </w:pPr>
            <w:r w:rsidRPr="00304BBB">
              <w:rPr>
                <w:rStyle w:val="FontStyle272"/>
                <w:rFonts w:ascii="Bookman Old Style" w:hAnsi="Bookman Old Style"/>
              </w:rPr>
              <w:t>6 421</w:t>
            </w:r>
          </w:p>
        </w:tc>
        <w:tc>
          <w:tcPr>
            <w:tcW w:w="411" w:type="pct"/>
            <w:vAlign w:val="center"/>
          </w:tcPr>
          <w:p w14:paraId="2F5BB286" w14:textId="49FA524E" w:rsidR="00304BBB" w:rsidRPr="00304BBB" w:rsidRDefault="00304BBB" w:rsidP="00304BBB">
            <w:pPr>
              <w:pStyle w:val="affff1"/>
            </w:pPr>
            <w:r w:rsidRPr="00304BBB">
              <w:rPr>
                <w:rStyle w:val="FontStyle272"/>
                <w:rFonts w:ascii="Bookman Old Style" w:hAnsi="Bookman Old Style"/>
              </w:rPr>
              <w:t>0</w:t>
            </w:r>
          </w:p>
        </w:tc>
        <w:tc>
          <w:tcPr>
            <w:tcW w:w="411" w:type="pct"/>
            <w:vAlign w:val="center"/>
          </w:tcPr>
          <w:p w14:paraId="6BDC7EBE" w14:textId="7EB2B538" w:rsidR="00304BBB" w:rsidRPr="00304BBB" w:rsidRDefault="00304BBB" w:rsidP="00304BBB">
            <w:pPr>
              <w:pStyle w:val="affff1"/>
            </w:pPr>
            <w:r w:rsidRPr="00304BBB">
              <w:rPr>
                <w:rStyle w:val="FontStyle272"/>
                <w:rFonts w:ascii="Bookman Old Style" w:hAnsi="Bookman Old Style"/>
              </w:rPr>
              <w:t>0</w:t>
            </w:r>
          </w:p>
        </w:tc>
        <w:tc>
          <w:tcPr>
            <w:tcW w:w="414" w:type="pct"/>
            <w:vAlign w:val="center"/>
          </w:tcPr>
          <w:p w14:paraId="04F7247B" w14:textId="30979834" w:rsidR="00304BBB" w:rsidRPr="00304BBB" w:rsidRDefault="00304BBB" w:rsidP="00304BBB">
            <w:pPr>
              <w:pStyle w:val="affff1"/>
            </w:pPr>
            <w:r>
              <w:t>6421</w:t>
            </w:r>
          </w:p>
        </w:tc>
      </w:tr>
      <w:tr w:rsidR="00304BBB" w:rsidRPr="00304BBB" w14:paraId="43D86D33" w14:textId="77777777" w:rsidTr="00304BBB">
        <w:trPr>
          <w:trHeight w:val="1658"/>
        </w:trPr>
        <w:tc>
          <w:tcPr>
            <w:tcW w:w="290" w:type="pct"/>
            <w:vAlign w:val="center"/>
          </w:tcPr>
          <w:p w14:paraId="4DC7638C" w14:textId="247F8D17" w:rsidR="00304BBB" w:rsidRPr="00304BBB" w:rsidRDefault="00304BBB" w:rsidP="00304BBB">
            <w:pPr>
              <w:pStyle w:val="affff1"/>
            </w:pPr>
            <w:r w:rsidRPr="00304BBB">
              <w:rPr>
                <w:rStyle w:val="FontStyle273"/>
                <w:rFonts w:ascii="Bookman Old Style" w:hAnsi="Bookman Old Style"/>
                <w:b w:val="0"/>
                <w:bCs w:val="0"/>
              </w:rPr>
              <w:t>3</w:t>
            </w:r>
          </w:p>
        </w:tc>
        <w:tc>
          <w:tcPr>
            <w:tcW w:w="1097" w:type="pct"/>
            <w:vAlign w:val="center"/>
          </w:tcPr>
          <w:p w14:paraId="7542CCD2" w14:textId="31B2A202" w:rsidR="00304BBB" w:rsidRPr="00304BBB" w:rsidRDefault="00304BBB" w:rsidP="00304BBB">
            <w:pPr>
              <w:pStyle w:val="affff1"/>
            </w:pPr>
            <w:r w:rsidRPr="00304BBB">
              <w:rPr>
                <w:rStyle w:val="FontStyle272"/>
                <w:rFonts w:ascii="Bookman Old Style" w:hAnsi="Bookman Old Style"/>
              </w:rPr>
              <w:t>Котельная с. Сосьва</w:t>
            </w:r>
          </w:p>
        </w:tc>
        <w:tc>
          <w:tcPr>
            <w:tcW w:w="1294" w:type="pct"/>
            <w:vAlign w:val="center"/>
            <w:hideMark/>
          </w:tcPr>
          <w:p w14:paraId="1EB881C3" w14:textId="02761823" w:rsidR="00304BBB" w:rsidRPr="00304BBB" w:rsidRDefault="00304BBB" w:rsidP="00304BBB">
            <w:pPr>
              <w:pStyle w:val="affff1"/>
              <w:rPr>
                <w:rStyle w:val="FontStyle272"/>
                <w:rFonts w:ascii="Bookman Old Style" w:hAnsi="Bookman Old Style"/>
              </w:rPr>
            </w:pPr>
            <w:r w:rsidRPr="00304BBB">
              <w:rPr>
                <w:rStyle w:val="FontStyle272"/>
                <w:rFonts w:ascii="Bookman Old Style" w:hAnsi="Bookman Old Style"/>
              </w:rPr>
              <w:t>Строительство участков тепловых сетей для подключения перспективных потребителей с.Сосьва</w:t>
            </w:r>
          </w:p>
        </w:tc>
        <w:tc>
          <w:tcPr>
            <w:tcW w:w="361" w:type="pct"/>
            <w:vAlign w:val="center"/>
          </w:tcPr>
          <w:p w14:paraId="21BE3985" w14:textId="1C940C5C" w:rsidR="00304BBB" w:rsidRPr="00304BBB" w:rsidRDefault="00304BBB" w:rsidP="00304BBB">
            <w:pPr>
              <w:pStyle w:val="affff1"/>
            </w:pPr>
            <w:r w:rsidRPr="00304BBB">
              <w:rPr>
                <w:rStyle w:val="FontStyle272"/>
                <w:rFonts w:ascii="Bookman Old Style" w:hAnsi="Bookman Old Style"/>
              </w:rPr>
              <w:t>47</w:t>
            </w:r>
          </w:p>
        </w:tc>
        <w:tc>
          <w:tcPr>
            <w:tcW w:w="361" w:type="pct"/>
            <w:vAlign w:val="center"/>
          </w:tcPr>
          <w:p w14:paraId="19B1766A" w14:textId="20A0A697" w:rsidR="00304BBB" w:rsidRPr="00304BBB" w:rsidRDefault="00304BBB" w:rsidP="00304BBB">
            <w:pPr>
              <w:pStyle w:val="affff1"/>
            </w:pPr>
            <w:r w:rsidRPr="00304BBB">
              <w:rPr>
                <w:rStyle w:val="FontStyle272"/>
                <w:rFonts w:ascii="Bookman Old Style" w:hAnsi="Bookman Old Style"/>
              </w:rPr>
              <w:t>0</w:t>
            </w:r>
          </w:p>
        </w:tc>
        <w:tc>
          <w:tcPr>
            <w:tcW w:w="361" w:type="pct"/>
            <w:vAlign w:val="center"/>
          </w:tcPr>
          <w:p w14:paraId="481884D8" w14:textId="1EEADF1F" w:rsidR="00304BBB" w:rsidRPr="00304BBB" w:rsidRDefault="00304BBB" w:rsidP="00304BBB">
            <w:pPr>
              <w:pStyle w:val="affff1"/>
            </w:pPr>
            <w:r w:rsidRPr="00304BBB">
              <w:rPr>
                <w:rStyle w:val="FontStyle272"/>
                <w:rFonts w:ascii="Bookman Old Style" w:hAnsi="Bookman Old Style"/>
              </w:rPr>
              <w:t>0</w:t>
            </w:r>
          </w:p>
        </w:tc>
        <w:tc>
          <w:tcPr>
            <w:tcW w:w="411" w:type="pct"/>
            <w:vAlign w:val="center"/>
          </w:tcPr>
          <w:p w14:paraId="6FAD1F1E" w14:textId="515C8475" w:rsidR="00304BBB" w:rsidRPr="00304BBB" w:rsidRDefault="00304BBB" w:rsidP="00304BBB">
            <w:pPr>
              <w:pStyle w:val="affff1"/>
            </w:pPr>
            <w:r w:rsidRPr="00304BBB">
              <w:rPr>
                <w:rStyle w:val="FontStyle272"/>
                <w:rFonts w:ascii="Bookman Old Style" w:hAnsi="Bookman Old Style"/>
              </w:rPr>
              <w:t>0</w:t>
            </w:r>
          </w:p>
        </w:tc>
        <w:tc>
          <w:tcPr>
            <w:tcW w:w="411" w:type="pct"/>
            <w:vAlign w:val="center"/>
          </w:tcPr>
          <w:p w14:paraId="5F8FBB21" w14:textId="7F519E52" w:rsidR="00304BBB" w:rsidRPr="00304BBB" w:rsidRDefault="00304BBB" w:rsidP="00304BBB">
            <w:pPr>
              <w:pStyle w:val="affff1"/>
            </w:pPr>
            <w:r w:rsidRPr="00304BBB">
              <w:rPr>
                <w:rStyle w:val="FontStyle272"/>
                <w:rFonts w:ascii="Bookman Old Style" w:hAnsi="Bookman Old Style"/>
              </w:rPr>
              <w:t>0</w:t>
            </w:r>
          </w:p>
        </w:tc>
        <w:tc>
          <w:tcPr>
            <w:tcW w:w="414" w:type="pct"/>
            <w:vAlign w:val="center"/>
          </w:tcPr>
          <w:p w14:paraId="280ADD4C" w14:textId="42B6C607" w:rsidR="00304BBB" w:rsidRPr="00304BBB" w:rsidRDefault="00304BBB" w:rsidP="00304BBB">
            <w:pPr>
              <w:pStyle w:val="affff1"/>
            </w:pPr>
            <w:r w:rsidRPr="00304BBB">
              <w:t>47</w:t>
            </w:r>
          </w:p>
        </w:tc>
      </w:tr>
    </w:tbl>
    <w:p w14:paraId="69980DF9" w14:textId="5B79DCF6" w:rsidR="00304BBB" w:rsidRPr="00304BBB" w:rsidRDefault="00304BBB" w:rsidP="00304BBB">
      <w:pPr>
        <w:pStyle w:val="S"/>
      </w:pPr>
      <w:r w:rsidRPr="00304BBB">
        <w:rPr>
          <w:rStyle w:val="FontStyle274"/>
          <w:rFonts w:ascii="Bookman Old Style" w:hAnsi="Bookman Old Style"/>
          <w:sz w:val="24"/>
          <w:szCs w:val="24"/>
        </w:rPr>
        <w:t>Примечание: * - Стоимость котельных определена в ценах 2012 года и должна быть уточнена при разработке проектно-сметной документации</w:t>
      </w:r>
    </w:p>
    <w:p w14:paraId="6A070B4B" w14:textId="77777777" w:rsidR="00F70E8F" w:rsidRPr="00304BBB" w:rsidRDefault="00F70E8F" w:rsidP="00F70E8F">
      <w:pPr>
        <w:spacing w:before="300"/>
        <w:rPr>
          <w:b/>
        </w:rPr>
      </w:pPr>
      <w:r w:rsidRPr="00304BBB">
        <w:rPr>
          <w:b/>
        </w:rPr>
        <w:t>Предложения по источникам инвестиций, обеспечивающих финансовые потребности</w:t>
      </w:r>
    </w:p>
    <w:p w14:paraId="2B49205A" w14:textId="77777777" w:rsidR="00F70E8F" w:rsidRPr="00304BBB" w:rsidRDefault="00F70E8F" w:rsidP="00F70E8F">
      <w:pPr>
        <w:spacing w:before="300"/>
      </w:pPr>
      <w:r w:rsidRPr="00304BBB">
        <w:t xml:space="preserve">Предполагается, что инвестиционные проекты по реконструкции котельных и перекладке тепловых сетей, будут реализовываться за счет:  </w:t>
      </w:r>
    </w:p>
    <w:p w14:paraId="2F6AE9F3" w14:textId="77777777" w:rsidR="00F70E8F" w:rsidRPr="00304BBB" w:rsidRDefault="00F70E8F" w:rsidP="00304BBB">
      <w:pPr>
        <w:pStyle w:val="af5"/>
        <w:numPr>
          <w:ilvl w:val="0"/>
          <w:numId w:val="12"/>
        </w:numPr>
        <w:tabs>
          <w:tab w:val="left" w:pos="851"/>
        </w:tabs>
        <w:ind w:left="0" w:firstLine="567"/>
        <w:rPr>
          <w:sz w:val="24"/>
        </w:rPr>
      </w:pPr>
      <w:r w:rsidRPr="00304BBB">
        <w:rPr>
          <w:sz w:val="24"/>
        </w:rPr>
        <w:t xml:space="preserve">Государственного субсидирования; </w:t>
      </w:r>
    </w:p>
    <w:p w14:paraId="339DCD2B" w14:textId="77777777" w:rsidR="00F70E8F" w:rsidRPr="00304BBB" w:rsidRDefault="00F70E8F" w:rsidP="00304BBB">
      <w:pPr>
        <w:pStyle w:val="af5"/>
        <w:numPr>
          <w:ilvl w:val="0"/>
          <w:numId w:val="12"/>
        </w:numPr>
        <w:tabs>
          <w:tab w:val="left" w:pos="851"/>
        </w:tabs>
        <w:ind w:left="0" w:firstLine="567"/>
        <w:rPr>
          <w:sz w:val="24"/>
        </w:rPr>
      </w:pPr>
      <w:r w:rsidRPr="00304BBB">
        <w:rPr>
          <w:sz w:val="24"/>
        </w:rPr>
        <w:t xml:space="preserve">Окружного бюджета; </w:t>
      </w:r>
    </w:p>
    <w:p w14:paraId="47D4C5CF" w14:textId="77777777" w:rsidR="00F70E8F" w:rsidRPr="00304BBB" w:rsidRDefault="00F70E8F" w:rsidP="00304BBB">
      <w:pPr>
        <w:pStyle w:val="af5"/>
        <w:numPr>
          <w:ilvl w:val="0"/>
          <w:numId w:val="12"/>
        </w:numPr>
        <w:tabs>
          <w:tab w:val="left" w:pos="851"/>
        </w:tabs>
        <w:ind w:left="0" w:firstLine="567"/>
        <w:rPr>
          <w:sz w:val="24"/>
        </w:rPr>
      </w:pPr>
      <w:r w:rsidRPr="00304BBB">
        <w:rPr>
          <w:sz w:val="24"/>
        </w:rPr>
        <w:t xml:space="preserve">Собственных средств: </w:t>
      </w:r>
    </w:p>
    <w:p w14:paraId="48B57236" w14:textId="77777777" w:rsidR="00F70E8F" w:rsidRPr="00304BBB" w:rsidRDefault="00F70E8F" w:rsidP="00304BBB">
      <w:pPr>
        <w:spacing w:after="0"/>
        <w:ind w:firstLine="1134"/>
        <w:rPr>
          <w:szCs w:val="24"/>
        </w:rPr>
      </w:pPr>
      <w:r w:rsidRPr="00304BBB">
        <w:rPr>
          <w:szCs w:val="24"/>
        </w:rPr>
        <w:t xml:space="preserve">-амортизационные отчисления, </w:t>
      </w:r>
    </w:p>
    <w:p w14:paraId="73EB5D8D" w14:textId="77777777" w:rsidR="00F70E8F" w:rsidRPr="00304BBB" w:rsidRDefault="00F70E8F" w:rsidP="00304BBB">
      <w:pPr>
        <w:spacing w:after="0"/>
        <w:ind w:firstLine="1134"/>
        <w:rPr>
          <w:szCs w:val="24"/>
        </w:rPr>
      </w:pPr>
      <w:r w:rsidRPr="00304BBB">
        <w:rPr>
          <w:szCs w:val="24"/>
        </w:rPr>
        <w:t xml:space="preserve">-нераспределенная прибыль, </w:t>
      </w:r>
    </w:p>
    <w:p w14:paraId="2770E58E" w14:textId="77777777" w:rsidR="00F70E8F" w:rsidRPr="00304BBB" w:rsidRDefault="00F70E8F" w:rsidP="00304BBB">
      <w:pPr>
        <w:spacing w:after="0"/>
        <w:ind w:firstLine="1134"/>
        <w:rPr>
          <w:szCs w:val="24"/>
        </w:rPr>
      </w:pPr>
      <w:r w:rsidRPr="00304BBB">
        <w:rPr>
          <w:szCs w:val="24"/>
        </w:rPr>
        <w:t xml:space="preserve">-средств реализации проекта. </w:t>
      </w:r>
    </w:p>
    <w:p w14:paraId="312351D4" w14:textId="77777777" w:rsidR="00F70E8F" w:rsidRPr="00304BBB" w:rsidRDefault="00F70E8F" w:rsidP="00304BBB">
      <w:pPr>
        <w:pStyle w:val="af5"/>
        <w:numPr>
          <w:ilvl w:val="0"/>
          <w:numId w:val="12"/>
        </w:numPr>
        <w:tabs>
          <w:tab w:val="left" w:pos="851"/>
        </w:tabs>
        <w:ind w:left="0" w:firstLine="567"/>
        <w:rPr>
          <w:sz w:val="24"/>
        </w:rPr>
      </w:pPr>
      <w:r w:rsidRPr="00304BBB">
        <w:rPr>
          <w:sz w:val="24"/>
        </w:rPr>
        <w:t xml:space="preserve">Заемных средств: </w:t>
      </w:r>
    </w:p>
    <w:p w14:paraId="3306F24E" w14:textId="77777777" w:rsidR="00F70E8F" w:rsidRPr="00304BBB" w:rsidRDefault="00F70E8F" w:rsidP="00304BBB">
      <w:pPr>
        <w:spacing w:after="0"/>
        <w:ind w:firstLine="1134"/>
        <w:rPr>
          <w:szCs w:val="24"/>
        </w:rPr>
      </w:pPr>
      <w:r w:rsidRPr="00304BBB">
        <w:rPr>
          <w:szCs w:val="24"/>
        </w:rPr>
        <w:t xml:space="preserve">-льготная процентная ставка, </w:t>
      </w:r>
    </w:p>
    <w:p w14:paraId="2C8A6E55" w14:textId="77777777" w:rsidR="00F70E8F" w:rsidRPr="00304BBB" w:rsidRDefault="00F70E8F" w:rsidP="00304BBB">
      <w:pPr>
        <w:spacing w:after="0"/>
        <w:ind w:firstLine="1134"/>
        <w:rPr>
          <w:szCs w:val="24"/>
        </w:rPr>
      </w:pPr>
      <w:r w:rsidRPr="00304BBB">
        <w:rPr>
          <w:szCs w:val="24"/>
        </w:rPr>
        <w:t xml:space="preserve">-государственная поддержка. </w:t>
      </w:r>
    </w:p>
    <w:p w14:paraId="55B77E1B" w14:textId="77777777" w:rsidR="00F70E8F" w:rsidRPr="00304BBB" w:rsidRDefault="00F70E8F" w:rsidP="00F70E8F">
      <w:pPr>
        <w:spacing w:before="300"/>
      </w:pPr>
      <w:r w:rsidRPr="00304BBB">
        <w:t xml:space="preserve"> 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w:t>
      </w:r>
      <w:r w:rsidRPr="00304BBB">
        <w:lastRenderedPageBreak/>
        <w:t>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14:paraId="7B6DB9BB" w14:textId="77777777" w:rsidR="00F70E8F" w:rsidRPr="00304BBB" w:rsidRDefault="00F70E8F" w:rsidP="00F70E8F">
      <w:pPr>
        <w:spacing w:before="300"/>
        <w:rPr>
          <w:b/>
        </w:rPr>
      </w:pPr>
      <w:r w:rsidRPr="00304BBB">
        <w:rPr>
          <w:b/>
        </w:rPr>
        <w:t>Расчет эффективности инвестиций</w:t>
      </w:r>
    </w:p>
    <w:p w14:paraId="6A99592F" w14:textId="123C075C" w:rsidR="0015476C" w:rsidRPr="007A5F9B" w:rsidRDefault="0015476C" w:rsidP="007A5F9B">
      <w:pPr>
        <w:pStyle w:val="S"/>
      </w:pPr>
      <w:r w:rsidRPr="00304BBB">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проведится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w:t>
      </w:r>
      <w:r w:rsidRPr="007A5F9B">
        <w:t xml:space="preserve">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14:paraId="7638D694" w14:textId="33ABCCD5" w:rsidR="0015476C" w:rsidRPr="00304BBB" w:rsidRDefault="0015476C" w:rsidP="0015476C">
      <w:pPr>
        <w:spacing w:before="300"/>
        <w:rPr>
          <w:b/>
        </w:rPr>
      </w:pPr>
      <w:r w:rsidRPr="007A5F9B">
        <w:rPr>
          <w:b/>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304BBB">
        <w:rPr>
          <w:b/>
        </w:rPr>
        <w:t xml:space="preserve"> </w:t>
      </w:r>
    </w:p>
    <w:p w14:paraId="2900650B" w14:textId="61838D89" w:rsidR="0015476C" w:rsidRPr="00304BBB" w:rsidRDefault="0015476C" w:rsidP="0015476C">
      <w:pPr>
        <w:spacing w:before="300"/>
      </w:pPr>
      <w:r w:rsidRPr="00304BBB">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14:paraId="421DB20D" w14:textId="3B0D3355" w:rsidR="0015476C" w:rsidRPr="00304BBB" w:rsidRDefault="0015476C" w:rsidP="0015476C">
      <w:pPr>
        <w:spacing w:before="300"/>
      </w:pPr>
      <w:r w:rsidRPr="00304BBB">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14:paraId="0139A3CF" w14:textId="77777777" w:rsidR="002579A3" w:rsidRPr="00585D01" w:rsidRDefault="00855460" w:rsidP="00DE6CF6">
      <w:pPr>
        <w:pStyle w:val="2"/>
        <w:spacing w:after="120"/>
      </w:pPr>
      <w:bookmarkStart w:id="77" w:name="_Toc449001939"/>
      <w:r w:rsidRPr="00585D01">
        <w:rPr>
          <w:caps w:val="0"/>
        </w:rPr>
        <w:t>ГЛАВА 11. ОБОСНОВАНИЕ ПРЕДЛОЖЕНИЯ ПО ОПРЕДЕЛЕНИЮ ЕДИНОЙ ТЕПЛОСНАБЖАЮЩЕЙ ОРГАНИЗАЦИИ</w:t>
      </w:r>
      <w:bookmarkEnd w:id="77"/>
    </w:p>
    <w:p w14:paraId="1B4DEBB5" w14:textId="77777777" w:rsidR="00853CBD" w:rsidRPr="00585D01" w:rsidRDefault="00853CBD" w:rsidP="00DE6CF6">
      <w:pPr>
        <w:spacing w:after="0"/>
        <w:rPr>
          <w:lang w:eastAsia="ru-RU"/>
        </w:rPr>
      </w:pPr>
      <w:r w:rsidRPr="00585D01">
        <w:rPr>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17583861" w14:textId="77777777" w:rsidR="00853CBD" w:rsidRPr="00585D01" w:rsidRDefault="00853CBD" w:rsidP="00DE6CF6">
      <w:pPr>
        <w:spacing w:after="0"/>
        <w:rPr>
          <w:lang w:eastAsia="ru-RU"/>
        </w:rPr>
      </w:pPr>
      <w:r w:rsidRPr="00585D01">
        <w:rPr>
          <w:lang w:eastAsia="ru-RU"/>
        </w:rPr>
        <w:t xml:space="preserve">В соответствии со статьей 2 пунктом 28 Федератьного закона 190 «О теплоснабжении»: «Единая теплоснабжающая организация в системе теплоснабжения (далее </w:t>
      </w:r>
      <w:r w:rsidR="00BE0A46" w:rsidRPr="00585D01">
        <w:rPr>
          <w:lang w:eastAsia="ru-RU"/>
        </w:rPr>
        <w:t>–</w:t>
      </w:r>
      <w:r w:rsidRPr="00585D01">
        <w:rPr>
          <w:lang w:eastAsia="ru-RU"/>
        </w:rPr>
        <w:t xml:space="preserve">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w:t>
      </w:r>
      <w:r w:rsidR="003C5E9F" w:rsidRPr="00585D01">
        <w:rPr>
          <w:lang w:eastAsia="ru-RU"/>
        </w:rPr>
        <w:t>л</w:t>
      </w:r>
      <w:r w:rsidRPr="00585D01">
        <w:rPr>
          <w:lang w:eastAsia="ru-RU"/>
        </w:rPr>
        <w:t xml:space="preserve">ее </w:t>
      </w:r>
      <w:r w:rsidR="00BE0A46" w:rsidRPr="00585D01">
        <w:rPr>
          <w:lang w:eastAsia="ru-RU"/>
        </w:rPr>
        <w:t>–</w:t>
      </w:r>
      <w:r w:rsidRPr="00585D01">
        <w:rPr>
          <w:lang w:eastAsia="ru-RU"/>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E779401" w14:textId="77777777" w:rsidR="00853CBD" w:rsidRPr="00585D01" w:rsidRDefault="00853CBD" w:rsidP="00DE6CF6">
      <w:pPr>
        <w:spacing w:after="0"/>
        <w:rPr>
          <w:lang w:eastAsia="ru-RU"/>
        </w:rPr>
      </w:pPr>
      <w:r w:rsidRPr="00585D01">
        <w:rPr>
          <w:lang w:eastAsia="ru-RU"/>
        </w:rPr>
        <w:t xml:space="preserve">В соответствии со статьей б пунктом б Федератьного закона 190 «О теплоснабжении»: «К полномочиям органов местного самоуправления поселений, </w:t>
      </w:r>
      <w:r w:rsidRPr="00585D01">
        <w:rPr>
          <w:lang w:eastAsia="ru-RU"/>
        </w:rPr>
        <w:lastRenderedPageBreak/>
        <w:t>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3C75B362" w14:textId="77777777" w:rsidR="003C5E9F" w:rsidRPr="00585D01" w:rsidRDefault="00853CBD" w:rsidP="00DE6CF6">
      <w:pPr>
        <w:spacing w:after="0"/>
        <w:rPr>
          <w:lang w:eastAsia="ru-RU"/>
        </w:rPr>
      </w:pPr>
      <w:r w:rsidRPr="00585D01">
        <w:rPr>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w:t>
      </w:r>
      <w:r w:rsidR="003C5E9F" w:rsidRPr="00585D01">
        <w:rPr>
          <w:lang w:eastAsia="ru-RU"/>
        </w:rPr>
        <w:t xml:space="preserve">го нижеследующий раздел проекта </w:t>
      </w:r>
      <w:r w:rsidRPr="00585D01">
        <w:rPr>
          <w:lang w:eastAsia="ru-RU"/>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w:t>
      </w:r>
      <w:r w:rsidR="003C5E9F" w:rsidRPr="00585D01">
        <w:rPr>
          <w:lang w:eastAsia="ru-RU"/>
        </w:rPr>
        <w:t xml:space="preserve"> ФЗ-190 «О теплоснабжении».</w:t>
      </w:r>
    </w:p>
    <w:p w14:paraId="0A6F7D9A" w14:textId="77777777" w:rsidR="00853CBD" w:rsidRPr="00585D01" w:rsidRDefault="00853CBD" w:rsidP="00DE6CF6">
      <w:pPr>
        <w:spacing w:after="0"/>
        <w:rPr>
          <w:lang w:eastAsia="ru-RU"/>
        </w:rPr>
      </w:pPr>
      <w:r w:rsidRPr="00585D01">
        <w:rPr>
          <w:lang w:eastAsia="ru-RU"/>
        </w:rPr>
        <w:t xml:space="preserve"> Критерии и порядок определения единой теплоснабжающей организации</w:t>
      </w:r>
      <w:r w:rsidR="003C5E9F" w:rsidRPr="00585D01">
        <w:rPr>
          <w:lang w:eastAsia="ru-RU"/>
        </w:rPr>
        <w:t>:</w:t>
      </w:r>
    </w:p>
    <w:p w14:paraId="72322135" w14:textId="77777777" w:rsidR="00853CBD" w:rsidRPr="00585D01" w:rsidRDefault="00853CBD" w:rsidP="00DE6CF6">
      <w:pPr>
        <w:spacing w:after="0"/>
        <w:rPr>
          <w:lang w:eastAsia="ru-RU"/>
        </w:rPr>
      </w:pPr>
      <w:r w:rsidRPr="00585D01">
        <w:rPr>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w:t>
      </w:r>
      <w:r w:rsidR="00BE0A46" w:rsidRPr="00585D01">
        <w:rPr>
          <w:lang w:eastAsia="ru-RU"/>
        </w:rPr>
        <w:t>–</w:t>
      </w:r>
      <w:r w:rsidRPr="00585D01">
        <w:rPr>
          <w:lang w:eastAsia="ru-RU"/>
        </w:rPr>
        <w:t xml:space="preserve"> уполномоченные органы) при утверждении схемы теплоснабжения поселения, городского округа, а в случае смены единой теплоснабжающей организации </w:t>
      </w:r>
      <w:r w:rsidR="00BE0A46" w:rsidRPr="00585D01">
        <w:rPr>
          <w:lang w:eastAsia="ru-RU"/>
        </w:rPr>
        <w:t>–</w:t>
      </w:r>
      <w:r w:rsidRPr="00585D01">
        <w:rPr>
          <w:lang w:eastAsia="ru-RU"/>
        </w:rPr>
        <w:t xml:space="preserve"> при актуализации схемы теплоснабжения.</w:t>
      </w:r>
    </w:p>
    <w:p w14:paraId="0830EB2A" w14:textId="77777777" w:rsidR="00853CBD" w:rsidRPr="00585D01" w:rsidRDefault="00853CBD" w:rsidP="00DE6CF6">
      <w:pPr>
        <w:spacing w:after="0"/>
        <w:rPr>
          <w:lang w:eastAsia="ru-RU"/>
        </w:rPr>
      </w:pPr>
      <w:r w:rsidRPr="00585D01">
        <w:rPr>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57BA55F1" w14:textId="77777777" w:rsidR="00853CBD" w:rsidRPr="00585D01" w:rsidRDefault="00853CBD" w:rsidP="00DE6CF6">
      <w:pPr>
        <w:spacing w:after="0"/>
        <w:rPr>
          <w:lang w:eastAsia="ru-RU"/>
        </w:rPr>
      </w:pPr>
      <w:r w:rsidRPr="00585D01">
        <w:rPr>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14:paraId="227FD46C" w14:textId="77777777" w:rsidR="00853CBD" w:rsidRPr="00585D01" w:rsidRDefault="00853CBD" w:rsidP="00DE6CF6">
      <w:pPr>
        <w:spacing w:after="0"/>
        <w:rPr>
          <w:lang w:eastAsia="ru-RU"/>
        </w:rPr>
      </w:pPr>
      <w:r w:rsidRPr="00585D01">
        <w:rPr>
          <w:lang w:eastAsia="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D04ECDB" w14:textId="77777777" w:rsidR="00853CBD" w:rsidRPr="00585D01" w:rsidRDefault="00853CBD" w:rsidP="00DE6CF6">
      <w:pPr>
        <w:spacing w:after="0"/>
        <w:rPr>
          <w:lang w:eastAsia="ru-RU"/>
        </w:rPr>
      </w:pPr>
      <w:r w:rsidRPr="00585D01">
        <w:rPr>
          <w:lang w:eastAsia="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60FF5B2F" w14:textId="77777777" w:rsidR="00853CBD" w:rsidRPr="00585D01" w:rsidRDefault="00853CBD" w:rsidP="00DE6CF6">
      <w:pPr>
        <w:spacing w:after="0"/>
        <w:rPr>
          <w:lang w:eastAsia="ru-RU"/>
        </w:rPr>
      </w:pPr>
      <w:r w:rsidRPr="00585D01">
        <w:rPr>
          <w:lang w:eastAsia="ru-RU"/>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футшгии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14:paraId="3F59FACF" w14:textId="77777777" w:rsidR="00853CBD" w:rsidRPr="00585D01" w:rsidRDefault="00853CBD" w:rsidP="00DE6CF6">
      <w:pPr>
        <w:spacing w:after="0"/>
        <w:rPr>
          <w:lang w:eastAsia="ru-RU"/>
        </w:rPr>
      </w:pPr>
      <w:r w:rsidRPr="00585D01">
        <w:rPr>
          <w:lang w:eastAsia="ru-RU"/>
        </w:rPr>
        <w:t xml:space="preserve">4. В случае, если в отношении одной зоны деятельности единой геплоснабжаюшей организации подана одна заявка от лица, владеющего на праве собственности или ином законном основании источниками тепловой энергии и </w:t>
      </w:r>
      <w:r w:rsidRPr="00585D01">
        <w:rPr>
          <w:lang w:eastAsia="ru-RU"/>
        </w:rPr>
        <w:lastRenderedPageBreak/>
        <w:t>(или)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79F79DC7" w14:textId="77777777" w:rsidR="00853CBD" w:rsidRPr="00585D01" w:rsidRDefault="00853CBD" w:rsidP="00DE6CF6">
      <w:pPr>
        <w:spacing w:after="0"/>
        <w:rPr>
          <w:lang w:eastAsia="ru-RU"/>
        </w:rPr>
      </w:pPr>
      <w:r w:rsidRPr="00585D01">
        <w:rPr>
          <w:lang w:eastAsia="ru-RU"/>
        </w:rPr>
        <w:t>5. Критериями определения единой теплоснабжающей организации являются:</w:t>
      </w:r>
    </w:p>
    <w:p w14:paraId="2B6CDF8B" w14:textId="77777777" w:rsidR="00853CBD" w:rsidRPr="00585D01" w:rsidRDefault="00853CBD" w:rsidP="00DE6CF6">
      <w:pPr>
        <w:spacing w:after="0"/>
        <w:rPr>
          <w:lang w:eastAsia="ru-RU"/>
        </w:rPr>
      </w:pPr>
      <w:r w:rsidRPr="00585D01">
        <w:rPr>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0AC8A1E7" w14:textId="77777777" w:rsidR="00853CBD" w:rsidRPr="00585D01" w:rsidRDefault="00853CBD" w:rsidP="00DE6CF6">
      <w:pPr>
        <w:spacing w:after="0"/>
        <w:rPr>
          <w:lang w:eastAsia="ru-RU"/>
        </w:rPr>
      </w:pPr>
      <w:r w:rsidRPr="00585D01">
        <w:rPr>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w:t>
      </w:r>
      <w:r w:rsidR="003C5E9F" w:rsidRPr="00585D01">
        <w:rPr>
          <w:lang w:eastAsia="ru-RU"/>
        </w:rPr>
        <w:t xml:space="preserve"> </w:t>
      </w:r>
      <w:r w:rsidRPr="00585D01">
        <w:rPr>
          <w:lang w:eastAsia="ru-RU"/>
        </w:rPr>
        <w:t>остаточной оалансовои стоимости источников тепловой энергии и тепловых сетей, которыми указанная организация владеет на праве собственности или ином законном основании в</w:t>
      </w:r>
      <w:r w:rsidR="003C5E9F" w:rsidRPr="00585D01">
        <w:rPr>
          <w:lang w:eastAsia="ru-RU"/>
        </w:rPr>
        <w:t xml:space="preserve"> </w:t>
      </w:r>
      <w:r w:rsidRPr="00585D01">
        <w:rPr>
          <w:lang w:eastAsia="ru-RU"/>
        </w:rPr>
        <w:t>границах зоны деятельности единой теплоснабжающей организации. Размер уставного капитата и остаточная балансовая стоимость имущества определяются по данным бухгаттерской отчетности на последнюю отчетную дату перед подачей заявки на присвоение статуса единой теплоснабжающей организации.</w:t>
      </w:r>
    </w:p>
    <w:p w14:paraId="4DF7DC8E" w14:textId="77777777" w:rsidR="00853CBD" w:rsidRPr="00585D01" w:rsidRDefault="007A2F5C" w:rsidP="00DE6CF6">
      <w:pPr>
        <w:spacing w:after="0"/>
        <w:rPr>
          <w:lang w:eastAsia="ru-RU"/>
        </w:rPr>
      </w:pPr>
      <w:r w:rsidRPr="00585D01">
        <w:rPr>
          <w:lang w:eastAsia="ru-RU"/>
        </w:rPr>
        <w:t>6</w:t>
      </w:r>
      <w:r w:rsidR="00853CBD" w:rsidRPr="00585D01">
        <w:rPr>
          <w:lang w:eastAsia="ru-RU"/>
        </w:rPr>
        <w:t>. В случае</w:t>
      </w:r>
      <w:r w:rsidR="00017D09" w:rsidRPr="00585D01">
        <w:rPr>
          <w:lang w:eastAsia="ru-RU"/>
        </w:rPr>
        <w:t>,</w:t>
      </w:r>
      <w:r w:rsidR="00853CBD" w:rsidRPr="00585D01">
        <w:rPr>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00853CBD" w:rsidRPr="00585D01">
        <w:t xml:space="preserve"> </w:t>
      </w:r>
      <w:r w:rsidR="00853CBD" w:rsidRPr="00585D01">
        <w:rPr>
          <w:lang w:eastAsia="ru-RU"/>
        </w:rPr>
        <w:t>присваивается организации, спосоонои в лучшей мере ооеспечить надежность теплоснабжения в соответствующей системе теплоснабжения.</w:t>
      </w:r>
    </w:p>
    <w:p w14:paraId="38D511EC" w14:textId="77777777" w:rsidR="00853CBD" w:rsidRPr="00585D01" w:rsidRDefault="00853CBD" w:rsidP="00DE6CF6">
      <w:pPr>
        <w:spacing w:after="0"/>
        <w:rPr>
          <w:lang w:eastAsia="ru-RU"/>
        </w:rPr>
      </w:pPr>
      <w:r w:rsidRPr="00585D01">
        <w:rPr>
          <w:lang w:eastAsia="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перектючениям и оперативному управлению</w:t>
      </w:r>
      <w:r w:rsidR="003C5E9F" w:rsidRPr="00585D01">
        <w:rPr>
          <w:lang w:eastAsia="ru-RU"/>
        </w:rPr>
        <w:t xml:space="preserve"> </w:t>
      </w:r>
      <w:r w:rsidRPr="00585D01">
        <w:rPr>
          <w:lang w:eastAsia="ru-RU"/>
        </w:rPr>
        <w:t>гидравлическими режимами, и обосновывается в схеме теплоснабжения.</w:t>
      </w:r>
    </w:p>
    <w:p w14:paraId="611D5882" w14:textId="77777777" w:rsidR="00853CBD" w:rsidRPr="00585D01" w:rsidRDefault="00853CBD" w:rsidP="00DE6CF6">
      <w:pPr>
        <w:spacing w:after="0"/>
        <w:rPr>
          <w:lang w:eastAsia="ru-RU"/>
        </w:rPr>
      </w:pPr>
      <w:r w:rsidRPr="00585D01">
        <w:rPr>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14:paraId="3DD961E5" w14:textId="77777777" w:rsidR="00853CBD" w:rsidRPr="00585D01" w:rsidRDefault="00853CBD" w:rsidP="007D3D40">
      <w:pPr>
        <w:spacing w:after="0"/>
        <w:rPr>
          <w:lang w:eastAsia="ru-RU"/>
        </w:rPr>
      </w:pPr>
      <w:r w:rsidRPr="00585D01">
        <w:rPr>
          <w:lang w:eastAsia="ru-RU"/>
        </w:rPr>
        <w:t xml:space="preserve">8. </w:t>
      </w:r>
      <w:r w:rsidR="007D3D40" w:rsidRPr="00585D01">
        <w:rPr>
          <w:lang w:eastAsia="ru-RU"/>
        </w:rPr>
        <w:t xml:space="preserve">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w:t>
      </w:r>
      <w:r w:rsidR="007D3D40" w:rsidRPr="00585D01">
        <w:rPr>
          <w:lang w:eastAsia="ru-RU"/>
        </w:rPr>
        <w:lastRenderedPageBreak/>
        <w:t>Федерации, утвержденных указанным постановлением). В соответствии с приведенным документом ЕТО обязана:</w:t>
      </w:r>
    </w:p>
    <w:p w14:paraId="578D72E5" w14:textId="77777777" w:rsidR="00853CBD" w:rsidRPr="00585D01" w:rsidRDefault="00853CBD" w:rsidP="00DE6CF6">
      <w:pPr>
        <w:spacing w:after="0"/>
        <w:rPr>
          <w:lang w:eastAsia="ru-RU"/>
        </w:rPr>
      </w:pPr>
      <w:r w:rsidRPr="00585D01">
        <w:rPr>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687D99D3" w14:textId="77777777" w:rsidR="00853CBD" w:rsidRPr="00585D01" w:rsidRDefault="00853CBD" w:rsidP="00DE6CF6">
      <w:pPr>
        <w:spacing w:after="0"/>
        <w:rPr>
          <w:lang w:eastAsia="ru-RU"/>
        </w:rPr>
      </w:pPr>
      <w:r w:rsidRPr="00585D01">
        <w:rPr>
          <w:lang w:eastAsia="ru-RU"/>
        </w:rPr>
        <w:t>б) осуществлять мониторинг реатизации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35831D4D" w14:textId="77777777" w:rsidR="00853CBD" w:rsidRPr="00585D01" w:rsidRDefault="00853CBD" w:rsidP="00DE6CF6">
      <w:pPr>
        <w:spacing w:after="0"/>
        <w:rPr>
          <w:lang w:eastAsia="ru-RU"/>
        </w:rPr>
      </w:pPr>
      <w:r w:rsidRPr="00585D01">
        <w:rPr>
          <w:lang w:eastAsia="ru-RU"/>
        </w:rPr>
        <w:t>в) надлежащим образом исполнять обязательства перед иными теплоснабжающими и теплосетевымн организациями в зоне своей деятельности;</w:t>
      </w:r>
    </w:p>
    <w:p w14:paraId="0207F129" w14:textId="77777777" w:rsidR="00853CBD" w:rsidRPr="007A5F9B" w:rsidRDefault="00853CBD" w:rsidP="00DE6CF6">
      <w:pPr>
        <w:spacing w:after="0"/>
        <w:rPr>
          <w:lang w:eastAsia="ru-RU"/>
        </w:rPr>
      </w:pPr>
      <w:r w:rsidRPr="00585D01">
        <w:rPr>
          <w:lang w:eastAsia="ru-RU"/>
        </w:rPr>
        <w:t>г) осуществлять контроль режимов потребления тепловой энергии в зоне</w:t>
      </w:r>
      <w:r w:rsidR="003C5E9F" w:rsidRPr="00585D01">
        <w:rPr>
          <w:lang w:eastAsia="ru-RU"/>
        </w:rPr>
        <w:t xml:space="preserve"> </w:t>
      </w:r>
      <w:r w:rsidRPr="007A5F9B">
        <w:rPr>
          <w:lang w:eastAsia="ru-RU"/>
        </w:rPr>
        <w:t>своей деятельности.</w:t>
      </w:r>
    </w:p>
    <w:p w14:paraId="4EE941CA" w14:textId="6BD56C0C" w:rsidR="00585D01" w:rsidRPr="007A5F9B" w:rsidRDefault="00585D01" w:rsidP="00585D01">
      <w:pPr>
        <w:pStyle w:val="S"/>
        <w:rPr>
          <w:rStyle w:val="FontStyle274"/>
          <w:rFonts w:ascii="Bookman Old Style" w:hAnsi="Bookman Old Style"/>
          <w:sz w:val="24"/>
          <w:szCs w:val="24"/>
        </w:rPr>
      </w:pPr>
      <w:r w:rsidRPr="007A5F9B">
        <w:rPr>
          <w:rStyle w:val="FontStyle274"/>
          <w:rFonts w:ascii="Bookman Old Style" w:hAnsi="Bookman Old Style"/>
          <w:sz w:val="24"/>
          <w:szCs w:val="24"/>
        </w:rPr>
        <w:t>В настоящее время в с.п. Саранпауль действует Саранпаульское МУП «ЖКХ» (письмо РСТ от 16.10.2013 №24-Исх-3662, копия письма приведена в приложении Е)-единственное предприятие в поселении, оказывающее коммунальные услуги населению и организациям.</w:t>
      </w:r>
    </w:p>
    <w:p w14:paraId="658DB447" w14:textId="77777777" w:rsidR="00585D01" w:rsidRPr="007A5F9B" w:rsidRDefault="00585D01" w:rsidP="00585D01">
      <w:pPr>
        <w:pStyle w:val="S"/>
        <w:rPr>
          <w:rStyle w:val="FontStyle274"/>
          <w:rFonts w:ascii="Bookman Old Style" w:hAnsi="Bookman Old Style"/>
          <w:sz w:val="24"/>
          <w:szCs w:val="24"/>
        </w:rPr>
      </w:pPr>
      <w:r w:rsidRPr="007A5F9B">
        <w:rPr>
          <w:rStyle w:val="FontStyle274"/>
          <w:rFonts w:ascii="Bookman Old Style" w:hAnsi="Bookman Old Style"/>
          <w:sz w:val="24"/>
          <w:szCs w:val="24"/>
        </w:rPr>
        <w:t>В настоящей главе деятельность Саранпаульского МУП «ЖКХ» рассмотрена по критериям, установленным «Правилами организации теплоснабжения в Российской Феде</w:t>
      </w:r>
      <w:r w:rsidRPr="007A5F9B">
        <w:rPr>
          <w:rStyle w:val="FontStyle274"/>
          <w:rFonts w:ascii="Bookman Old Style" w:hAnsi="Bookman Old Style"/>
          <w:sz w:val="24"/>
          <w:szCs w:val="24"/>
        </w:rPr>
        <w:softHyphen/>
        <w:t>рации», утверждёнными [5], для определения единой теплоснабжающей организации (ор</w:t>
      </w:r>
      <w:r w:rsidRPr="007A5F9B">
        <w:rPr>
          <w:rStyle w:val="FontStyle274"/>
          <w:rFonts w:ascii="Bookman Old Style" w:hAnsi="Bookman Old Style"/>
          <w:sz w:val="24"/>
          <w:szCs w:val="24"/>
        </w:rPr>
        <w:softHyphen/>
        <w:t>ганизаций) для с.п. Саранпауль.</w:t>
      </w:r>
    </w:p>
    <w:p w14:paraId="0849F617" w14:textId="77777777" w:rsidR="00585D01" w:rsidRPr="007A5F9B" w:rsidRDefault="00585D01" w:rsidP="00585D01">
      <w:pPr>
        <w:pStyle w:val="S"/>
        <w:rPr>
          <w:rStyle w:val="FontStyle274"/>
          <w:rFonts w:ascii="Bookman Old Style" w:hAnsi="Bookman Old Style"/>
          <w:sz w:val="24"/>
          <w:szCs w:val="24"/>
        </w:rPr>
      </w:pPr>
      <w:r w:rsidRPr="007A5F9B">
        <w:rPr>
          <w:rStyle w:val="FontStyle274"/>
          <w:rFonts w:ascii="Bookman Old Style" w:hAnsi="Bookman Old Style"/>
          <w:sz w:val="24"/>
          <w:szCs w:val="24"/>
        </w:rPr>
        <w:t>Саранпаульское МУП «ЖКХ» (628148, Тюменская область, Ханты-Мансийский ав</w:t>
      </w:r>
      <w:r w:rsidRPr="007A5F9B">
        <w:rPr>
          <w:rStyle w:val="FontStyle274"/>
          <w:rFonts w:ascii="Bookman Old Style" w:hAnsi="Bookman Old Style"/>
          <w:sz w:val="24"/>
          <w:szCs w:val="24"/>
        </w:rPr>
        <w:softHyphen/>
        <w:t>тономный округ-Югра, Березовский район, с. Саранпауль, ул. Геологическая, д. 7а).</w:t>
      </w:r>
    </w:p>
    <w:p w14:paraId="18729238" w14:textId="77777777" w:rsidR="00585D01" w:rsidRPr="007A5F9B" w:rsidRDefault="00585D01" w:rsidP="00585D01">
      <w:pPr>
        <w:pStyle w:val="S"/>
        <w:rPr>
          <w:rStyle w:val="FontStyle274"/>
          <w:rFonts w:ascii="Bookman Old Style" w:hAnsi="Bookman Old Style"/>
          <w:sz w:val="24"/>
          <w:szCs w:val="24"/>
        </w:rPr>
      </w:pPr>
      <w:r w:rsidRPr="007A5F9B">
        <w:rPr>
          <w:rStyle w:val="FontStyle274"/>
          <w:rFonts w:ascii="Bookman Old Style" w:hAnsi="Bookman Old Style"/>
          <w:sz w:val="24"/>
          <w:szCs w:val="24"/>
        </w:rPr>
        <w:t>Организация в полном объёме отвечает критериям, установленным для организации, претендующей на статус единой теплоснабжающей организации, а именно (данные приве</w:t>
      </w:r>
      <w:r w:rsidRPr="007A5F9B">
        <w:rPr>
          <w:rStyle w:val="FontStyle274"/>
          <w:rFonts w:ascii="Bookman Old Style" w:hAnsi="Bookman Old Style"/>
          <w:sz w:val="24"/>
          <w:szCs w:val="24"/>
        </w:rPr>
        <w:softHyphen/>
        <w:t>дены по итогам 2012 г.):</w:t>
      </w:r>
    </w:p>
    <w:p w14:paraId="7E603B37" w14:textId="77777777" w:rsidR="00585D01" w:rsidRPr="007A5F9B" w:rsidRDefault="00585D01" w:rsidP="00611B6B">
      <w:pPr>
        <w:pStyle w:val="S"/>
        <w:numPr>
          <w:ilvl w:val="0"/>
          <w:numId w:val="45"/>
        </w:numPr>
        <w:tabs>
          <w:tab w:val="left" w:pos="851"/>
        </w:tabs>
        <w:ind w:left="0" w:firstLine="567"/>
        <w:rPr>
          <w:rStyle w:val="FontStyle274"/>
          <w:rFonts w:ascii="Bookman Old Style" w:hAnsi="Bookman Old Style"/>
          <w:sz w:val="24"/>
          <w:szCs w:val="24"/>
        </w:rPr>
      </w:pPr>
      <w:r w:rsidRPr="007A5F9B">
        <w:rPr>
          <w:rStyle w:val="FontStyle274"/>
          <w:rFonts w:ascii="Bookman Old Style" w:hAnsi="Bookman Old Style"/>
          <w:sz w:val="24"/>
          <w:szCs w:val="24"/>
        </w:rPr>
        <w:t>владеет на законном основании (на праве хозяйственного ведения) источниками тепла с наибольшей рабочей тепловой мощностью и тепловыми сетями с наибольшей ёмко</w:t>
      </w:r>
      <w:r w:rsidRPr="007A5F9B">
        <w:rPr>
          <w:rStyle w:val="FontStyle274"/>
          <w:rFonts w:ascii="Bookman Old Style" w:hAnsi="Bookman Old Style"/>
          <w:sz w:val="24"/>
          <w:szCs w:val="24"/>
        </w:rPr>
        <w:softHyphen/>
        <w:t>стью в границах своей зоны деятельности в с.п. Саранпауль;</w:t>
      </w:r>
    </w:p>
    <w:p w14:paraId="65335DC4" w14:textId="7B7D3FB6" w:rsidR="00585D01" w:rsidRPr="007A5F9B" w:rsidRDefault="00585D01" w:rsidP="00611B6B">
      <w:pPr>
        <w:pStyle w:val="S"/>
        <w:numPr>
          <w:ilvl w:val="0"/>
          <w:numId w:val="45"/>
        </w:numPr>
        <w:tabs>
          <w:tab w:val="left" w:pos="851"/>
        </w:tabs>
        <w:ind w:left="0" w:firstLine="567"/>
        <w:rPr>
          <w:rStyle w:val="FontStyle274"/>
          <w:rFonts w:ascii="Bookman Old Style" w:hAnsi="Bookman Old Style"/>
          <w:sz w:val="24"/>
          <w:szCs w:val="24"/>
        </w:rPr>
      </w:pPr>
      <w:r w:rsidRPr="007A5F9B">
        <w:rPr>
          <w:rStyle w:val="FontStyle274"/>
          <w:rFonts w:ascii="Bookman Old Style" w:hAnsi="Bookman Old Style"/>
          <w:sz w:val="24"/>
          <w:szCs w:val="24"/>
        </w:rPr>
        <w:t>размер собственного капитала («Экспертное заключение по рассмотрению дела №11-2012 «Об установлении тарифов на тепловую энергию для потребителей Саранпауль-ского муниципального унитарного предприятия жилищно-коммунального хозяйства на территории с. Саранпауль, п. Сосьва Березовского района на 2013 год» (далее - экспертное заключение), таблица «Анализ технологических параметров котельных и производствен</w:t>
      </w:r>
      <w:r w:rsidRPr="007A5F9B">
        <w:rPr>
          <w:rStyle w:val="FontStyle274"/>
          <w:rFonts w:ascii="Bookman Old Style" w:hAnsi="Bookman Old Style"/>
          <w:sz w:val="24"/>
          <w:szCs w:val="24"/>
        </w:rPr>
        <w:softHyphen/>
        <w:t>ных показателей», показатель «Среднегодовая балансовая стоимость производственных мощностей»), определённый по данным бухгалтерской отчётности, составляет - 20036 тыс. руб.</w:t>
      </w:r>
    </w:p>
    <w:p w14:paraId="30E0508E" w14:textId="7EA1094F" w:rsidR="00585D01" w:rsidRPr="007A5F9B" w:rsidRDefault="00585D01" w:rsidP="00585D01">
      <w:pPr>
        <w:pStyle w:val="S"/>
        <w:rPr>
          <w:rStyle w:val="FontStyle274"/>
          <w:rFonts w:ascii="Bookman Old Style" w:hAnsi="Bookman Old Style"/>
          <w:sz w:val="24"/>
          <w:szCs w:val="24"/>
        </w:rPr>
      </w:pPr>
      <w:r w:rsidRPr="007A5F9B">
        <w:rPr>
          <w:rStyle w:val="FontStyle274"/>
          <w:rFonts w:ascii="Bookman Old Style" w:hAnsi="Bookman Old Style"/>
          <w:sz w:val="24"/>
          <w:szCs w:val="24"/>
        </w:rPr>
        <w:t>Способность в лучшей мере обеспечить надёжность теплоснабжения в соответству</w:t>
      </w:r>
      <w:r w:rsidRPr="007A5F9B">
        <w:rPr>
          <w:rStyle w:val="FontStyle274"/>
          <w:rFonts w:ascii="Bookman Old Style" w:hAnsi="Bookman Old Style"/>
          <w:sz w:val="24"/>
          <w:szCs w:val="24"/>
        </w:rPr>
        <w:softHyphen/>
        <w:t>ющей системе теплоснабжения выполняется:</w:t>
      </w:r>
    </w:p>
    <w:p w14:paraId="16DACE1C" w14:textId="77777777" w:rsidR="00585D01" w:rsidRPr="007A5F9B" w:rsidRDefault="00585D01" w:rsidP="00611B6B">
      <w:pPr>
        <w:pStyle w:val="S"/>
        <w:numPr>
          <w:ilvl w:val="0"/>
          <w:numId w:val="45"/>
        </w:numPr>
        <w:tabs>
          <w:tab w:val="left" w:pos="851"/>
        </w:tabs>
        <w:ind w:left="0" w:firstLine="567"/>
        <w:rPr>
          <w:rStyle w:val="FontStyle274"/>
          <w:rFonts w:ascii="Bookman Old Style" w:hAnsi="Bookman Old Style"/>
          <w:sz w:val="24"/>
          <w:szCs w:val="24"/>
        </w:rPr>
      </w:pPr>
      <w:r w:rsidRPr="007A5F9B">
        <w:rPr>
          <w:rStyle w:val="FontStyle274"/>
          <w:rFonts w:ascii="Bookman Old Style" w:hAnsi="Bookman Old Style"/>
          <w:sz w:val="24"/>
          <w:szCs w:val="24"/>
        </w:rPr>
        <w:t>на предприятии имеются необходимые приборы и инструмент для проведения ре</w:t>
      </w:r>
      <w:r w:rsidRPr="007A5F9B">
        <w:rPr>
          <w:rStyle w:val="FontStyle274"/>
          <w:rFonts w:ascii="Bookman Old Style" w:hAnsi="Bookman Old Style"/>
          <w:sz w:val="24"/>
          <w:szCs w:val="24"/>
        </w:rPr>
        <w:softHyphen/>
        <w:t>монтных работ на котельной и тепловых сетях, техника для проведения работ по ремонту тепловых сетей;</w:t>
      </w:r>
    </w:p>
    <w:p w14:paraId="6321B427" w14:textId="77777777" w:rsidR="00585D01" w:rsidRPr="007A5F9B" w:rsidRDefault="00585D01" w:rsidP="00611B6B">
      <w:pPr>
        <w:pStyle w:val="S"/>
        <w:numPr>
          <w:ilvl w:val="0"/>
          <w:numId w:val="45"/>
        </w:numPr>
        <w:tabs>
          <w:tab w:val="left" w:pos="851"/>
        </w:tabs>
        <w:ind w:left="0" w:firstLine="567"/>
        <w:rPr>
          <w:rStyle w:val="FontStyle274"/>
          <w:rFonts w:ascii="Bookman Old Style" w:hAnsi="Bookman Old Style"/>
          <w:sz w:val="24"/>
          <w:szCs w:val="24"/>
        </w:rPr>
      </w:pPr>
      <w:r w:rsidRPr="007A5F9B">
        <w:rPr>
          <w:rStyle w:val="FontStyle274"/>
          <w:rFonts w:ascii="Bookman Old Style" w:hAnsi="Bookman Old Style"/>
          <w:sz w:val="24"/>
          <w:szCs w:val="24"/>
        </w:rPr>
        <w:lastRenderedPageBreak/>
        <w:t>на предприятии имеется квалифицированный персонал для ремонта и обслужива</w:t>
      </w:r>
      <w:r w:rsidRPr="007A5F9B">
        <w:rPr>
          <w:rStyle w:val="FontStyle274"/>
          <w:rFonts w:ascii="Bookman Old Style" w:hAnsi="Bookman Old Style"/>
          <w:sz w:val="24"/>
          <w:szCs w:val="24"/>
        </w:rPr>
        <w:softHyphen/>
        <w:t>ния котельного оборудования и тепловых сетей. Численность персонала, занятого в сфере теплоснабжения (экспертное заключение, таблица «Анализ технологических параметров котельных и производственных показателей») - 37,25 человек (среднемесячная зарплата -29640 руб.).</w:t>
      </w:r>
    </w:p>
    <w:p w14:paraId="79E30F9C" w14:textId="7DB38A81" w:rsidR="00585D01" w:rsidRPr="007A5F9B" w:rsidRDefault="00585D01" w:rsidP="00585D01">
      <w:pPr>
        <w:pStyle w:val="S"/>
        <w:rPr>
          <w:rStyle w:val="FontStyle274"/>
          <w:rFonts w:ascii="Bookman Old Style" w:hAnsi="Bookman Old Style"/>
          <w:sz w:val="24"/>
          <w:szCs w:val="24"/>
        </w:rPr>
      </w:pPr>
      <w:r w:rsidRPr="007A5F9B">
        <w:rPr>
          <w:rStyle w:val="FontStyle274"/>
          <w:rFonts w:ascii="Bookman Old Style" w:hAnsi="Bookman Old Style"/>
          <w:sz w:val="24"/>
          <w:szCs w:val="24"/>
        </w:rPr>
        <w:t>На основании оценки критериев для определения единой теплоснабжающей органи</w:t>
      </w:r>
      <w:r w:rsidRPr="007A5F9B">
        <w:rPr>
          <w:rStyle w:val="FontStyle274"/>
          <w:rFonts w:ascii="Bookman Old Style" w:hAnsi="Bookman Old Style"/>
          <w:sz w:val="24"/>
          <w:szCs w:val="24"/>
        </w:rPr>
        <w:softHyphen/>
        <w:t>зации, предлагается присвоить статус единой теплоснабжающей организации в своей зоне действия по с.п. Саранпауль Березовского района Ханты-Мансийского автономного округа-Югры Саранпаульскому МУП «ЖКХ».</w:t>
      </w:r>
    </w:p>
    <w:p w14:paraId="46E1E476" w14:textId="77777777" w:rsidR="00DE6CF6" w:rsidRPr="00F7085C" w:rsidRDefault="00DE6CF6" w:rsidP="00DE6CF6">
      <w:pPr>
        <w:spacing w:after="0"/>
        <w:rPr>
          <w:highlight w:val="yellow"/>
        </w:rPr>
      </w:pPr>
    </w:p>
    <w:p w14:paraId="06309CA7" w14:textId="493FABE9" w:rsidR="00DE6CF6" w:rsidRPr="00441D4D" w:rsidRDefault="00DE6CF6" w:rsidP="004F2A5C">
      <w:pPr>
        <w:ind w:firstLine="0"/>
        <w:rPr>
          <w:szCs w:val="24"/>
          <w:lang w:eastAsia="ru-RU"/>
        </w:rPr>
      </w:pPr>
    </w:p>
    <w:sectPr w:rsidR="00DE6CF6" w:rsidRPr="00441D4D" w:rsidSect="00441D4D">
      <w:pgSz w:w="11906" w:h="16838"/>
      <w:pgMar w:top="567" w:right="567" w:bottom="357" w:left="1134"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4788B" w14:textId="77777777" w:rsidR="009E7974" w:rsidRDefault="009E7974" w:rsidP="003B44CA">
      <w:pPr>
        <w:spacing w:after="0" w:line="240" w:lineRule="auto"/>
      </w:pPr>
      <w:r>
        <w:separator/>
      </w:r>
    </w:p>
  </w:endnote>
  <w:endnote w:type="continuationSeparator" w:id="0">
    <w:p w14:paraId="519A6F96" w14:textId="77777777" w:rsidR="009E7974" w:rsidRDefault="009E7974"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583354"/>
      <w:docPartObj>
        <w:docPartGallery w:val="Page Numbers (Bottom of Page)"/>
        <w:docPartUnique/>
      </w:docPartObj>
    </w:sdtPr>
    <w:sdtEndPr>
      <w:rPr>
        <w:sz w:val="22"/>
        <w:szCs w:val="22"/>
      </w:rPr>
    </w:sdtEndPr>
    <w:sdtContent>
      <w:p w14:paraId="087397BE" w14:textId="77777777" w:rsidR="00DB6F8B" w:rsidRPr="00441D4D" w:rsidRDefault="00DB6F8B">
        <w:pPr>
          <w:pStyle w:val="aff0"/>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BF0562">
          <w:rPr>
            <w:noProof/>
            <w:sz w:val="22"/>
            <w:szCs w:val="22"/>
          </w:rPr>
          <w:t>11</w:t>
        </w:r>
        <w:r w:rsidRPr="00441D4D">
          <w:rPr>
            <w:noProof/>
            <w:sz w:val="22"/>
            <w:szCs w:val="22"/>
          </w:rPr>
          <w:fldChar w:fldCharType="end"/>
        </w:r>
      </w:p>
    </w:sdtContent>
  </w:sdt>
  <w:p w14:paraId="559119EE" w14:textId="77777777" w:rsidR="00DB6F8B" w:rsidRPr="00E04525" w:rsidRDefault="00DB6F8B" w:rsidP="008C6FCE">
    <w:pPr>
      <w:pStyle w:val="aff0"/>
    </w:pPr>
  </w:p>
  <w:p w14:paraId="3A9CAB5C" w14:textId="77777777" w:rsidR="00DB6F8B" w:rsidRDefault="00DB6F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96AA4" w14:textId="77777777" w:rsidR="009E7974" w:rsidRDefault="009E7974" w:rsidP="003B44CA">
      <w:pPr>
        <w:spacing w:after="0" w:line="240" w:lineRule="auto"/>
      </w:pPr>
      <w:r>
        <w:separator/>
      </w:r>
    </w:p>
  </w:footnote>
  <w:footnote w:type="continuationSeparator" w:id="0">
    <w:p w14:paraId="31E08727" w14:textId="77777777" w:rsidR="009E7974" w:rsidRDefault="009E7974"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569BF" w14:textId="77777777" w:rsidR="00DB6F8B" w:rsidRDefault="00DB6F8B">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B30A538"/>
    <w:lvl w:ilvl="0">
      <w:numFmt w:val="bullet"/>
      <w:lvlText w:val="*"/>
      <w:lvlJc w:val="left"/>
    </w:lvl>
  </w:abstractNum>
  <w:abstractNum w:abstractNumId="1"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7D232F7"/>
    <w:multiLevelType w:val="hybridMultilevel"/>
    <w:tmpl w:val="C7B4D086"/>
    <w:lvl w:ilvl="0" w:tplc="A540F6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9ED4216"/>
    <w:multiLevelType w:val="hybridMultilevel"/>
    <w:tmpl w:val="F1CA63A6"/>
    <w:lvl w:ilvl="0" w:tplc="A540F634">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ED6285B"/>
    <w:multiLevelType w:val="hybridMultilevel"/>
    <w:tmpl w:val="AB880F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EF4F9F"/>
    <w:multiLevelType w:val="hybridMultilevel"/>
    <w:tmpl w:val="BD98E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093DC4"/>
    <w:multiLevelType w:val="hybridMultilevel"/>
    <w:tmpl w:val="9070A26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5A92528"/>
    <w:multiLevelType w:val="hybridMultilevel"/>
    <w:tmpl w:val="B85AE676"/>
    <w:lvl w:ilvl="0" w:tplc="CDB29BE8">
      <w:numFmt w:val="bullet"/>
      <w:lvlText w:val="•"/>
      <w:lvlJc w:val="left"/>
      <w:pPr>
        <w:ind w:left="1647" w:hanging="360"/>
      </w:pPr>
      <w:rPr>
        <w:rFonts w:ascii="Times New Roman" w:eastAsia="Calibri"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 w15:restartNumberingAfterBreak="0">
    <w:nsid w:val="51C37438"/>
    <w:multiLevelType w:val="singleLevel"/>
    <w:tmpl w:val="AA10CB50"/>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19" w15:restartNumberingAfterBreak="0">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15:restartNumberingAfterBreak="0">
    <w:nsid w:val="640B4F91"/>
    <w:multiLevelType w:val="hybridMultilevel"/>
    <w:tmpl w:val="47FE4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10923D4"/>
    <w:multiLevelType w:val="singleLevel"/>
    <w:tmpl w:val="50FC440A"/>
    <w:lvl w:ilvl="0">
      <w:start w:val="2013"/>
      <w:numFmt w:val="decimal"/>
      <w:lvlText w:val="%1"/>
      <w:legacy w:legacy="1" w:legacySpace="0" w:legacyIndent="552"/>
      <w:lvlJc w:val="left"/>
      <w:pPr>
        <w:ind w:left="0" w:firstLine="0"/>
      </w:pPr>
      <w:rPr>
        <w:rFonts w:ascii="Times New Roman" w:hAnsi="Times New Roman" w:cs="Times New Roman" w:hint="default"/>
      </w:rPr>
    </w:lvl>
  </w:abstractNum>
  <w:abstractNum w:abstractNumId="28" w15:restartNumberingAfterBreak="0">
    <w:nsid w:val="73803B8D"/>
    <w:multiLevelType w:val="hybridMultilevel"/>
    <w:tmpl w:val="C54C80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15"/>
  </w:num>
  <w:num w:numId="3">
    <w:abstractNumId w:val="10"/>
  </w:num>
  <w:num w:numId="4">
    <w:abstractNumId w:val="29"/>
  </w:num>
  <w:num w:numId="5">
    <w:abstractNumId w:val="21"/>
  </w:num>
  <w:num w:numId="6">
    <w:abstractNumId w:val="26"/>
  </w:num>
  <w:num w:numId="7">
    <w:abstractNumId w:val="4"/>
  </w:num>
  <w:num w:numId="8">
    <w:abstractNumId w:val="22"/>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9">
    <w:abstractNumId w:val="12"/>
  </w:num>
  <w:num w:numId="10">
    <w:abstractNumId w:val="8"/>
  </w:num>
  <w:num w:numId="11">
    <w:abstractNumId w:val="24"/>
  </w:num>
  <w:num w:numId="12">
    <w:abstractNumId w:val="16"/>
  </w:num>
  <w:num w:numId="13">
    <w:abstractNumId w:val="17"/>
  </w:num>
  <w:num w:numId="14">
    <w:abstractNumId w:val="22"/>
  </w:num>
  <w:num w:numId="15">
    <w:abstractNumId w:val="23"/>
  </w:num>
  <w:num w:numId="16">
    <w:abstractNumId w:val="28"/>
  </w:num>
  <w:num w:numId="17">
    <w:abstractNumId w:val="6"/>
  </w:num>
  <w:num w:numId="1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21">
    <w:abstractNumId w:val="9"/>
  </w:num>
  <w:num w:numId="22">
    <w:abstractNumId w:val="14"/>
  </w:num>
  <w:num w:numId="23">
    <w:abstractNumId w:val="18"/>
    <w:lvlOverride w:ilvl="0">
      <w:startOverride w:val="1"/>
    </w:lvlOverride>
  </w:num>
  <w:num w:numId="24">
    <w:abstractNumId w:val="18"/>
    <w:lvlOverride w:ilvl="0">
      <w:lvl w:ilvl="0">
        <w:start w:val="1"/>
        <w:numFmt w:val="decimal"/>
        <w:lvlText w:val="%1."/>
        <w:legacy w:legacy="1" w:legacySpace="0" w:legacyIndent="351"/>
        <w:lvlJc w:val="left"/>
        <w:pPr>
          <w:ind w:left="0" w:firstLine="0"/>
        </w:pPr>
        <w:rPr>
          <w:rFonts w:ascii="Times New Roman" w:hAnsi="Times New Roman" w:cs="Times New Roman" w:hint="default"/>
        </w:rPr>
      </w:lvl>
    </w:lvlOverride>
  </w:num>
  <w:num w:numId="25">
    <w:abstractNumId w:val="19"/>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5"/>
  </w:num>
  <w:num w:numId="29">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30">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31">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32">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33">
    <w:abstractNumId w:val="0"/>
    <w:lvlOverride w:ilvl="0">
      <w:lvl w:ilvl="0">
        <w:numFmt w:val="bullet"/>
        <w:lvlText w:val="-"/>
        <w:legacy w:legacy="1" w:legacySpace="0" w:legacyIndent="273"/>
        <w:lvlJc w:val="left"/>
        <w:pPr>
          <w:ind w:left="0" w:firstLine="0"/>
        </w:pPr>
        <w:rPr>
          <w:rFonts w:ascii="Times New Roman" w:hAnsi="Times New Roman" w:cs="Times New Roman" w:hint="default"/>
        </w:rPr>
      </w:lvl>
    </w:lvlOverride>
  </w:num>
  <w:num w:numId="34">
    <w:abstractNumId w:val="0"/>
    <w:lvlOverride w:ilvl="0">
      <w:lvl w:ilvl="0">
        <w:numFmt w:val="bullet"/>
        <w:lvlText w:val="-"/>
        <w:legacy w:legacy="1" w:legacySpace="0" w:legacyIndent="279"/>
        <w:lvlJc w:val="left"/>
        <w:pPr>
          <w:ind w:left="0" w:firstLine="0"/>
        </w:pPr>
        <w:rPr>
          <w:rFonts w:ascii="Times New Roman" w:hAnsi="Times New Roman" w:cs="Times New Roman" w:hint="default"/>
        </w:rPr>
      </w:lvl>
    </w:lvlOverride>
  </w:num>
  <w:num w:numId="35">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36">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37">
    <w:abstractNumId w:val="0"/>
    <w:lvlOverride w:ilvl="0">
      <w:lvl w:ilvl="0">
        <w:numFmt w:val="bullet"/>
        <w:lvlText w:val="-"/>
        <w:legacy w:legacy="1" w:legacySpace="0" w:legacyIndent="427"/>
        <w:lvlJc w:val="left"/>
        <w:pPr>
          <w:ind w:left="0" w:firstLine="0"/>
        </w:pPr>
        <w:rPr>
          <w:rFonts w:ascii="Times New Roman" w:hAnsi="Times New Roman" w:cs="Times New Roman" w:hint="default"/>
        </w:rPr>
      </w:lvl>
    </w:lvlOverride>
  </w:num>
  <w:num w:numId="38">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39">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40">
    <w:abstractNumId w:val="13"/>
  </w:num>
  <w:num w:numId="41">
    <w:abstractNumId w:val="11"/>
  </w:num>
  <w:num w:numId="42">
    <w:abstractNumId w:val="2"/>
  </w:num>
  <w:num w:numId="43">
    <w:abstractNumId w:val="27"/>
    <w:lvlOverride w:ilvl="0">
      <w:startOverride w:val="2013"/>
    </w:lvlOverride>
  </w:num>
  <w:num w:numId="44">
    <w:abstractNumId w:val="2"/>
  </w:num>
  <w:num w:numId="45">
    <w:abstractNumId w:val="3"/>
  </w:num>
  <w:num w:numId="4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1BAB"/>
    <w:rsid w:val="0000290E"/>
    <w:rsid w:val="00003007"/>
    <w:rsid w:val="00003011"/>
    <w:rsid w:val="00003DE5"/>
    <w:rsid w:val="00005FF7"/>
    <w:rsid w:val="00007503"/>
    <w:rsid w:val="000078F1"/>
    <w:rsid w:val="00007995"/>
    <w:rsid w:val="0001001D"/>
    <w:rsid w:val="00010A97"/>
    <w:rsid w:val="00011208"/>
    <w:rsid w:val="000114EE"/>
    <w:rsid w:val="0001246B"/>
    <w:rsid w:val="00013A14"/>
    <w:rsid w:val="0001660E"/>
    <w:rsid w:val="00016B4F"/>
    <w:rsid w:val="00017050"/>
    <w:rsid w:val="00017410"/>
    <w:rsid w:val="00017D09"/>
    <w:rsid w:val="0002282A"/>
    <w:rsid w:val="000248C6"/>
    <w:rsid w:val="00024F4D"/>
    <w:rsid w:val="00025D3D"/>
    <w:rsid w:val="00026A7D"/>
    <w:rsid w:val="000273FD"/>
    <w:rsid w:val="00027860"/>
    <w:rsid w:val="00027D24"/>
    <w:rsid w:val="00027ECF"/>
    <w:rsid w:val="00030C4A"/>
    <w:rsid w:val="00031B07"/>
    <w:rsid w:val="00031F57"/>
    <w:rsid w:val="000328D7"/>
    <w:rsid w:val="00032B24"/>
    <w:rsid w:val="00032FCF"/>
    <w:rsid w:val="000357E9"/>
    <w:rsid w:val="00035B4D"/>
    <w:rsid w:val="00035C81"/>
    <w:rsid w:val="00036851"/>
    <w:rsid w:val="00036ABE"/>
    <w:rsid w:val="00036C21"/>
    <w:rsid w:val="00036F61"/>
    <w:rsid w:val="00037CE7"/>
    <w:rsid w:val="00040FDA"/>
    <w:rsid w:val="00041E44"/>
    <w:rsid w:val="0004252A"/>
    <w:rsid w:val="000426B7"/>
    <w:rsid w:val="000427CC"/>
    <w:rsid w:val="00044A45"/>
    <w:rsid w:val="00044E93"/>
    <w:rsid w:val="00045514"/>
    <w:rsid w:val="00045D07"/>
    <w:rsid w:val="0004660D"/>
    <w:rsid w:val="00046830"/>
    <w:rsid w:val="00046BBE"/>
    <w:rsid w:val="000471D3"/>
    <w:rsid w:val="000503A7"/>
    <w:rsid w:val="0005084A"/>
    <w:rsid w:val="00050E08"/>
    <w:rsid w:val="00050E51"/>
    <w:rsid w:val="00054A72"/>
    <w:rsid w:val="000570F6"/>
    <w:rsid w:val="00057573"/>
    <w:rsid w:val="0006000C"/>
    <w:rsid w:val="000601F8"/>
    <w:rsid w:val="0006186A"/>
    <w:rsid w:val="000623E6"/>
    <w:rsid w:val="0006247F"/>
    <w:rsid w:val="000633CC"/>
    <w:rsid w:val="00063A9C"/>
    <w:rsid w:val="00063BEC"/>
    <w:rsid w:val="00065A0E"/>
    <w:rsid w:val="00070230"/>
    <w:rsid w:val="000702EA"/>
    <w:rsid w:val="00070C76"/>
    <w:rsid w:val="00070DDD"/>
    <w:rsid w:val="000712D7"/>
    <w:rsid w:val="00071A2B"/>
    <w:rsid w:val="00071AC9"/>
    <w:rsid w:val="00071F0A"/>
    <w:rsid w:val="000721F7"/>
    <w:rsid w:val="0007266C"/>
    <w:rsid w:val="000732EA"/>
    <w:rsid w:val="000740B7"/>
    <w:rsid w:val="000741E4"/>
    <w:rsid w:val="00076027"/>
    <w:rsid w:val="000774DE"/>
    <w:rsid w:val="0007756A"/>
    <w:rsid w:val="00077850"/>
    <w:rsid w:val="00077A61"/>
    <w:rsid w:val="0008039A"/>
    <w:rsid w:val="000823E0"/>
    <w:rsid w:val="00083BEC"/>
    <w:rsid w:val="00083D3E"/>
    <w:rsid w:val="00084106"/>
    <w:rsid w:val="00084681"/>
    <w:rsid w:val="00084779"/>
    <w:rsid w:val="00086018"/>
    <w:rsid w:val="00086211"/>
    <w:rsid w:val="00086219"/>
    <w:rsid w:val="000865E9"/>
    <w:rsid w:val="00086927"/>
    <w:rsid w:val="00090A99"/>
    <w:rsid w:val="000911A4"/>
    <w:rsid w:val="00091DD9"/>
    <w:rsid w:val="0009278D"/>
    <w:rsid w:val="000939EE"/>
    <w:rsid w:val="00094D6C"/>
    <w:rsid w:val="00095465"/>
    <w:rsid w:val="00096541"/>
    <w:rsid w:val="00096691"/>
    <w:rsid w:val="00096749"/>
    <w:rsid w:val="00096990"/>
    <w:rsid w:val="00097619"/>
    <w:rsid w:val="000979C3"/>
    <w:rsid w:val="000A0F58"/>
    <w:rsid w:val="000A1B59"/>
    <w:rsid w:val="000A2825"/>
    <w:rsid w:val="000A29A9"/>
    <w:rsid w:val="000A310D"/>
    <w:rsid w:val="000A3532"/>
    <w:rsid w:val="000A3797"/>
    <w:rsid w:val="000A3D24"/>
    <w:rsid w:val="000A3EA8"/>
    <w:rsid w:val="000A450D"/>
    <w:rsid w:val="000A5932"/>
    <w:rsid w:val="000A6325"/>
    <w:rsid w:val="000A670A"/>
    <w:rsid w:val="000A690D"/>
    <w:rsid w:val="000A71F7"/>
    <w:rsid w:val="000B13DC"/>
    <w:rsid w:val="000B25F5"/>
    <w:rsid w:val="000B2D3F"/>
    <w:rsid w:val="000B2F7B"/>
    <w:rsid w:val="000B3030"/>
    <w:rsid w:val="000B31B9"/>
    <w:rsid w:val="000B33D7"/>
    <w:rsid w:val="000B3A4B"/>
    <w:rsid w:val="000B3BF6"/>
    <w:rsid w:val="000B4847"/>
    <w:rsid w:val="000B4AB8"/>
    <w:rsid w:val="000B5176"/>
    <w:rsid w:val="000B56B3"/>
    <w:rsid w:val="000B6AEA"/>
    <w:rsid w:val="000B6B16"/>
    <w:rsid w:val="000B736F"/>
    <w:rsid w:val="000C04E2"/>
    <w:rsid w:val="000C056E"/>
    <w:rsid w:val="000C07E9"/>
    <w:rsid w:val="000C1203"/>
    <w:rsid w:val="000C1272"/>
    <w:rsid w:val="000C1328"/>
    <w:rsid w:val="000C16CC"/>
    <w:rsid w:val="000C2031"/>
    <w:rsid w:val="000C23FF"/>
    <w:rsid w:val="000C2CE0"/>
    <w:rsid w:val="000C2D88"/>
    <w:rsid w:val="000C2E29"/>
    <w:rsid w:val="000C361A"/>
    <w:rsid w:val="000C3994"/>
    <w:rsid w:val="000C4EF4"/>
    <w:rsid w:val="000C6253"/>
    <w:rsid w:val="000C6346"/>
    <w:rsid w:val="000C674A"/>
    <w:rsid w:val="000C69DD"/>
    <w:rsid w:val="000C6BE9"/>
    <w:rsid w:val="000C71E4"/>
    <w:rsid w:val="000D278E"/>
    <w:rsid w:val="000D2E42"/>
    <w:rsid w:val="000D322C"/>
    <w:rsid w:val="000D3BDF"/>
    <w:rsid w:val="000D4156"/>
    <w:rsid w:val="000D4D94"/>
    <w:rsid w:val="000D4FEB"/>
    <w:rsid w:val="000D537F"/>
    <w:rsid w:val="000D5463"/>
    <w:rsid w:val="000D5EFA"/>
    <w:rsid w:val="000D61EA"/>
    <w:rsid w:val="000D7296"/>
    <w:rsid w:val="000D75EF"/>
    <w:rsid w:val="000E0855"/>
    <w:rsid w:val="000E0E4B"/>
    <w:rsid w:val="000E299B"/>
    <w:rsid w:val="000E2A90"/>
    <w:rsid w:val="000E42DC"/>
    <w:rsid w:val="000E4DD0"/>
    <w:rsid w:val="000E527B"/>
    <w:rsid w:val="000E535F"/>
    <w:rsid w:val="000E55FF"/>
    <w:rsid w:val="000E6C20"/>
    <w:rsid w:val="000E6EE9"/>
    <w:rsid w:val="000E7271"/>
    <w:rsid w:val="000E7D59"/>
    <w:rsid w:val="000F0073"/>
    <w:rsid w:val="000F0326"/>
    <w:rsid w:val="000F0C93"/>
    <w:rsid w:val="000F1403"/>
    <w:rsid w:val="000F14F2"/>
    <w:rsid w:val="000F1753"/>
    <w:rsid w:val="000F18C1"/>
    <w:rsid w:val="000F192E"/>
    <w:rsid w:val="000F1A31"/>
    <w:rsid w:val="000F1BA1"/>
    <w:rsid w:val="000F28E3"/>
    <w:rsid w:val="000F2F27"/>
    <w:rsid w:val="000F3312"/>
    <w:rsid w:val="000F3632"/>
    <w:rsid w:val="000F3913"/>
    <w:rsid w:val="000F3BC2"/>
    <w:rsid w:val="000F4AE1"/>
    <w:rsid w:val="000F5521"/>
    <w:rsid w:val="000F5D12"/>
    <w:rsid w:val="000F6749"/>
    <w:rsid w:val="000F6AFF"/>
    <w:rsid w:val="000F6F05"/>
    <w:rsid w:val="000F74A8"/>
    <w:rsid w:val="00100448"/>
    <w:rsid w:val="00100D78"/>
    <w:rsid w:val="0010101E"/>
    <w:rsid w:val="00101266"/>
    <w:rsid w:val="00102226"/>
    <w:rsid w:val="00102D10"/>
    <w:rsid w:val="00103382"/>
    <w:rsid w:val="001035B9"/>
    <w:rsid w:val="00103622"/>
    <w:rsid w:val="00103712"/>
    <w:rsid w:val="00104746"/>
    <w:rsid w:val="00106825"/>
    <w:rsid w:val="001075C0"/>
    <w:rsid w:val="00111890"/>
    <w:rsid w:val="0011232D"/>
    <w:rsid w:val="00112390"/>
    <w:rsid w:val="001132F3"/>
    <w:rsid w:val="00114132"/>
    <w:rsid w:val="0011413F"/>
    <w:rsid w:val="0011647D"/>
    <w:rsid w:val="00116494"/>
    <w:rsid w:val="00117B35"/>
    <w:rsid w:val="0012070B"/>
    <w:rsid w:val="0012145D"/>
    <w:rsid w:val="00121761"/>
    <w:rsid w:val="00121EF4"/>
    <w:rsid w:val="0012225F"/>
    <w:rsid w:val="001224C4"/>
    <w:rsid w:val="00123CE6"/>
    <w:rsid w:val="0012467C"/>
    <w:rsid w:val="0012485C"/>
    <w:rsid w:val="001254DD"/>
    <w:rsid w:val="00126D9E"/>
    <w:rsid w:val="00127729"/>
    <w:rsid w:val="00127F16"/>
    <w:rsid w:val="00132EED"/>
    <w:rsid w:val="00134CC8"/>
    <w:rsid w:val="0013563B"/>
    <w:rsid w:val="00135C0B"/>
    <w:rsid w:val="00137C64"/>
    <w:rsid w:val="00137D23"/>
    <w:rsid w:val="00137F98"/>
    <w:rsid w:val="00141261"/>
    <w:rsid w:val="00141F7F"/>
    <w:rsid w:val="001424B8"/>
    <w:rsid w:val="001445BE"/>
    <w:rsid w:val="001448BF"/>
    <w:rsid w:val="0014511B"/>
    <w:rsid w:val="00145D80"/>
    <w:rsid w:val="00146715"/>
    <w:rsid w:val="001469FF"/>
    <w:rsid w:val="0014752C"/>
    <w:rsid w:val="001476F7"/>
    <w:rsid w:val="0014778D"/>
    <w:rsid w:val="00147F3A"/>
    <w:rsid w:val="0015012C"/>
    <w:rsid w:val="00150ABE"/>
    <w:rsid w:val="00150B40"/>
    <w:rsid w:val="00150C11"/>
    <w:rsid w:val="00150D3B"/>
    <w:rsid w:val="00151A41"/>
    <w:rsid w:val="00151FFC"/>
    <w:rsid w:val="001524C4"/>
    <w:rsid w:val="001527C2"/>
    <w:rsid w:val="0015341F"/>
    <w:rsid w:val="0015476C"/>
    <w:rsid w:val="00154EC7"/>
    <w:rsid w:val="0015595F"/>
    <w:rsid w:val="00156BA1"/>
    <w:rsid w:val="0015707C"/>
    <w:rsid w:val="0016063E"/>
    <w:rsid w:val="0016264E"/>
    <w:rsid w:val="00163217"/>
    <w:rsid w:val="00163D0B"/>
    <w:rsid w:val="0016430F"/>
    <w:rsid w:val="00165635"/>
    <w:rsid w:val="0016632F"/>
    <w:rsid w:val="00166D4E"/>
    <w:rsid w:val="0016731E"/>
    <w:rsid w:val="00167955"/>
    <w:rsid w:val="00167A5D"/>
    <w:rsid w:val="00167B5C"/>
    <w:rsid w:val="00167B78"/>
    <w:rsid w:val="0017033B"/>
    <w:rsid w:val="00171782"/>
    <w:rsid w:val="00171AFB"/>
    <w:rsid w:val="001729FC"/>
    <w:rsid w:val="00172D31"/>
    <w:rsid w:val="00172DDA"/>
    <w:rsid w:val="00172E51"/>
    <w:rsid w:val="00174B35"/>
    <w:rsid w:val="00174E98"/>
    <w:rsid w:val="0017537B"/>
    <w:rsid w:val="00176D2B"/>
    <w:rsid w:val="00177438"/>
    <w:rsid w:val="00180EC1"/>
    <w:rsid w:val="00182677"/>
    <w:rsid w:val="00182852"/>
    <w:rsid w:val="00184024"/>
    <w:rsid w:val="00185542"/>
    <w:rsid w:val="00185B47"/>
    <w:rsid w:val="00185ED9"/>
    <w:rsid w:val="00186326"/>
    <w:rsid w:val="001870B7"/>
    <w:rsid w:val="00187303"/>
    <w:rsid w:val="00187999"/>
    <w:rsid w:val="00187D23"/>
    <w:rsid w:val="00187E7B"/>
    <w:rsid w:val="001900FC"/>
    <w:rsid w:val="0019028D"/>
    <w:rsid w:val="00190D39"/>
    <w:rsid w:val="00193708"/>
    <w:rsid w:val="00194D65"/>
    <w:rsid w:val="001958A1"/>
    <w:rsid w:val="00195FF1"/>
    <w:rsid w:val="001969DB"/>
    <w:rsid w:val="00197AD3"/>
    <w:rsid w:val="001A013E"/>
    <w:rsid w:val="001A01D8"/>
    <w:rsid w:val="001A0F79"/>
    <w:rsid w:val="001A2847"/>
    <w:rsid w:val="001A290C"/>
    <w:rsid w:val="001A3C3C"/>
    <w:rsid w:val="001A3E35"/>
    <w:rsid w:val="001A4624"/>
    <w:rsid w:val="001A4A03"/>
    <w:rsid w:val="001A4B86"/>
    <w:rsid w:val="001A586B"/>
    <w:rsid w:val="001A608B"/>
    <w:rsid w:val="001A61F4"/>
    <w:rsid w:val="001A707A"/>
    <w:rsid w:val="001A7208"/>
    <w:rsid w:val="001A754A"/>
    <w:rsid w:val="001A7A1B"/>
    <w:rsid w:val="001B058D"/>
    <w:rsid w:val="001B060A"/>
    <w:rsid w:val="001B0657"/>
    <w:rsid w:val="001B075C"/>
    <w:rsid w:val="001B08FB"/>
    <w:rsid w:val="001B0EEA"/>
    <w:rsid w:val="001B0FFC"/>
    <w:rsid w:val="001B7467"/>
    <w:rsid w:val="001B7C98"/>
    <w:rsid w:val="001C1932"/>
    <w:rsid w:val="001C2306"/>
    <w:rsid w:val="001C2CBE"/>
    <w:rsid w:val="001C3D34"/>
    <w:rsid w:val="001C40D0"/>
    <w:rsid w:val="001C416E"/>
    <w:rsid w:val="001C4823"/>
    <w:rsid w:val="001C4B46"/>
    <w:rsid w:val="001C61FA"/>
    <w:rsid w:val="001C68B8"/>
    <w:rsid w:val="001C68E9"/>
    <w:rsid w:val="001C6BF0"/>
    <w:rsid w:val="001C728A"/>
    <w:rsid w:val="001D00DA"/>
    <w:rsid w:val="001D021E"/>
    <w:rsid w:val="001D0DFA"/>
    <w:rsid w:val="001D28D8"/>
    <w:rsid w:val="001D3164"/>
    <w:rsid w:val="001D337A"/>
    <w:rsid w:val="001D41A1"/>
    <w:rsid w:val="001D51DF"/>
    <w:rsid w:val="001D6685"/>
    <w:rsid w:val="001D6793"/>
    <w:rsid w:val="001D6C3D"/>
    <w:rsid w:val="001D7C2E"/>
    <w:rsid w:val="001E0044"/>
    <w:rsid w:val="001E0D28"/>
    <w:rsid w:val="001E1754"/>
    <w:rsid w:val="001E1B9A"/>
    <w:rsid w:val="001E323C"/>
    <w:rsid w:val="001E3924"/>
    <w:rsid w:val="001E3E6F"/>
    <w:rsid w:val="001E3F05"/>
    <w:rsid w:val="001E40DD"/>
    <w:rsid w:val="001E40F4"/>
    <w:rsid w:val="001E4175"/>
    <w:rsid w:val="001E49C9"/>
    <w:rsid w:val="001E4B22"/>
    <w:rsid w:val="001E532D"/>
    <w:rsid w:val="001E68F0"/>
    <w:rsid w:val="001E706C"/>
    <w:rsid w:val="001E7BBA"/>
    <w:rsid w:val="001F0709"/>
    <w:rsid w:val="001F1F27"/>
    <w:rsid w:val="001F2E8E"/>
    <w:rsid w:val="001F2FFB"/>
    <w:rsid w:val="001F36B9"/>
    <w:rsid w:val="001F3FDD"/>
    <w:rsid w:val="001F4588"/>
    <w:rsid w:val="001F50F8"/>
    <w:rsid w:val="001F5805"/>
    <w:rsid w:val="001F5F06"/>
    <w:rsid w:val="001F6180"/>
    <w:rsid w:val="001F6299"/>
    <w:rsid w:val="001F6C30"/>
    <w:rsid w:val="001F73EA"/>
    <w:rsid w:val="001F76A7"/>
    <w:rsid w:val="001F7D46"/>
    <w:rsid w:val="001F7F3F"/>
    <w:rsid w:val="00200727"/>
    <w:rsid w:val="00200B24"/>
    <w:rsid w:val="0020112D"/>
    <w:rsid w:val="00201338"/>
    <w:rsid w:val="00201595"/>
    <w:rsid w:val="00201B9F"/>
    <w:rsid w:val="00201FAA"/>
    <w:rsid w:val="00202AE7"/>
    <w:rsid w:val="00202F89"/>
    <w:rsid w:val="00203509"/>
    <w:rsid w:val="00203841"/>
    <w:rsid w:val="002038CF"/>
    <w:rsid w:val="002044DD"/>
    <w:rsid w:val="002058DD"/>
    <w:rsid w:val="00205FBB"/>
    <w:rsid w:val="0021069A"/>
    <w:rsid w:val="00210EE9"/>
    <w:rsid w:val="00210F98"/>
    <w:rsid w:val="002111C2"/>
    <w:rsid w:val="00211406"/>
    <w:rsid w:val="002119CE"/>
    <w:rsid w:val="00213F7F"/>
    <w:rsid w:val="00214EAE"/>
    <w:rsid w:val="0021559C"/>
    <w:rsid w:val="002155E3"/>
    <w:rsid w:val="002158A6"/>
    <w:rsid w:val="00217C1E"/>
    <w:rsid w:val="00217E45"/>
    <w:rsid w:val="002207B3"/>
    <w:rsid w:val="00221746"/>
    <w:rsid w:val="00221AD5"/>
    <w:rsid w:val="00222856"/>
    <w:rsid w:val="0022325A"/>
    <w:rsid w:val="002234A1"/>
    <w:rsid w:val="002236E3"/>
    <w:rsid w:val="0022409F"/>
    <w:rsid w:val="00224943"/>
    <w:rsid w:val="002258C2"/>
    <w:rsid w:val="00225D6E"/>
    <w:rsid w:val="00225F67"/>
    <w:rsid w:val="002267CE"/>
    <w:rsid w:val="0022701B"/>
    <w:rsid w:val="002275D2"/>
    <w:rsid w:val="00227CEF"/>
    <w:rsid w:val="0023118C"/>
    <w:rsid w:val="00231ACD"/>
    <w:rsid w:val="00231B02"/>
    <w:rsid w:val="002327D7"/>
    <w:rsid w:val="002329C2"/>
    <w:rsid w:val="00232B66"/>
    <w:rsid w:val="00232C21"/>
    <w:rsid w:val="00233C1B"/>
    <w:rsid w:val="002346B9"/>
    <w:rsid w:val="002353E0"/>
    <w:rsid w:val="0023576A"/>
    <w:rsid w:val="00235D95"/>
    <w:rsid w:val="00235F7C"/>
    <w:rsid w:val="002370D7"/>
    <w:rsid w:val="00237439"/>
    <w:rsid w:val="002403D7"/>
    <w:rsid w:val="002409B4"/>
    <w:rsid w:val="002410B8"/>
    <w:rsid w:val="00241262"/>
    <w:rsid w:val="0024208A"/>
    <w:rsid w:val="002429BE"/>
    <w:rsid w:val="00242BC9"/>
    <w:rsid w:val="0024349A"/>
    <w:rsid w:val="00243A7F"/>
    <w:rsid w:val="00243C43"/>
    <w:rsid w:val="00243CF3"/>
    <w:rsid w:val="00246316"/>
    <w:rsid w:val="002464EF"/>
    <w:rsid w:val="00246D4F"/>
    <w:rsid w:val="00247FE1"/>
    <w:rsid w:val="00251714"/>
    <w:rsid w:val="0025239B"/>
    <w:rsid w:val="0025278C"/>
    <w:rsid w:val="002539D3"/>
    <w:rsid w:val="00253B37"/>
    <w:rsid w:val="00253DCE"/>
    <w:rsid w:val="00254365"/>
    <w:rsid w:val="002551E4"/>
    <w:rsid w:val="002572D1"/>
    <w:rsid w:val="00257327"/>
    <w:rsid w:val="002579A3"/>
    <w:rsid w:val="00257B10"/>
    <w:rsid w:val="00257C03"/>
    <w:rsid w:val="00257D63"/>
    <w:rsid w:val="00260050"/>
    <w:rsid w:val="0026044B"/>
    <w:rsid w:val="00260B2E"/>
    <w:rsid w:val="00261BD3"/>
    <w:rsid w:val="002622AE"/>
    <w:rsid w:val="0026413A"/>
    <w:rsid w:val="00264566"/>
    <w:rsid w:val="002650BE"/>
    <w:rsid w:val="00265E22"/>
    <w:rsid w:val="00266155"/>
    <w:rsid w:val="00267901"/>
    <w:rsid w:val="00267B1E"/>
    <w:rsid w:val="00267C5C"/>
    <w:rsid w:val="00270214"/>
    <w:rsid w:val="002702BC"/>
    <w:rsid w:val="002709AE"/>
    <w:rsid w:val="002716FE"/>
    <w:rsid w:val="00272615"/>
    <w:rsid w:val="00273D7A"/>
    <w:rsid w:val="00275E36"/>
    <w:rsid w:val="0027611E"/>
    <w:rsid w:val="0027635C"/>
    <w:rsid w:val="00280620"/>
    <w:rsid w:val="00280638"/>
    <w:rsid w:val="002815FE"/>
    <w:rsid w:val="002828E0"/>
    <w:rsid w:val="00282A0A"/>
    <w:rsid w:val="00282A59"/>
    <w:rsid w:val="002843E4"/>
    <w:rsid w:val="0028456B"/>
    <w:rsid w:val="0028473D"/>
    <w:rsid w:val="00284B02"/>
    <w:rsid w:val="00285581"/>
    <w:rsid w:val="00285751"/>
    <w:rsid w:val="002857C8"/>
    <w:rsid w:val="00286013"/>
    <w:rsid w:val="00287159"/>
    <w:rsid w:val="00292C5F"/>
    <w:rsid w:val="00293A79"/>
    <w:rsid w:val="0029439C"/>
    <w:rsid w:val="00294881"/>
    <w:rsid w:val="00295BDA"/>
    <w:rsid w:val="00295CBE"/>
    <w:rsid w:val="00296CC9"/>
    <w:rsid w:val="00296F25"/>
    <w:rsid w:val="00296FCF"/>
    <w:rsid w:val="00297178"/>
    <w:rsid w:val="00297AAA"/>
    <w:rsid w:val="00297C21"/>
    <w:rsid w:val="00297F7A"/>
    <w:rsid w:val="002A0651"/>
    <w:rsid w:val="002A080C"/>
    <w:rsid w:val="002A1B15"/>
    <w:rsid w:val="002A2094"/>
    <w:rsid w:val="002A273C"/>
    <w:rsid w:val="002A2DF7"/>
    <w:rsid w:val="002A3E2F"/>
    <w:rsid w:val="002A3EB5"/>
    <w:rsid w:val="002A4AAF"/>
    <w:rsid w:val="002A4F81"/>
    <w:rsid w:val="002A53C1"/>
    <w:rsid w:val="002A5EF2"/>
    <w:rsid w:val="002A60B8"/>
    <w:rsid w:val="002A72F5"/>
    <w:rsid w:val="002A74D8"/>
    <w:rsid w:val="002A7818"/>
    <w:rsid w:val="002A7F4E"/>
    <w:rsid w:val="002B1505"/>
    <w:rsid w:val="002B1634"/>
    <w:rsid w:val="002B1BFD"/>
    <w:rsid w:val="002B1D37"/>
    <w:rsid w:val="002B225D"/>
    <w:rsid w:val="002B2273"/>
    <w:rsid w:val="002B2AF9"/>
    <w:rsid w:val="002B2DDA"/>
    <w:rsid w:val="002B3EA5"/>
    <w:rsid w:val="002B428F"/>
    <w:rsid w:val="002B45C3"/>
    <w:rsid w:val="002B522E"/>
    <w:rsid w:val="002B603B"/>
    <w:rsid w:val="002B61C7"/>
    <w:rsid w:val="002B7FC2"/>
    <w:rsid w:val="002C045C"/>
    <w:rsid w:val="002C071D"/>
    <w:rsid w:val="002C0AC7"/>
    <w:rsid w:val="002C1548"/>
    <w:rsid w:val="002C383B"/>
    <w:rsid w:val="002C4052"/>
    <w:rsid w:val="002C44F8"/>
    <w:rsid w:val="002C53A9"/>
    <w:rsid w:val="002C55EB"/>
    <w:rsid w:val="002C72ED"/>
    <w:rsid w:val="002D02D8"/>
    <w:rsid w:val="002D09FF"/>
    <w:rsid w:val="002D0CFF"/>
    <w:rsid w:val="002D1616"/>
    <w:rsid w:val="002D19F1"/>
    <w:rsid w:val="002D2466"/>
    <w:rsid w:val="002D2EAA"/>
    <w:rsid w:val="002D35D5"/>
    <w:rsid w:val="002D3FB9"/>
    <w:rsid w:val="002D40C2"/>
    <w:rsid w:val="002D4B2F"/>
    <w:rsid w:val="002D500B"/>
    <w:rsid w:val="002D67A9"/>
    <w:rsid w:val="002D688B"/>
    <w:rsid w:val="002D7A3D"/>
    <w:rsid w:val="002E03EA"/>
    <w:rsid w:val="002E0A0C"/>
    <w:rsid w:val="002E168C"/>
    <w:rsid w:val="002E1B6E"/>
    <w:rsid w:val="002E2271"/>
    <w:rsid w:val="002E36BC"/>
    <w:rsid w:val="002E4DDC"/>
    <w:rsid w:val="002E518D"/>
    <w:rsid w:val="002E5E20"/>
    <w:rsid w:val="002E5E53"/>
    <w:rsid w:val="002E6C9F"/>
    <w:rsid w:val="002E753E"/>
    <w:rsid w:val="002E7DE3"/>
    <w:rsid w:val="002F01D7"/>
    <w:rsid w:val="002F01E0"/>
    <w:rsid w:val="002F0903"/>
    <w:rsid w:val="002F0C27"/>
    <w:rsid w:val="002F0C82"/>
    <w:rsid w:val="002F1377"/>
    <w:rsid w:val="002F1F57"/>
    <w:rsid w:val="002F260A"/>
    <w:rsid w:val="002F2C63"/>
    <w:rsid w:val="002F3BAA"/>
    <w:rsid w:val="002F3F5C"/>
    <w:rsid w:val="002F481B"/>
    <w:rsid w:val="002F4C1A"/>
    <w:rsid w:val="002F4D4C"/>
    <w:rsid w:val="002F5476"/>
    <w:rsid w:val="002F5D2C"/>
    <w:rsid w:val="002F5D83"/>
    <w:rsid w:val="002F66F1"/>
    <w:rsid w:val="002F7169"/>
    <w:rsid w:val="002F7B84"/>
    <w:rsid w:val="0030063E"/>
    <w:rsid w:val="003009C6"/>
    <w:rsid w:val="0030225B"/>
    <w:rsid w:val="00302E70"/>
    <w:rsid w:val="003030D6"/>
    <w:rsid w:val="003033A0"/>
    <w:rsid w:val="00303F09"/>
    <w:rsid w:val="00304BBB"/>
    <w:rsid w:val="00305729"/>
    <w:rsid w:val="00305BAC"/>
    <w:rsid w:val="00306B1B"/>
    <w:rsid w:val="0030711B"/>
    <w:rsid w:val="003072FA"/>
    <w:rsid w:val="00307B71"/>
    <w:rsid w:val="00311847"/>
    <w:rsid w:val="0031196E"/>
    <w:rsid w:val="00312395"/>
    <w:rsid w:val="00312605"/>
    <w:rsid w:val="0031319B"/>
    <w:rsid w:val="00314CDE"/>
    <w:rsid w:val="00314D1E"/>
    <w:rsid w:val="003154AD"/>
    <w:rsid w:val="0031580F"/>
    <w:rsid w:val="00316109"/>
    <w:rsid w:val="003164B7"/>
    <w:rsid w:val="00320651"/>
    <w:rsid w:val="003206C1"/>
    <w:rsid w:val="0032076C"/>
    <w:rsid w:val="003208AF"/>
    <w:rsid w:val="00321E4B"/>
    <w:rsid w:val="003220B2"/>
    <w:rsid w:val="00322A72"/>
    <w:rsid w:val="00323161"/>
    <w:rsid w:val="00325248"/>
    <w:rsid w:val="0032571E"/>
    <w:rsid w:val="0032645D"/>
    <w:rsid w:val="00326F79"/>
    <w:rsid w:val="003271CF"/>
    <w:rsid w:val="00327EF9"/>
    <w:rsid w:val="0033050B"/>
    <w:rsid w:val="0033151E"/>
    <w:rsid w:val="00331A38"/>
    <w:rsid w:val="003329DA"/>
    <w:rsid w:val="00332F87"/>
    <w:rsid w:val="00333662"/>
    <w:rsid w:val="00333756"/>
    <w:rsid w:val="00333E6E"/>
    <w:rsid w:val="00334252"/>
    <w:rsid w:val="003362D0"/>
    <w:rsid w:val="00336634"/>
    <w:rsid w:val="003376E5"/>
    <w:rsid w:val="00340532"/>
    <w:rsid w:val="003414A5"/>
    <w:rsid w:val="00341EC8"/>
    <w:rsid w:val="00342E67"/>
    <w:rsid w:val="0034416E"/>
    <w:rsid w:val="00344C56"/>
    <w:rsid w:val="00344FDD"/>
    <w:rsid w:val="00345813"/>
    <w:rsid w:val="00345A2F"/>
    <w:rsid w:val="00345DBA"/>
    <w:rsid w:val="00346267"/>
    <w:rsid w:val="0034751A"/>
    <w:rsid w:val="003510CE"/>
    <w:rsid w:val="003516AA"/>
    <w:rsid w:val="00351A91"/>
    <w:rsid w:val="00351C14"/>
    <w:rsid w:val="00351F0B"/>
    <w:rsid w:val="0035308C"/>
    <w:rsid w:val="0035326D"/>
    <w:rsid w:val="00353604"/>
    <w:rsid w:val="00353CCF"/>
    <w:rsid w:val="003542B5"/>
    <w:rsid w:val="003547AD"/>
    <w:rsid w:val="00355B99"/>
    <w:rsid w:val="003564B9"/>
    <w:rsid w:val="003570A9"/>
    <w:rsid w:val="00361504"/>
    <w:rsid w:val="003617F6"/>
    <w:rsid w:val="00361CC6"/>
    <w:rsid w:val="00361D15"/>
    <w:rsid w:val="00362D93"/>
    <w:rsid w:val="003632A4"/>
    <w:rsid w:val="00363878"/>
    <w:rsid w:val="00363E1F"/>
    <w:rsid w:val="0036448C"/>
    <w:rsid w:val="003644DD"/>
    <w:rsid w:val="00364E93"/>
    <w:rsid w:val="00364F12"/>
    <w:rsid w:val="003655AA"/>
    <w:rsid w:val="003656DC"/>
    <w:rsid w:val="00366DC4"/>
    <w:rsid w:val="003677AD"/>
    <w:rsid w:val="00367979"/>
    <w:rsid w:val="00367E6F"/>
    <w:rsid w:val="00367FA0"/>
    <w:rsid w:val="0037077A"/>
    <w:rsid w:val="003707AA"/>
    <w:rsid w:val="00371F31"/>
    <w:rsid w:val="00372286"/>
    <w:rsid w:val="0037358F"/>
    <w:rsid w:val="00374464"/>
    <w:rsid w:val="0037447F"/>
    <w:rsid w:val="003748F9"/>
    <w:rsid w:val="00374D94"/>
    <w:rsid w:val="0037603E"/>
    <w:rsid w:val="00377230"/>
    <w:rsid w:val="00377E11"/>
    <w:rsid w:val="003803EB"/>
    <w:rsid w:val="00380632"/>
    <w:rsid w:val="0038068D"/>
    <w:rsid w:val="00380958"/>
    <w:rsid w:val="00381631"/>
    <w:rsid w:val="00381D6F"/>
    <w:rsid w:val="0038294D"/>
    <w:rsid w:val="00382A85"/>
    <w:rsid w:val="00383253"/>
    <w:rsid w:val="003836F2"/>
    <w:rsid w:val="00383A22"/>
    <w:rsid w:val="00383D6D"/>
    <w:rsid w:val="00384E35"/>
    <w:rsid w:val="003854BF"/>
    <w:rsid w:val="003855F2"/>
    <w:rsid w:val="00386228"/>
    <w:rsid w:val="00386834"/>
    <w:rsid w:val="00386D93"/>
    <w:rsid w:val="003909FB"/>
    <w:rsid w:val="00391C06"/>
    <w:rsid w:val="00392245"/>
    <w:rsid w:val="00393F3B"/>
    <w:rsid w:val="00394DCF"/>
    <w:rsid w:val="00394F48"/>
    <w:rsid w:val="003952E6"/>
    <w:rsid w:val="00395D33"/>
    <w:rsid w:val="00395D56"/>
    <w:rsid w:val="00395F22"/>
    <w:rsid w:val="00396339"/>
    <w:rsid w:val="0039730A"/>
    <w:rsid w:val="00397B49"/>
    <w:rsid w:val="00397F10"/>
    <w:rsid w:val="003A0278"/>
    <w:rsid w:val="003A04A5"/>
    <w:rsid w:val="003A0952"/>
    <w:rsid w:val="003A2053"/>
    <w:rsid w:val="003A2310"/>
    <w:rsid w:val="003A2F54"/>
    <w:rsid w:val="003A3917"/>
    <w:rsid w:val="003A3A00"/>
    <w:rsid w:val="003A45F7"/>
    <w:rsid w:val="003A4C9F"/>
    <w:rsid w:val="003A6CC8"/>
    <w:rsid w:val="003A7ABB"/>
    <w:rsid w:val="003B08C3"/>
    <w:rsid w:val="003B11E7"/>
    <w:rsid w:val="003B1395"/>
    <w:rsid w:val="003B1877"/>
    <w:rsid w:val="003B1D59"/>
    <w:rsid w:val="003B2525"/>
    <w:rsid w:val="003B26BA"/>
    <w:rsid w:val="003B336E"/>
    <w:rsid w:val="003B3614"/>
    <w:rsid w:val="003B3DF1"/>
    <w:rsid w:val="003B44CA"/>
    <w:rsid w:val="003B5503"/>
    <w:rsid w:val="003B5CF8"/>
    <w:rsid w:val="003B5D78"/>
    <w:rsid w:val="003B6836"/>
    <w:rsid w:val="003B6DE2"/>
    <w:rsid w:val="003C0A6A"/>
    <w:rsid w:val="003C16D4"/>
    <w:rsid w:val="003C229A"/>
    <w:rsid w:val="003C29DF"/>
    <w:rsid w:val="003C2AF9"/>
    <w:rsid w:val="003C346B"/>
    <w:rsid w:val="003C3A8E"/>
    <w:rsid w:val="003C3AE6"/>
    <w:rsid w:val="003C49F3"/>
    <w:rsid w:val="003C58E6"/>
    <w:rsid w:val="003C5E9F"/>
    <w:rsid w:val="003C7154"/>
    <w:rsid w:val="003C75CC"/>
    <w:rsid w:val="003D016C"/>
    <w:rsid w:val="003D0A16"/>
    <w:rsid w:val="003D2EFD"/>
    <w:rsid w:val="003D4808"/>
    <w:rsid w:val="003D5E29"/>
    <w:rsid w:val="003D6350"/>
    <w:rsid w:val="003D68C9"/>
    <w:rsid w:val="003D6D1E"/>
    <w:rsid w:val="003E0FE2"/>
    <w:rsid w:val="003E2E37"/>
    <w:rsid w:val="003E5402"/>
    <w:rsid w:val="003E57A8"/>
    <w:rsid w:val="003E6011"/>
    <w:rsid w:val="003E63E7"/>
    <w:rsid w:val="003E6615"/>
    <w:rsid w:val="003E6D95"/>
    <w:rsid w:val="003E6E81"/>
    <w:rsid w:val="003E706F"/>
    <w:rsid w:val="003E76B1"/>
    <w:rsid w:val="003E78A9"/>
    <w:rsid w:val="003E7F83"/>
    <w:rsid w:val="003F085A"/>
    <w:rsid w:val="003F1A0D"/>
    <w:rsid w:val="003F1FCD"/>
    <w:rsid w:val="003F2514"/>
    <w:rsid w:val="003F2644"/>
    <w:rsid w:val="003F4701"/>
    <w:rsid w:val="003F5E02"/>
    <w:rsid w:val="003F6197"/>
    <w:rsid w:val="003F6D7B"/>
    <w:rsid w:val="003F6F18"/>
    <w:rsid w:val="00401FB3"/>
    <w:rsid w:val="00403008"/>
    <w:rsid w:val="00403E2D"/>
    <w:rsid w:val="004042AC"/>
    <w:rsid w:val="00404F4C"/>
    <w:rsid w:val="00405124"/>
    <w:rsid w:val="00406D98"/>
    <w:rsid w:val="00407C62"/>
    <w:rsid w:val="004101DC"/>
    <w:rsid w:val="00410EBD"/>
    <w:rsid w:val="0041172A"/>
    <w:rsid w:val="00411C03"/>
    <w:rsid w:val="00411CBA"/>
    <w:rsid w:val="00411FA6"/>
    <w:rsid w:val="004129DE"/>
    <w:rsid w:val="00412F05"/>
    <w:rsid w:val="00414CB8"/>
    <w:rsid w:val="004156B1"/>
    <w:rsid w:val="00416528"/>
    <w:rsid w:val="00416E5A"/>
    <w:rsid w:val="00416F52"/>
    <w:rsid w:val="00417BF6"/>
    <w:rsid w:val="00421E03"/>
    <w:rsid w:val="004221EB"/>
    <w:rsid w:val="00423966"/>
    <w:rsid w:val="00423F95"/>
    <w:rsid w:val="0042406D"/>
    <w:rsid w:val="00424118"/>
    <w:rsid w:val="0042419C"/>
    <w:rsid w:val="004248C0"/>
    <w:rsid w:val="0042523D"/>
    <w:rsid w:val="0042552E"/>
    <w:rsid w:val="00426879"/>
    <w:rsid w:val="00426EEA"/>
    <w:rsid w:val="00427647"/>
    <w:rsid w:val="00427B26"/>
    <w:rsid w:val="00430D2D"/>
    <w:rsid w:val="004322D7"/>
    <w:rsid w:val="004323C2"/>
    <w:rsid w:val="00432443"/>
    <w:rsid w:val="00432A65"/>
    <w:rsid w:val="00432B09"/>
    <w:rsid w:val="00433955"/>
    <w:rsid w:val="004339F7"/>
    <w:rsid w:val="0043404B"/>
    <w:rsid w:val="0043475E"/>
    <w:rsid w:val="0043587E"/>
    <w:rsid w:val="00435BAA"/>
    <w:rsid w:val="004368F1"/>
    <w:rsid w:val="00437BDE"/>
    <w:rsid w:val="00441437"/>
    <w:rsid w:val="0044143F"/>
    <w:rsid w:val="00441AFD"/>
    <w:rsid w:val="00441CBE"/>
    <w:rsid w:val="00441D4D"/>
    <w:rsid w:val="00442052"/>
    <w:rsid w:val="00443B5D"/>
    <w:rsid w:val="00444F7F"/>
    <w:rsid w:val="00445465"/>
    <w:rsid w:val="004458C5"/>
    <w:rsid w:val="00445B6E"/>
    <w:rsid w:val="004460BB"/>
    <w:rsid w:val="00446BEF"/>
    <w:rsid w:val="00447D4E"/>
    <w:rsid w:val="0045079B"/>
    <w:rsid w:val="00450C6E"/>
    <w:rsid w:val="00451462"/>
    <w:rsid w:val="00451ABE"/>
    <w:rsid w:val="00451C6F"/>
    <w:rsid w:val="004520EB"/>
    <w:rsid w:val="004531D5"/>
    <w:rsid w:val="004538A1"/>
    <w:rsid w:val="00453CF9"/>
    <w:rsid w:val="0045409C"/>
    <w:rsid w:val="00455210"/>
    <w:rsid w:val="00457D0A"/>
    <w:rsid w:val="004604FB"/>
    <w:rsid w:val="00460937"/>
    <w:rsid w:val="00461C29"/>
    <w:rsid w:val="004630B8"/>
    <w:rsid w:val="004635AB"/>
    <w:rsid w:val="00463B59"/>
    <w:rsid w:val="004653BF"/>
    <w:rsid w:val="00465683"/>
    <w:rsid w:val="004672F7"/>
    <w:rsid w:val="00467C47"/>
    <w:rsid w:val="0047008A"/>
    <w:rsid w:val="00470D71"/>
    <w:rsid w:val="004715DC"/>
    <w:rsid w:val="00471B1E"/>
    <w:rsid w:val="00471CFD"/>
    <w:rsid w:val="00471E99"/>
    <w:rsid w:val="00472897"/>
    <w:rsid w:val="004747BC"/>
    <w:rsid w:val="00476396"/>
    <w:rsid w:val="00476636"/>
    <w:rsid w:val="00476DDA"/>
    <w:rsid w:val="00477ACC"/>
    <w:rsid w:val="00480792"/>
    <w:rsid w:val="0048099C"/>
    <w:rsid w:val="00480A65"/>
    <w:rsid w:val="00481D17"/>
    <w:rsid w:val="00482118"/>
    <w:rsid w:val="00482771"/>
    <w:rsid w:val="00482DA6"/>
    <w:rsid w:val="00484B47"/>
    <w:rsid w:val="00484C2D"/>
    <w:rsid w:val="00485565"/>
    <w:rsid w:val="0048640C"/>
    <w:rsid w:val="00486579"/>
    <w:rsid w:val="00487B3B"/>
    <w:rsid w:val="00490482"/>
    <w:rsid w:val="0049064B"/>
    <w:rsid w:val="00490C01"/>
    <w:rsid w:val="00491376"/>
    <w:rsid w:val="00491F39"/>
    <w:rsid w:val="004926E4"/>
    <w:rsid w:val="00492F14"/>
    <w:rsid w:val="00493517"/>
    <w:rsid w:val="00493A87"/>
    <w:rsid w:val="00493E62"/>
    <w:rsid w:val="00493F41"/>
    <w:rsid w:val="004942FE"/>
    <w:rsid w:val="00494ECF"/>
    <w:rsid w:val="004954D2"/>
    <w:rsid w:val="004967D2"/>
    <w:rsid w:val="00496F45"/>
    <w:rsid w:val="00496F79"/>
    <w:rsid w:val="0049783A"/>
    <w:rsid w:val="004A1E5D"/>
    <w:rsid w:val="004A2220"/>
    <w:rsid w:val="004A2C62"/>
    <w:rsid w:val="004A3AFD"/>
    <w:rsid w:val="004A3EAE"/>
    <w:rsid w:val="004A4725"/>
    <w:rsid w:val="004A4B6C"/>
    <w:rsid w:val="004A531D"/>
    <w:rsid w:val="004A6644"/>
    <w:rsid w:val="004A6A37"/>
    <w:rsid w:val="004A7A17"/>
    <w:rsid w:val="004B0958"/>
    <w:rsid w:val="004B1128"/>
    <w:rsid w:val="004B28FB"/>
    <w:rsid w:val="004B3A7E"/>
    <w:rsid w:val="004B3D60"/>
    <w:rsid w:val="004B4A11"/>
    <w:rsid w:val="004B576C"/>
    <w:rsid w:val="004B6057"/>
    <w:rsid w:val="004B6931"/>
    <w:rsid w:val="004B711A"/>
    <w:rsid w:val="004B7D2E"/>
    <w:rsid w:val="004C0C96"/>
    <w:rsid w:val="004C1493"/>
    <w:rsid w:val="004C158B"/>
    <w:rsid w:val="004C20F3"/>
    <w:rsid w:val="004C2625"/>
    <w:rsid w:val="004C37D9"/>
    <w:rsid w:val="004C3A15"/>
    <w:rsid w:val="004C3E2F"/>
    <w:rsid w:val="004C58A9"/>
    <w:rsid w:val="004C5918"/>
    <w:rsid w:val="004C6044"/>
    <w:rsid w:val="004C6316"/>
    <w:rsid w:val="004C67E5"/>
    <w:rsid w:val="004C68F8"/>
    <w:rsid w:val="004C6BF9"/>
    <w:rsid w:val="004C7EC7"/>
    <w:rsid w:val="004D0253"/>
    <w:rsid w:val="004D05F2"/>
    <w:rsid w:val="004D0A33"/>
    <w:rsid w:val="004D11CA"/>
    <w:rsid w:val="004D22CE"/>
    <w:rsid w:val="004D2C7F"/>
    <w:rsid w:val="004D3DD8"/>
    <w:rsid w:val="004D40E3"/>
    <w:rsid w:val="004D4698"/>
    <w:rsid w:val="004D5130"/>
    <w:rsid w:val="004D6165"/>
    <w:rsid w:val="004D645D"/>
    <w:rsid w:val="004D70C2"/>
    <w:rsid w:val="004D7168"/>
    <w:rsid w:val="004D765D"/>
    <w:rsid w:val="004D7774"/>
    <w:rsid w:val="004E135E"/>
    <w:rsid w:val="004E1594"/>
    <w:rsid w:val="004E1A1E"/>
    <w:rsid w:val="004E23AB"/>
    <w:rsid w:val="004E2A48"/>
    <w:rsid w:val="004E342E"/>
    <w:rsid w:val="004E37CB"/>
    <w:rsid w:val="004E3EB6"/>
    <w:rsid w:val="004E45DB"/>
    <w:rsid w:val="004E4791"/>
    <w:rsid w:val="004E589C"/>
    <w:rsid w:val="004E5F2C"/>
    <w:rsid w:val="004E5FF9"/>
    <w:rsid w:val="004E64D3"/>
    <w:rsid w:val="004E6FF7"/>
    <w:rsid w:val="004E7402"/>
    <w:rsid w:val="004F13FF"/>
    <w:rsid w:val="004F19EE"/>
    <w:rsid w:val="004F2A5C"/>
    <w:rsid w:val="004F3724"/>
    <w:rsid w:val="004F39D5"/>
    <w:rsid w:val="004F45D4"/>
    <w:rsid w:val="004F46C5"/>
    <w:rsid w:val="004F4872"/>
    <w:rsid w:val="004F4E44"/>
    <w:rsid w:val="004F65AA"/>
    <w:rsid w:val="004F7184"/>
    <w:rsid w:val="004F7911"/>
    <w:rsid w:val="004F7EB6"/>
    <w:rsid w:val="00500029"/>
    <w:rsid w:val="00502598"/>
    <w:rsid w:val="00502663"/>
    <w:rsid w:val="0050443C"/>
    <w:rsid w:val="0050547D"/>
    <w:rsid w:val="00506A8F"/>
    <w:rsid w:val="00510A55"/>
    <w:rsid w:val="0051196B"/>
    <w:rsid w:val="00511A22"/>
    <w:rsid w:val="00512312"/>
    <w:rsid w:val="00512B47"/>
    <w:rsid w:val="00513502"/>
    <w:rsid w:val="0051351D"/>
    <w:rsid w:val="005142AF"/>
    <w:rsid w:val="0051459B"/>
    <w:rsid w:val="00514EAD"/>
    <w:rsid w:val="00514ED4"/>
    <w:rsid w:val="00515FDC"/>
    <w:rsid w:val="00516C68"/>
    <w:rsid w:val="00516FFF"/>
    <w:rsid w:val="005179DB"/>
    <w:rsid w:val="00517B33"/>
    <w:rsid w:val="005201FD"/>
    <w:rsid w:val="005208CF"/>
    <w:rsid w:val="00520F11"/>
    <w:rsid w:val="00521AF1"/>
    <w:rsid w:val="0052368C"/>
    <w:rsid w:val="00523CAB"/>
    <w:rsid w:val="005248CF"/>
    <w:rsid w:val="005249B5"/>
    <w:rsid w:val="00524D0C"/>
    <w:rsid w:val="005256DF"/>
    <w:rsid w:val="00525B94"/>
    <w:rsid w:val="00525FEE"/>
    <w:rsid w:val="0052625F"/>
    <w:rsid w:val="0052724F"/>
    <w:rsid w:val="005272EF"/>
    <w:rsid w:val="00531A2A"/>
    <w:rsid w:val="00533FC5"/>
    <w:rsid w:val="00534A92"/>
    <w:rsid w:val="005357FB"/>
    <w:rsid w:val="00535CE9"/>
    <w:rsid w:val="00536181"/>
    <w:rsid w:val="00536BE9"/>
    <w:rsid w:val="0053790B"/>
    <w:rsid w:val="005420D0"/>
    <w:rsid w:val="005420D9"/>
    <w:rsid w:val="0054259A"/>
    <w:rsid w:val="00543EB4"/>
    <w:rsid w:val="00544AEF"/>
    <w:rsid w:val="00544B8E"/>
    <w:rsid w:val="00545224"/>
    <w:rsid w:val="005462CF"/>
    <w:rsid w:val="0054667E"/>
    <w:rsid w:val="00546CDD"/>
    <w:rsid w:val="00547459"/>
    <w:rsid w:val="00550F52"/>
    <w:rsid w:val="0055367F"/>
    <w:rsid w:val="00553E6C"/>
    <w:rsid w:val="00553F6A"/>
    <w:rsid w:val="0055536E"/>
    <w:rsid w:val="00557B83"/>
    <w:rsid w:val="0056010B"/>
    <w:rsid w:val="00560999"/>
    <w:rsid w:val="005615E7"/>
    <w:rsid w:val="005627D9"/>
    <w:rsid w:val="00562CC8"/>
    <w:rsid w:val="00565414"/>
    <w:rsid w:val="00565841"/>
    <w:rsid w:val="0056602D"/>
    <w:rsid w:val="00567D08"/>
    <w:rsid w:val="005710BB"/>
    <w:rsid w:val="005712E5"/>
    <w:rsid w:val="00571C2C"/>
    <w:rsid w:val="005725C8"/>
    <w:rsid w:val="0057284A"/>
    <w:rsid w:val="00572A5D"/>
    <w:rsid w:val="005741A9"/>
    <w:rsid w:val="00574A25"/>
    <w:rsid w:val="005762BC"/>
    <w:rsid w:val="00576CFB"/>
    <w:rsid w:val="00577614"/>
    <w:rsid w:val="0058033D"/>
    <w:rsid w:val="00580816"/>
    <w:rsid w:val="00580F92"/>
    <w:rsid w:val="00582FCA"/>
    <w:rsid w:val="00583134"/>
    <w:rsid w:val="00583362"/>
    <w:rsid w:val="00584B8B"/>
    <w:rsid w:val="00585A0B"/>
    <w:rsid w:val="00585C37"/>
    <w:rsid w:val="00585D01"/>
    <w:rsid w:val="00587C8F"/>
    <w:rsid w:val="00587CF0"/>
    <w:rsid w:val="00590CCA"/>
    <w:rsid w:val="0059167C"/>
    <w:rsid w:val="0059240E"/>
    <w:rsid w:val="005926E4"/>
    <w:rsid w:val="00592C1A"/>
    <w:rsid w:val="00593A65"/>
    <w:rsid w:val="00595260"/>
    <w:rsid w:val="00595D03"/>
    <w:rsid w:val="0059647F"/>
    <w:rsid w:val="0059778C"/>
    <w:rsid w:val="00597EA7"/>
    <w:rsid w:val="005A1AE5"/>
    <w:rsid w:val="005A1BB8"/>
    <w:rsid w:val="005A1C12"/>
    <w:rsid w:val="005A2616"/>
    <w:rsid w:val="005A47E1"/>
    <w:rsid w:val="005A5569"/>
    <w:rsid w:val="005A55D9"/>
    <w:rsid w:val="005A5A71"/>
    <w:rsid w:val="005A7C7E"/>
    <w:rsid w:val="005B0C8F"/>
    <w:rsid w:val="005B1069"/>
    <w:rsid w:val="005B2691"/>
    <w:rsid w:val="005B27D8"/>
    <w:rsid w:val="005B2DA8"/>
    <w:rsid w:val="005B3674"/>
    <w:rsid w:val="005B3C98"/>
    <w:rsid w:val="005B4AA3"/>
    <w:rsid w:val="005B4C2F"/>
    <w:rsid w:val="005B6218"/>
    <w:rsid w:val="005B6F7F"/>
    <w:rsid w:val="005B7025"/>
    <w:rsid w:val="005C0218"/>
    <w:rsid w:val="005C087B"/>
    <w:rsid w:val="005C29A6"/>
    <w:rsid w:val="005C31E5"/>
    <w:rsid w:val="005C367E"/>
    <w:rsid w:val="005C5001"/>
    <w:rsid w:val="005C5411"/>
    <w:rsid w:val="005C5877"/>
    <w:rsid w:val="005C60D0"/>
    <w:rsid w:val="005C6C9F"/>
    <w:rsid w:val="005D0382"/>
    <w:rsid w:val="005D0797"/>
    <w:rsid w:val="005D0EF5"/>
    <w:rsid w:val="005D16D9"/>
    <w:rsid w:val="005D275D"/>
    <w:rsid w:val="005D2C9F"/>
    <w:rsid w:val="005D310A"/>
    <w:rsid w:val="005D3249"/>
    <w:rsid w:val="005D3DAC"/>
    <w:rsid w:val="005D52EF"/>
    <w:rsid w:val="005D5726"/>
    <w:rsid w:val="005D622A"/>
    <w:rsid w:val="005D67F9"/>
    <w:rsid w:val="005D6A2D"/>
    <w:rsid w:val="005D6A7A"/>
    <w:rsid w:val="005D704F"/>
    <w:rsid w:val="005E1D39"/>
    <w:rsid w:val="005E66EE"/>
    <w:rsid w:val="005E7048"/>
    <w:rsid w:val="005E7FD5"/>
    <w:rsid w:val="005F0DBA"/>
    <w:rsid w:val="005F1314"/>
    <w:rsid w:val="005F18A6"/>
    <w:rsid w:val="005F1A82"/>
    <w:rsid w:val="005F2864"/>
    <w:rsid w:val="005F2BE9"/>
    <w:rsid w:val="005F3785"/>
    <w:rsid w:val="005F49E5"/>
    <w:rsid w:val="005F4C6D"/>
    <w:rsid w:val="005F7044"/>
    <w:rsid w:val="005F7BE3"/>
    <w:rsid w:val="006011E2"/>
    <w:rsid w:val="00601D92"/>
    <w:rsid w:val="00602BAB"/>
    <w:rsid w:val="00602D63"/>
    <w:rsid w:val="00603252"/>
    <w:rsid w:val="00603FBC"/>
    <w:rsid w:val="006040EE"/>
    <w:rsid w:val="00605466"/>
    <w:rsid w:val="00605BBB"/>
    <w:rsid w:val="00606D59"/>
    <w:rsid w:val="00606EE6"/>
    <w:rsid w:val="00610B17"/>
    <w:rsid w:val="006118B2"/>
    <w:rsid w:val="00611AAE"/>
    <w:rsid w:val="00611B6B"/>
    <w:rsid w:val="0061388B"/>
    <w:rsid w:val="00613BC9"/>
    <w:rsid w:val="00613CEC"/>
    <w:rsid w:val="0061411C"/>
    <w:rsid w:val="00614D93"/>
    <w:rsid w:val="00614FBA"/>
    <w:rsid w:val="0061548E"/>
    <w:rsid w:val="00615E63"/>
    <w:rsid w:val="0061645E"/>
    <w:rsid w:val="00617510"/>
    <w:rsid w:val="0061784A"/>
    <w:rsid w:val="00617CDC"/>
    <w:rsid w:val="00617D99"/>
    <w:rsid w:val="006206A4"/>
    <w:rsid w:val="00620ECB"/>
    <w:rsid w:val="006211E3"/>
    <w:rsid w:val="00621B00"/>
    <w:rsid w:val="00621F0D"/>
    <w:rsid w:val="00623135"/>
    <w:rsid w:val="006231A0"/>
    <w:rsid w:val="006235E5"/>
    <w:rsid w:val="00623654"/>
    <w:rsid w:val="00624B4C"/>
    <w:rsid w:val="00625288"/>
    <w:rsid w:val="00625492"/>
    <w:rsid w:val="00626140"/>
    <w:rsid w:val="006315AD"/>
    <w:rsid w:val="00632223"/>
    <w:rsid w:val="00632CB0"/>
    <w:rsid w:val="00632F14"/>
    <w:rsid w:val="0063329E"/>
    <w:rsid w:val="006332A2"/>
    <w:rsid w:val="00633872"/>
    <w:rsid w:val="006340E7"/>
    <w:rsid w:val="00635BBA"/>
    <w:rsid w:val="00635C80"/>
    <w:rsid w:val="00635E30"/>
    <w:rsid w:val="00636A7A"/>
    <w:rsid w:val="00636C56"/>
    <w:rsid w:val="006370E3"/>
    <w:rsid w:val="00640B69"/>
    <w:rsid w:val="00640C0E"/>
    <w:rsid w:val="0064189A"/>
    <w:rsid w:val="00641E13"/>
    <w:rsid w:val="00642748"/>
    <w:rsid w:val="00642ECE"/>
    <w:rsid w:val="00642ED1"/>
    <w:rsid w:val="00643724"/>
    <w:rsid w:val="006439C0"/>
    <w:rsid w:val="00644052"/>
    <w:rsid w:val="0064436B"/>
    <w:rsid w:val="00644F6C"/>
    <w:rsid w:val="006452ED"/>
    <w:rsid w:val="006456A4"/>
    <w:rsid w:val="0064600A"/>
    <w:rsid w:val="006468B2"/>
    <w:rsid w:val="006500B1"/>
    <w:rsid w:val="00651143"/>
    <w:rsid w:val="006514E4"/>
    <w:rsid w:val="00651B66"/>
    <w:rsid w:val="006524A1"/>
    <w:rsid w:val="00653189"/>
    <w:rsid w:val="00654BE4"/>
    <w:rsid w:val="0065629D"/>
    <w:rsid w:val="00656913"/>
    <w:rsid w:val="006576E3"/>
    <w:rsid w:val="0066027F"/>
    <w:rsid w:val="0066065E"/>
    <w:rsid w:val="00660CA5"/>
    <w:rsid w:val="00661599"/>
    <w:rsid w:val="006616A3"/>
    <w:rsid w:val="00663B32"/>
    <w:rsid w:val="0066457E"/>
    <w:rsid w:val="0066637D"/>
    <w:rsid w:val="00666AC8"/>
    <w:rsid w:val="00666E87"/>
    <w:rsid w:val="00667752"/>
    <w:rsid w:val="00670935"/>
    <w:rsid w:val="00670EBE"/>
    <w:rsid w:val="00672AA7"/>
    <w:rsid w:val="00672AB7"/>
    <w:rsid w:val="00672ACC"/>
    <w:rsid w:val="00672EDF"/>
    <w:rsid w:val="00673363"/>
    <w:rsid w:val="00673832"/>
    <w:rsid w:val="00673F09"/>
    <w:rsid w:val="006757A8"/>
    <w:rsid w:val="00676704"/>
    <w:rsid w:val="006767CD"/>
    <w:rsid w:val="006772E2"/>
    <w:rsid w:val="00677A90"/>
    <w:rsid w:val="0068051D"/>
    <w:rsid w:val="00680B9E"/>
    <w:rsid w:val="00680D30"/>
    <w:rsid w:val="00681057"/>
    <w:rsid w:val="006812BC"/>
    <w:rsid w:val="00681C71"/>
    <w:rsid w:val="00681D73"/>
    <w:rsid w:val="006836C4"/>
    <w:rsid w:val="00684A03"/>
    <w:rsid w:val="00684A5A"/>
    <w:rsid w:val="00684AA4"/>
    <w:rsid w:val="00684BDC"/>
    <w:rsid w:val="00685D3A"/>
    <w:rsid w:val="00686C3A"/>
    <w:rsid w:val="00686E09"/>
    <w:rsid w:val="00687518"/>
    <w:rsid w:val="00690984"/>
    <w:rsid w:val="006909C4"/>
    <w:rsid w:val="00691CAF"/>
    <w:rsid w:val="00691E25"/>
    <w:rsid w:val="006922AA"/>
    <w:rsid w:val="006926D9"/>
    <w:rsid w:val="00692B5F"/>
    <w:rsid w:val="006934CF"/>
    <w:rsid w:val="006934E7"/>
    <w:rsid w:val="00693BBD"/>
    <w:rsid w:val="00693E76"/>
    <w:rsid w:val="00696FE1"/>
    <w:rsid w:val="00697DF4"/>
    <w:rsid w:val="00697E36"/>
    <w:rsid w:val="006A0265"/>
    <w:rsid w:val="006A03FB"/>
    <w:rsid w:val="006A28BE"/>
    <w:rsid w:val="006A2C5E"/>
    <w:rsid w:val="006A545A"/>
    <w:rsid w:val="006A56CB"/>
    <w:rsid w:val="006A6B72"/>
    <w:rsid w:val="006A6E86"/>
    <w:rsid w:val="006A7015"/>
    <w:rsid w:val="006B0242"/>
    <w:rsid w:val="006B0252"/>
    <w:rsid w:val="006B1EAB"/>
    <w:rsid w:val="006B2D19"/>
    <w:rsid w:val="006B3330"/>
    <w:rsid w:val="006B35E1"/>
    <w:rsid w:val="006B54A0"/>
    <w:rsid w:val="006B5614"/>
    <w:rsid w:val="006B578F"/>
    <w:rsid w:val="006B6627"/>
    <w:rsid w:val="006C0DF6"/>
    <w:rsid w:val="006C1526"/>
    <w:rsid w:val="006C15E2"/>
    <w:rsid w:val="006C1D34"/>
    <w:rsid w:val="006C3975"/>
    <w:rsid w:val="006C3AB3"/>
    <w:rsid w:val="006C3CE1"/>
    <w:rsid w:val="006C52BC"/>
    <w:rsid w:val="006C5394"/>
    <w:rsid w:val="006C5808"/>
    <w:rsid w:val="006C5BE6"/>
    <w:rsid w:val="006C69E6"/>
    <w:rsid w:val="006C6C46"/>
    <w:rsid w:val="006C7274"/>
    <w:rsid w:val="006D0BF2"/>
    <w:rsid w:val="006D195D"/>
    <w:rsid w:val="006D2AB8"/>
    <w:rsid w:val="006D350C"/>
    <w:rsid w:val="006D3B97"/>
    <w:rsid w:val="006D404C"/>
    <w:rsid w:val="006D47E0"/>
    <w:rsid w:val="006D4E12"/>
    <w:rsid w:val="006D6165"/>
    <w:rsid w:val="006D64F3"/>
    <w:rsid w:val="006D6769"/>
    <w:rsid w:val="006D6D08"/>
    <w:rsid w:val="006D6FFB"/>
    <w:rsid w:val="006D7619"/>
    <w:rsid w:val="006D77DB"/>
    <w:rsid w:val="006D7906"/>
    <w:rsid w:val="006E0547"/>
    <w:rsid w:val="006E0A6E"/>
    <w:rsid w:val="006E0BC3"/>
    <w:rsid w:val="006E1325"/>
    <w:rsid w:val="006E1444"/>
    <w:rsid w:val="006E2A56"/>
    <w:rsid w:val="006E353F"/>
    <w:rsid w:val="006E3642"/>
    <w:rsid w:val="006E5384"/>
    <w:rsid w:val="006E58EA"/>
    <w:rsid w:val="006E617E"/>
    <w:rsid w:val="006E7077"/>
    <w:rsid w:val="006E7190"/>
    <w:rsid w:val="006E7696"/>
    <w:rsid w:val="006F01E1"/>
    <w:rsid w:val="006F09FF"/>
    <w:rsid w:val="006F141D"/>
    <w:rsid w:val="006F15E3"/>
    <w:rsid w:val="006F1F41"/>
    <w:rsid w:val="006F351E"/>
    <w:rsid w:val="006F40FD"/>
    <w:rsid w:val="006F577D"/>
    <w:rsid w:val="006F7CF3"/>
    <w:rsid w:val="00700DC4"/>
    <w:rsid w:val="00701DAD"/>
    <w:rsid w:val="00702CB3"/>
    <w:rsid w:val="00703272"/>
    <w:rsid w:val="007036DB"/>
    <w:rsid w:val="00704396"/>
    <w:rsid w:val="007043B1"/>
    <w:rsid w:val="00704D16"/>
    <w:rsid w:val="00705B26"/>
    <w:rsid w:val="007065E7"/>
    <w:rsid w:val="00706B92"/>
    <w:rsid w:val="00707640"/>
    <w:rsid w:val="00710267"/>
    <w:rsid w:val="007109EE"/>
    <w:rsid w:val="00711E2A"/>
    <w:rsid w:val="0071257D"/>
    <w:rsid w:val="00712D5E"/>
    <w:rsid w:val="00714FF2"/>
    <w:rsid w:val="00715705"/>
    <w:rsid w:val="00715801"/>
    <w:rsid w:val="00715D52"/>
    <w:rsid w:val="00716B5E"/>
    <w:rsid w:val="007171EA"/>
    <w:rsid w:val="0071755E"/>
    <w:rsid w:val="00720AD7"/>
    <w:rsid w:val="0072112F"/>
    <w:rsid w:val="00722102"/>
    <w:rsid w:val="0072244A"/>
    <w:rsid w:val="007224E3"/>
    <w:rsid w:val="00722B0A"/>
    <w:rsid w:val="00722BA6"/>
    <w:rsid w:val="00722BEE"/>
    <w:rsid w:val="0072337F"/>
    <w:rsid w:val="00725118"/>
    <w:rsid w:val="007263C0"/>
    <w:rsid w:val="0072685F"/>
    <w:rsid w:val="0072687A"/>
    <w:rsid w:val="007268FF"/>
    <w:rsid w:val="00726DF4"/>
    <w:rsid w:val="00726F13"/>
    <w:rsid w:val="007270FE"/>
    <w:rsid w:val="00727C49"/>
    <w:rsid w:val="0073054B"/>
    <w:rsid w:val="00731545"/>
    <w:rsid w:val="00731CB3"/>
    <w:rsid w:val="00731DF1"/>
    <w:rsid w:val="00733113"/>
    <w:rsid w:val="00733C26"/>
    <w:rsid w:val="00734521"/>
    <w:rsid w:val="00735793"/>
    <w:rsid w:val="007360D1"/>
    <w:rsid w:val="0073653C"/>
    <w:rsid w:val="00736B3A"/>
    <w:rsid w:val="00736D32"/>
    <w:rsid w:val="00737BF7"/>
    <w:rsid w:val="00737DDE"/>
    <w:rsid w:val="007401FE"/>
    <w:rsid w:val="007417C1"/>
    <w:rsid w:val="007430F3"/>
    <w:rsid w:val="00743B87"/>
    <w:rsid w:val="00744A3B"/>
    <w:rsid w:val="0074543E"/>
    <w:rsid w:val="007460E7"/>
    <w:rsid w:val="007472BC"/>
    <w:rsid w:val="007473B2"/>
    <w:rsid w:val="00747A55"/>
    <w:rsid w:val="00750332"/>
    <w:rsid w:val="00750A8B"/>
    <w:rsid w:val="00751058"/>
    <w:rsid w:val="007514F6"/>
    <w:rsid w:val="0075167D"/>
    <w:rsid w:val="0075206B"/>
    <w:rsid w:val="00752600"/>
    <w:rsid w:val="007551C6"/>
    <w:rsid w:val="00757917"/>
    <w:rsid w:val="00757B2B"/>
    <w:rsid w:val="007607D5"/>
    <w:rsid w:val="00761526"/>
    <w:rsid w:val="00761D52"/>
    <w:rsid w:val="007622FC"/>
    <w:rsid w:val="007630E0"/>
    <w:rsid w:val="007631BF"/>
    <w:rsid w:val="00763A78"/>
    <w:rsid w:val="00763ABA"/>
    <w:rsid w:val="007661D9"/>
    <w:rsid w:val="00766549"/>
    <w:rsid w:val="007672C6"/>
    <w:rsid w:val="007675E3"/>
    <w:rsid w:val="00767AEB"/>
    <w:rsid w:val="00767D96"/>
    <w:rsid w:val="00770907"/>
    <w:rsid w:val="00770C47"/>
    <w:rsid w:val="00770C81"/>
    <w:rsid w:val="00771652"/>
    <w:rsid w:val="007735F8"/>
    <w:rsid w:val="00773909"/>
    <w:rsid w:val="0077398C"/>
    <w:rsid w:val="00773BE8"/>
    <w:rsid w:val="00776038"/>
    <w:rsid w:val="0077635E"/>
    <w:rsid w:val="007766A2"/>
    <w:rsid w:val="00777149"/>
    <w:rsid w:val="00777CD6"/>
    <w:rsid w:val="00781192"/>
    <w:rsid w:val="00781D6E"/>
    <w:rsid w:val="00782291"/>
    <w:rsid w:val="007829CE"/>
    <w:rsid w:val="00785193"/>
    <w:rsid w:val="00785851"/>
    <w:rsid w:val="007863BF"/>
    <w:rsid w:val="007865E8"/>
    <w:rsid w:val="00786DC5"/>
    <w:rsid w:val="00787CFF"/>
    <w:rsid w:val="00790D72"/>
    <w:rsid w:val="00790E0D"/>
    <w:rsid w:val="00792368"/>
    <w:rsid w:val="00792646"/>
    <w:rsid w:val="00792A77"/>
    <w:rsid w:val="00792DEB"/>
    <w:rsid w:val="00793380"/>
    <w:rsid w:val="0079470A"/>
    <w:rsid w:val="00794CA1"/>
    <w:rsid w:val="007953A4"/>
    <w:rsid w:val="00796051"/>
    <w:rsid w:val="00796850"/>
    <w:rsid w:val="00796C4B"/>
    <w:rsid w:val="00796CAD"/>
    <w:rsid w:val="00796E17"/>
    <w:rsid w:val="0079761E"/>
    <w:rsid w:val="007A04E5"/>
    <w:rsid w:val="007A1036"/>
    <w:rsid w:val="007A12FD"/>
    <w:rsid w:val="007A1438"/>
    <w:rsid w:val="007A260C"/>
    <w:rsid w:val="007A2A43"/>
    <w:rsid w:val="007A2F5C"/>
    <w:rsid w:val="007A30EE"/>
    <w:rsid w:val="007A3F54"/>
    <w:rsid w:val="007A4F89"/>
    <w:rsid w:val="007A5F9B"/>
    <w:rsid w:val="007A5FE6"/>
    <w:rsid w:val="007A7174"/>
    <w:rsid w:val="007A744B"/>
    <w:rsid w:val="007B0207"/>
    <w:rsid w:val="007B0328"/>
    <w:rsid w:val="007B0402"/>
    <w:rsid w:val="007B08F3"/>
    <w:rsid w:val="007B1E8A"/>
    <w:rsid w:val="007B27A0"/>
    <w:rsid w:val="007B2AF0"/>
    <w:rsid w:val="007B36E3"/>
    <w:rsid w:val="007B78EE"/>
    <w:rsid w:val="007B7C28"/>
    <w:rsid w:val="007C175E"/>
    <w:rsid w:val="007C1A01"/>
    <w:rsid w:val="007C20C9"/>
    <w:rsid w:val="007C2A2C"/>
    <w:rsid w:val="007C3006"/>
    <w:rsid w:val="007C477E"/>
    <w:rsid w:val="007C4879"/>
    <w:rsid w:val="007C4BC0"/>
    <w:rsid w:val="007C4E05"/>
    <w:rsid w:val="007C4EFF"/>
    <w:rsid w:val="007C5072"/>
    <w:rsid w:val="007C5E59"/>
    <w:rsid w:val="007C61DD"/>
    <w:rsid w:val="007C6D3D"/>
    <w:rsid w:val="007C7FF8"/>
    <w:rsid w:val="007D07D1"/>
    <w:rsid w:val="007D0CA2"/>
    <w:rsid w:val="007D1AE3"/>
    <w:rsid w:val="007D254E"/>
    <w:rsid w:val="007D2AFE"/>
    <w:rsid w:val="007D31A1"/>
    <w:rsid w:val="007D3540"/>
    <w:rsid w:val="007D39E9"/>
    <w:rsid w:val="007D3D40"/>
    <w:rsid w:val="007D4811"/>
    <w:rsid w:val="007D4B9D"/>
    <w:rsid w:val="007D4ED5"/>
    <w:rsid w:val="007D623B"/>
    <w:rsid w:val="007D63B9"/>
    <w:rsid w:val="007D6ABD"/>
    <w:rsid w:val="007D7534"/>
    <w:rsid w:val="007D75EE"/>
    <w:rsid w:val="007D7C13"/>
    <w:rsid w:val="007D7D08"/>
    <w:rsid w:val="007E16DE"/>
    <w:rsid w:val="007E1884"/>
    <w:rsid w:val="007E28E6"/>
    <w:rsid w:val="007E30D0"/>
    <w:rsid w:val="007E419C"/>
    <w:rsid w:val="007E4496"/>
    <w:rsid w:val="007E45DD"/>
    <w:rsid w:val="007E4A7F"/>
    <w:rsid w:val="007E4DEB"/>
    <w:rsid w:val="007E5130"/>
    <w:rsid w:val="007E56D6"/>
    <w:rsid w:val="007E687B"/>
    <w:rsid w:val="007E7F1D"/>
    <w:rsid w:val="007F15A9"/>
    <w:rsid w:val="007F19FF"/>
    <w:rsid w:val="007F1D50"/>
    <w:rsid w:val="007F1DEA"/>
    <w:rsid w:val="007F2A64"/>
    <w:rsid w:val="007F35E5"/>
    <w:rsid w:val="007F3F06"/>
    <w:rsid w:val="007F3F9D"/>
    <w:rsid w:val="007F57E9"/>
    <w:rsid w:val="007F6866"/>
    <w:rsid w:val="007F6F28"/>
    <w:rsid w:val="007F7897"/>
    <w:rsid w:val="007F792F"/>
    <w:rsid w:val="0080032D"/>
    <w:rsid w:val="00800B64"/>
    <w:rsid w:val="00801601"/>
    <w:rsid w:val="0080305A"/>
    <w:rsid w:val="008037D4"/>
    <w:rsid w:val="00804977"/>
    <w:rsid w:val="00805169"/>
    <w:rsid w:val="00805304"/>
    <w:rsid w:val="00805539"/>
    <w:rsid w:val="00806219"/>
    <w:rsid w:val="008067AE"/>
    <w:rsid w:val="0080711D"/>
    <w:rsid w:val="00807CF1"/>
    <w:rsid w:val="00810D37"/>
    <w:rsid w:val="00811246"/>
    <w:rsid w:val="00811528"/>
    <w:rsid w:val="00811F30"/>
    <w:rsid w:val="008126A0"/>
    <w:rsid w:val="008133D5"/>
    <w:rsid w:val="00813DC6"/>
    <w:rsid w:val="00815018"/>
    <w:rsid w:val="0081602E"/>
    <w:rsid w:val="00816A47"/>
    <w:rsid w:val="00816F89"/>
    <w:rsid w:val="0081758D"/>
    <w:rsid w:val="00817813"/>
    <w:rsid w:val="008203B8"/>
    <w:rsid w:val="008209A2"/>
    <w:rsid w:val="00820D4A"/>
    <w:rsid w:val="008214B9"/>
    <w:rsid w:val="0082439C"/>
    <w:rsid w:val="00824C5B"/>
    <w:rsid w:val="00825009"/>
    <w:rsid w:val="008264E3"/>
    <w:rsid w:val="00826C33"/>
    <w:rsid w:val="008270A9"/>
    <w:rsid w:val="0082752D"/>
    <w:rsid w:val="00827643"/>
    <w:rsid w:val="00830128"/>
    <w:rsid w:val="00830D8B"/>
    <w:rsid w:val="0083258E"/>
    <w:rsid w:val="008328C4"/>
    <w:rsid w:val="00832BF1"/>
    <w:rsid w:val="008334FB"/>
    <w:rsid w:val="00833C39"/>
    <w:rsid w:val="00834059"/>
    <w:rsid w:val="00834065"/>
    <w:rsid w:val="008345F6"/>
    <w:rsid w:val="0083577B"/>
    <w:rsid w:val="008357CC"/>
    <w:rsid w:val="0083714B"/>
    <w:rsid w:val="008371C0"/>
    <w:rsid w:val="00837703"/>
    <w:rsid w:val="00840A85"/>
    <w:rsid w:val="00841155"/>
    <w:rsid w:val="008416FF"/>
    <w:rsid w:val="00842950"/>
    <w:rsid w:val="00845081"/>
    <w:rsid w:val="0084591E"/>
    <w:rsid w:val="008466E1"/>
    <w:rsid w:val="008467B4"/>
    <w:rsid w:val="00846CE9"/>
    <w:rsid w:val="00847468"/>
    <w:rsid w:val="00847D52"/>
    <w:rsid w:val="00847ECE"/>
    <w:rsid w:val="008504A5"/>
    <w:rsid w:val="008515D8"/>
    <w:rsid w:val="008528E7"/>
    <w:rsid w:val="00853CBD"/>
    <w:rsid w:val="008551CF"/>
    <w:rsid w:val="00855460"/>
    <w:rsid w:val="00855DCD"/>
    <w:rsid w:val="00855DD7"/>
    <w:rsid w:val="00856966"/>
    <w:rsid w:val="00856F62"/>
    <w:rsid w:val="0086065F"/>
    <w:rsid w:val="0086195B"/>
    <w:rsid w:val="00861D7C"/>
    <w:rsid w:val="008620F3"/>
    <w:rsid w:val="008625A1"/>
    <w:rsid w:val="00862759"/>
    <w:rsid w:val="0086280B"/>
    <w:rsid w:val="00863474"/>
    <w:rsid w:val="0086347F"/>
    <w:rsid w:val="00863FA3"/>
    <w:rsid w:val="00864248"/>
    <w:rsid w:val="008647EC"/>
    <w:rsid w:val="00864AFF"/>
    <w:rsid w:val="00864CA7"/>
    <w:rsid w:val="00864E69"/>
    <w:rsid w:val="00865882"/>
    <w:rsid w:val="00866FCF"/>
    <w:rsid w:val="00867BB5"/>
    <w:rsid w:val="00867CEC"/>
    <w:rsid w:val="00870175"/>
    <w:rsid w:val="00870316"/>
    <w:rsid w:val="0087040E"/>
    <w:rsid w:val="00870422"/>
    <w:rsid w:val="008705DE"/>
    <w:rsid w:val="00870D89"/>
    <w:rsid w:val="008718C8"/>
    <w:rsid w:val="0087199D"/>
    <w:rsid w:val="00871B66"/>
    <w:rsid w:val="00872399"/>
    <w:rsid w:val="0087257A"/>
    <w:rsid w:val="00872875"/>
    <w:rsid w:val="00874709"/>
    <w:rsid w:val="0087542B"/>
    <w:rsid w:val="00875BE8"/>
    <w:rsid w:val="00875C1E"/>
    <w:rsid w:val="00875D09"/>
    <w:rsid w:val="00876C95"/>
    <w:rsid w:val="008774A1"/>
    <w:rsid w:val="0088044F"/>
    <w:rsid w:val="008806F4"/>
    <w:rsid w:val="008809BF"/>
    <w:rsid w:val="00881925"/>
    <w:rsid w:val="0088277A"/>
    <w:rsid w:val="00883184"/>
    <w:rsid w:val="00883598"/>
    <w:rsid w:val="00883824"/>
    <w:rsid w:val="00883D20"/>
    <w:rsid w:val="0088426F"/>
    <w:rsid w:val="00886EB2"/>
    <w:rsid w:val="008907E3"/>
    <w:rsid w:val="0089113A"/>
    <w:rsid w:val="00891293"/>
    <w:rsid w:val="008914B1"/>
    <w:rsid w:val="00891B28"/>
    <w:rsid w:val="00891E53"/>
    <w:rsid w:val="00891FF1"/>
    <w:rsid w:val="0089314A"/>
    <w:rsid w:val="00893B77"/>
    <w:rsid w:val="00893BF6"/>
    <w:rsid w:val="00894818"/>
    <w:rsid w:val="00894F53"/>
    <w:rsid w:val="008A0506"/>
    <w:rsid w:val="008A07DF"/>
    <w:rsid w:val="008A1856"/>
    <w:rsid w:val="008A1E52"/>
    <w:rsid w:val="008A3260"/>
    <w:rsid w:val="008A326A"/>
    <w:rsid w:val="008A369D"/>
    <w:rsid w:val="008A37A2"/>
    <w:rsid w:val="008A3DA0"/>
    <w:rsid w:val="008A4F51"/>
    <w:rsid w:val="008A5920"/>
    <w:rsid w:val="008A63DB"/>
    <w:rsid w:val="008A68B7"/>
    <w:rsid w:val="008A762D"/>
    <w:rsid w:val="008B018D"/>
    <w:rsid w:val="008B110A"/>
    <w:rsid w:val="008B111F"/>
    <w:rsid w:val="008B1780"/>
    <w:rsid w:val="008B1CD4"/>
    <w:rsid w:val="008B1DEA"/>
    <w:rsid w:val="008B2290"/>
    <w:rsid w:val="008B23BE"/>
    <w:rsid w:val="008B2E59"/>
    <w:rsid w:val="008B38ED"/>
    <w:rsid w:val="008B3EB4"/>
    <w:rsid w:val="008B43D2"/>
    <w:rsid w:val="008B4FF1"/>
    <w:rsid w:val="008B6679"/>
    <w:rsid w:val="008B7017"/>
    <w:rsid w:val="008B7E37"/>
    <w:rsid w:val="008C05E0"/>
    <w:rsid w:val="008C06A8"/>
    <w:rsid w:val="008C0F04"/>
    <w:rsid w:val="008C0F93"/>
    <w:rsid w:val="008C310C"/>
    <w:rsid w:val="008C3141"/>
    <w:rsid w:val="008C34F6"/>
    <w:rsid w:val="008C4A01"/>
    <w:rsid w:val="008C51B6"/>
    <w:rsid w:val="008C56EF"/>
    <w:rsid w:val="008C5B7E"/>
    <w:rsid w:val="008C5BD6"/>
    <w:rsid w:val="008C6FCE"/>
    <w:rsid w:val="008C7166"/>
    <w:rsid w:val="008C74B9"/>
    <w:rsid w:val="008C782C"/>
    <w:rsid w:val="008C7DD0"/>
    <w:rsid w:val="008D05C2"/>
    <w:rsid w:val="008D0A4A"/>
    <w:rsid w:val="008D16B6"/>
    <w:rsid w:val="008D25DA"/>
    <w:rsid w:val="008D3030"/>
    <w:rsid w:val="008D4CD7"/>
    <w:rsid w:val="008D4E7E"/>
    <w:rsid w:val="008D527F"/>
    <w:rsid w:val="008D52CC"/>
    <w:rsid w:val="008D5BDB"/>
    <w:rsid w:val="008D61B5"/>
    <w:rsid w:val="008D721E"/>
    <w:rsid w:val="008E0356"/>
    <w:rsid w:val="008E18ED"/>
    <w:rsid w:val="008E357C"/>
    <w:rsid w:val="008E3B50"/>
    <w:rsid w:val="008E416E"/>
    <w:rsid w:val="008E4F59"/>
    <w:rsid w:val="008E6763"/>
    <w:rsid w:val="008E71A8"/>
    <w:rsid w:val="008E7564"/>
    <w:rsid w:val="008F05D4"/>
    <w:rsid w:val="008F0A13"/>
    <w:rsid w:val="008F0C56"/>
    <w:rsid w:val="008F1D5A"/>
    <w:rsid w:val="008F2239"/>
    <w:rsid w:val="008F287B"/>
    <w:rsid w:val="008F29C7"/>
    <w:rsid w:val="008F40D7"/>
    <w:rsid w:val="008F464C"/>
    <w:rsid w:val="008F49C8"/>
    <w:rsid w:val="008F51D2"/>
    <w:rsid w:val="008F5755"/>
    <w:rsid w:val="008F5A32"/>
    <w:rsid w:val="008F5EC6"/>
    <w:rsid w:val="008F67B4"/>
    <w:rsid w:val="008F729C"/>
    <w:rsid w:val="009003D1"/>
    <w:rsid w:val="009006A8"/>
    <w:rsid w:val="00900C01"/>
    <w:rsid w:val="00900FD3"/>
    <w:rsid w:val="00901388"/>
    <w:rsid w:val="00901418"/>
    <w:rsid w:val="00902D18"/>
    <w:rsid w:val="009037AB"/>
    <w:rsid w:val="00904841"/>
    <w:rsid w:val="009050C8"/>
    <w:rsid w:val="00905E26"/>
    <w:rsid w:val="00906829"/>
    <w:rsid w:val="00907298"/>
    <w:rsid w:val="0090747B"/>
    <w:rsid w:val="0091037E"/>
    <w:rsid w:val="00910E27"/>
    <w:rsid w:val="00910E7C"/>
    <w:rsid w:val="00910FE8"/>
    <w:rsid w:val="00911415"/>
    <w:rsid w:val="00911653"/>
    <w:rsid w:val="00911C1E"/>
    <w:rsid w:val="00911CC4"/>
    <w:rsid w:val="00912C95"/>
    <w:rsid w:val="00912F58"/>
    <w:rsid w:val="00913363"/>
    <w:rsid w:val="009138A5"/>
    <w:rsid w:val="00914074"/>
    <w:rsid w:val="009146F3"/>
    <w:rsid w:val="00914805"/>
    <w:rsid w:val="00920590"/>
    <w:rsid w:val="00920637"/>
    <w:rsid w:val="00920A76"/>
    <w:rsid w:val="0092173B"/>
    <w:rsid w:val="0092241C"/>
    <w:rsid w:val="00922CE1"/>
    <w:rsid w:val="009237A6"/>
    <w:rsid w:val="00923B7E"/>
    <w:rsid w:val="00924425"/>
    <w:rsid w:val="0092510A"/>
    <w:rsid w:val="00925720"/>
    <w:rsid w:val="00925D31"/>
    <w:rsid w:val="009261FB"/>
    <w:rsid w:val="0092639A"/>
    <w:rsid w:val="009273D9"/>
    <w:rsid w:val="0092769E"/>
    <w:rsid w:val="009306D5"/>
    <w:rsid w:val="00931152"/>
    <w:rsid w:val="00931EC9"/>
    <w:rsid w:val="00932765"/>
    <w:rsid w:val="00933E3D"/>
    <w:rsid w:val="009340C3"/>
    <w:rsid w:val="009341CB"/>
    <w:rsid w:val="0093669F"/>
    <w:rsid w:val="00936FC0"/>
    <w:rsid w:val="0093700D"/>
    <w:rsid w:val="00937C19"/>
    <w:rsid w:val="00937EE5"/>
    <w:rsid w:val="00943E9D"/>
    <w:rsid w:val="0094411E"/>
    <w:rsid w:val="00945388"/>
    <w:rsid w:val="009453E1"/>
    <w:rsid w:val="009455DE"/>
    <w:rsid w:val="0094645A"/>
    <w:rsid w:val="00947EF5"/>
    <w:rsid w:val="0095077E"/>
    <w:rsid w:val="00950886"/>
    <w:rsid w:val="00952C51"/>
    <w:rsid w:val="009544B6"/>
    <w:rsid w:val="00954E2A"/>
    <w:rsid w:val="00955E7E"/>
    <w:rsid w:val="009560C9"/>
    <w:rsid w:val="00956134"/>
    <w:rsid w:val="0095698F"/>
    <w:rsid w:val="00960064"/>
    <w:rsid w:val="009601B0"/>
    <w:rsid w:val="009628F2"/>
    <w:rsid w:val="00962FEC"/>
    <w:rsid w:val="00963124"/>
    <w:rsid w:val="00963821"/>
    <w:rsid w:val="009649E9"/>
    <w:rsid w:val="00964B11"/>
    <w:rsid w:val="00964D65"/>
    <w:rsid w:val="00966C2D"/>
    <w:rsid w:val="0096753E"/>
    <w:rsid w:val="00967C8A"/>
    <w:rsid w:val="0097278B"/>
    <w:rsid w:val="009733BE"/>
    <w:rsid w:val="0097472B"/>
    <w:rsid w:val="00974CA3"/>
    <w:rsid w:val="009750C1"/>
    <w:rsid w:val="00976AD5"/>
    <w:rsid w:val="00976EA1"/>
    <w:rsid w:val="00976EA5"/>
    <w:rsid w:val="00976F68"/>
    <w:rsid w:val="00977AEB"/>
    <w:rsid w:val="00977CBF"/>
    <w:rsid w:val="00980044"/>
    <w:rsid w:val="009801B0"/>
    <w:rsid w:val="009805B4"/>
    <w:rsid w:val="00980AF2"/>
    <w:rsid w:val="00981945"/>
    <w:rsid w:val="009845A1"/>
    <w:rsid w:val="009852A2"/>
    <w:rsid w:val="009875ED"/>
    <w:rsid w:val="00987BD5"/>
    <w:rsid w:val="009901B1"/>
    <w:rsid w:val="00990BF4"/>
    <w:rsid w:val="00990C91"/>
    <w:rsid w:val="00991029"/>
    <w:rsid w:val="0099188E"/>
    <w:rsid w:val="00991F4B"/>
    <w:rsid w:val="0099258D"/>
    <w:rsid w:val="00992A19"/>
    <w:rsid w:val="009934D8"/>
    <w:rsid w:val="009936A0"/>
    <w:rsid w:val="0099414B"/>
    <w:rsid w:val="009948FA"/>
    <w:rsid w:val="00995149"/>
    <w:rsid w:val="00997104"/>
    <w:rsid w:val="009977C2"/>
    <w:rsid w:val="00997998"/>
    <w:rsid w:val="009A1E14"/>
    <w:rsid w:val="009A28BC"/>
    <w:rsid w:val="009A3B9A"/>
    <w:rsid w:val="009A4222"/>
    <w:rsid w:val="009A444E"/>
    <w:rsid w:val="009A50A7"/>
    <w:rsid w:val="009A54DB"/>
    <w:rsid w:val="009A5DAD"/>
    <w:rsid w:val="009A6958"/>
    <w:rsid w:val="009A6BD5"/>
    <w:rsid w:val="009A719C"/>
    <w:rsid w:val="009B0590"/>
    <w:rsid w:val="009B0823"/>
    <w:rsid w:val="009B0E2B"/>
    <w:rsid w:val="009B1984"/>
    <w:rsid w:val="009B30B6"/>
    <w:rsid w:val="009B38A8"/>
    <w:rsid w:val="009B3ED9"/>
    <w:rsid w:val="009B49F2"/>
    <w:rsid w:val="009B587B"/>
    <w:rsid w:val="009B6778"/>
    <w:rsid w:val="009B6F4B"/>
    <w:rsid w:val="009B77D1"/>
    <w:rsid w:val="009B791E"/>
    <w:rsid w:val="009C02FA"/>
    <w:rsid w:val="009C041C"/>
    <w:rsid w:val="009C158D"/>
    <w:rsid w:val="009C1BC4"/>
    <w:rsid w:val="009C2994"/>
    <w:rsid w:val="009C3738"/>
    <w:rsid w:val="009C3CAE"/>
    <w:rsid w:val="009C4978"/>
    <w:rsid w:val="009C5399"/>
    <w:rsid w:val="009C5E21"/>
    <w:rsid w:val="009C65A6"/>
    <w:rsid w:val="009C697B"/>
    <w:rsid w:val="009C7AFA"/>
    <w:rsid w:val="009D1C9D"/>
    <w:rsid w:val="009D2410"/>
    <w:rsid w:val="009D247A"/>
    <w:rsid w:val="009D3525"/>
    <w:rsid w:val="009D5BB2"/>
    <w:rsid w:val="009D6529"/>
    <w:rsid w:val="009D6DBF"/>
    <w:rsid w:val="009D6F88"/>
    <w:rsid w:val="009D747B"/>
    <w:rsid w:val="009E2070"/>
    <w:rsid w:val="009E3BEA"/>
    <w:rsid w:val="009E4796"/>
    <w:rsid w:val="009E5898"/>
    <w:rsid w:val="009E5B30"/>
    <w:rsid w:val="009E67D1"/>
    <w:rsid w:val="009E6883"/>
    <w:rsid w:val="009E6C47"/>
    <w:rsid w:val="009E77F3"/>
    <w:rsid w:val="009E7974"/>
    <w:rsid w:val="009F00DE"/>
    <w:rsid w:val="009F0418"/>
    <w:rsid w:val="009F0B8B"/>
    <w:rsid w:val="009F11A2"/>
    <w:rsid w:val="009F1AEC"/>
    <w:rsid w:val="009F2160"/>
    <w:rsid w:val="009F2768"/>
    <w:rsid w:val="009F31F8"/>
    <w:rsid w:val="009F45A3"/>
    <w:rsid w:val="009F4C4D"/>
    <w:rsid w:val="009F6FD6"/>
    <w:rsid w:val="009F7632"/>
    <w:rsid w:val="009F7D37"/>
    <w:rsid w:val="00A002E5"/>
    <w:rsid w:val="00A00472"/>
    <w:rsid w:val="00A02439"/>
    <w:rsid w:val="00A03D4F"/>
    <w:rsid w:val="00A03ED8"/>
    <w:rsid w:val="00A03EF8"/>
    <w:rsid w:val="00A04172"/>
    <w:rsid w:val="00A04658"/>
    <w:rsid w:val="00A04AE5"/>
    <w:rsid w:val="00A05324"/>
    <w:rsid w:val="00A05731"/>
    <w:rsid w:val="00A05970"/>
    <w:rsid w:val="00A05D1B"/>
    <w:rsid w:val="00A06708"/>
    <w:rsid w:val="00A07224"/>
    <w:rsid w:val="00A07C1C"/>
    <w:rsid w:val="00A10EF4"/>
    <w:rsid w:val="00A118F7"/>
    <w:rsid w:val="00A11E4F"/>
    <w:rsid w:val="00A12E75"/>
    <w:rsid w:val="00A136F1"/>
    <w:rsid w:val="00A13B30"/>
    <w:rsid w:val="00A13DE6"/>
    <w:rsid w:val="00A17CB0"/>
    <w:rsid w:val="00A21F62"/>
    <w:rsid w:val="00A2233F"/>
    <w:rsid w:val="00A22A8F"/>
    <w:rsid w:val="00A22F28"/>
    <w:rsid w:val="00A231E4"/>
    <w:rsid w:val="00A23506"/>
    <w:rsid w:val="00A239C0"/>
    <w:rsid w:val="00A23C30"/>
    <w:rsid w:val="00A24BEB"/>
    <w:rsid w:val="00A2531F"/>
    <w:rsid w:val="00A259B7"/>
    <w:rsid w:val="00A263A1"/>
    <w:rsid w:val="00A263F2"/>
    <w:rsid w:val="00A26A59"/>
    <w:rsid w:val="00A26A79"/>
    <w:rsid w:val="00A26F6B"/>
    <w:rsid w:val="00A273E8"/>
    <w:rsid w:val="00A27E62"/>
    <w:rsid w:val="00A27F8A"/>
    <w:rsid w:val="00A3031B"/>
    <w:rsid w:val="00A313D6"/>
    <w:rsid w:val="00A313F7"/>
    <w:rsid w:val="00A31AD5"/>
    <w:rsid w:val="00A31CA0"/>
    <w:rsid w:val="00A31D5E"/>
    <w:rsid w:val="00A322D4"/>
    <w:rsid w:val="00A327D2"/>
    <w:rsid w:val="00A3297B"/>
    <w:rsid w:val="00A338FA"/>
    <w:rsid w:val="00A344B0"/>
    <w:rsid w:val="00A34602"/>
    <w:rsid w:val="00A354B5"/>
    <w:rsid w:val="00A35A50"/>
    <w:rsid w:val="00A3712A"/>
    <w:rsid w:val="00A427DE"/>
    <w:rsid w:val="00A430AA"/>
    <w:rsid w:val="00A4407A"/>
    <w:rsid w:val="00A44091"/>
    <w:rsid w:val="00A4429D"/>
    <w:rsid w:val="00A44659"/>
    <w:rsid w:val="00A44F6B"/>
    <w:rsid w:val="00A4520F"/>
    <w:rsid w:val="00A45B9E"/>
    <w:rsid w:val="00A46007"/>
    <w:rsid w:val="00A4688C"/>
    <w:rsid w:val="00A468B5"/>
    <w:rsid w:val="00A4692B"/>
    <w:rsid w:val="00A50FC4"/>
    <w:rsid w:val="00A51F16"/>
    <w:rsid w:val="00A52FC6"/>
    <w:rsid w:val="00A540C5"/>
    <w:rsid w:val="00A543ED"/>
    <w:rsid w:val="00A549FA"/>
    <w:rsid w:val="00A55954"/>
    <w:rsid w:val="00A562A8"/>
    <w:rsid w:val="00A56D0A"/>
    <w:rsid w:val="00A56D4B"/>
    <w:rsid w:val="00A57646"/>
    <w:rsid w:val="00A5791C"/>
    <w:rsid w:val="00A57B46"/>
    <w:rsid w:val="00A61E4F"/>
    <w:rsid w:val="00A620FA"/>
    <w:rsid w:val="00A627BB"/>
    <w:rsid w:val="00A62FDA"/>
    <w:rsid w:val="00A63F8F"/>
    <w:rsid w:val="00A64188"/>
    <w:rsid w:val="00A64705"/>
    <w:rsid w:val="00A656C4"/>
    <w:rsid w:val="00A660B4"/>
    <w:rsid w:val="00A66674"/>
    <w:rsid w:val="00A66B30"/>
    <w:rsid w:val="00A67424"/>
    <w:rsid w:val="00A67ABA"/>
    <w:rsid w:val="00A67C00"/>
    <w:rsid w:val="00A72144"/>
    <w:rsid w:val="00A7304A"/>
    <w:rsid w:val="00A73443"/>
    <w:rsid w:val="00A73DDA"/>
    <w:rsid w:val="00A74CD2"/>
    <w:rsid w:val="00A75708"/>
    <w:rsid w:val="00A76AD8"/>
    <w:rsid w:val="00A7772E"/>
    <w:rsid w:val="00A777BF"/>
    <w:rsid w:val="00A77B29"/>
    <w:rsid w:val="00A80D7E"/>
    <w:rsid w:val="00A81048"/>
    <w:rsid w:val="00A813C5"/>
    <w:rsid w:val="00A81C3D"/>
    <w:rsid w:val="00A82E77"/>
    <w:rsid w:val="00A835D7"/>
    <w:rsid w:val="00A866BB"/>
    <w:rsid w:val="00A9001E"/>
    <w:rsid w:val="00A900B8"/>
    <w:rsid w:val="00A90235"/>
    <w:rsid w:val="00A903C8"/>
    <w:rsid w:val="00A90AB5"/>
    <w:rsid w:val="00A91813"/>
    <w:rsid w:val="00A93E46"/>
    <w:rsid w:val="00A943EE"/>
    <w:rsid w:val="00A95736"/>
    <w:rsid w:val="00A95AFE"/>
    <w:rsid w:val="00A96521"/>
    <w:rsid w:val="00A966A2"/>
    <w:rsid w:val="00A97156"/>
    <w:rsid w:val="00A97437"/>
    <w:rsid w:val="00A97571"/>
    <w:rsid w:val="00AA0734"/>
    <w:rsid w:val="00AA1400"/>
    <w:rsid w:val="00AA1F68"/>
    <w:rsid w:val="00AA1FB4"/>
    <w:rsid w:val="00AA2474"/>
    <w:rsid w:val="00AA2D46"/>
    <w:rsid w:val="00AA2F6F"/>
    <w:rsid w:val="00AA3A52"/>
    <w:rsid w:val="00AA503F"/>
    <w:rsid w:val="00AA6AAC"/>
    <w:rsid w:val="00AB0F0A"/>
    <w:rsid w:val="00AB1CB8"/>
    <w:rsid w:val="00AB2E64"/>
    <w:rsid w:val="00AB2EE1"/>
    <w:rsid w:val="00AB3F68"/>
    <w:rsid w:val="00AB4173"/>
    <w:rsid w:val="00AB494D"/>
    <w:rsid w:val="00AB4A8B"/>
    <w:rsid w:val="00AB4ACA"/>
    <w:rsid w:val="00AB4E35"/>
    <w:rsid w:val="00AB501C"/>
    <w:rsid w:val="00AB50BC"/>
    <w:rsid w:val="00AB5EEA"/>
    <w:rsid w:val="00AB6492"/>
    <w:rsid w:val="00AB6F18"/>
    <w:rsid w:val="00AB724E"/>
    <w:rsid w:val="00AB7B1B"/>
    <w:rsid w:val="00AC0E14"/>
    <w:rsid w:val="00AC21EC"/>
    <w:rsid w:val="00AC2207"/>
    <w:rsid w:val="00AC33C0"/>
    <w:rsid w:val="00AC47EF"/>
    <w:rsid w:val="00AC4BFB"/>
    <w:rsid w:val="00AC6D2E"/>
    <w:rsid w:val="00AC7D2C"/>
    <w:rsid w:val="00AD00FE"/>
    <w:rsid w:val="00AD09B8"/>
    <w:rsid w:val="00AD0DF6"/>
    <w:rsid w:val="00AD111C"/>
    <w:rsid w:val="00AD2ADA"/>
    <w:rsid w:val="00AD2D75"/>
    <w:rsid w:val="00AD5AF2"/>
    <w:rsid w:val="00AD659B"/>
    <w:rsid w:val="00AD67FD"/>
    <w:rsid w:val="00AD6CAF"/>
    <w:rsid w:val="00AD7579"/>
    <w:rsid w:val="00AD770B"/>
    <w:rsid w:val="00AD7F2F"/>
    <w:rsid w:val="00AE04BB"/>
    <w:rsid w:val="00AE051B"/>
    <w:rsid w:val="00AE09E3"/>
    <w:rsid w:val="00AE12C7"/>
    <w:rsid w:val="00AE159D"/>
    <w:rsid w:val="00AE2106"/>
    <w:rsid w:val="00AE2514"/>
    <w:rsid w:val="00AE25FF"/>
    <w:rsid w:val="00AE38A4"/>
    <w:rsid w:val="00AE3E81"/>
    <w:rsid w:val="00AE48AB"/>
    <w:rsid w:val="00AE4BA4"/>
    <w:rsid w:val="00AE4E87"/>
    <w:rsid w:val="00AE6305"/>
    <w:rsid w:val="00AE66D4"/>
    <w:rsid w:val="00AE6BCE"/>
    <w:rsid w:val="00AF08C8"/>
    <w:rsid w:val="00AF0B19"/>
    <w:rsid w:val="00AF0E53"/>
    <w:rsid w:val="00AF0F56"/>
    <w:rsid w:val="00AF21F3"/>
    <w:rsid w:val="00AF251A"/>
    <w:rsid w:val="00AF25BB"/>
    <w:rsid w:val="00AF33A2"/>
    <w:rsid w:val="00AF342E"/>
    <w:rsid w:val="00AF3AE5"/>
    <w:rsid w:val="00AF43DB"/>
    <w:rsid w:val="00AF5BCE"/>
    <w:rsid w:val="00AF5CFC"/>
    <w:rsid w:val="00AF5EAC"/>
    <w:rsid w:val="00AF6C37"/>
    <w:rsid w:val="00AF6D77"/>
    <w:rsid w:val="00AF74D0"/>
    <w:rsid w:val="00AF75E3"/>
    <w:rsid w:val="00AF7E78"/>
    <w:rsid w:val="00AF7E82"/>
    <w:rsid w:val="00B0033B"/>
    <w:rsid w:val="00B00984"/>
    <w:rsid w:val="00B0164C"/>
    <w:rsid w:val="00B032E1"/>
    <w:rsid w:val="00B0353F"/>
    <w:rsid w:val="00B038C5"/>
    <w:rsid w:val="00B05306"/>
    <w:rsid w:val="00B0575E"/>
    <w:rsid w:val="00B05C19"/>
    <w:rsid w:val="00B061EA"/>
    <w:rsid w:val="00B06CF1"/>
    <w:rsid w:val="00B10459"/>
    <w:rsid w:val="00B10AF1"/>
    <w:rsid w:val="00B10CEB"/>
    <w:rsid w:val="00B10D8D"/>
    <w:rsid w:val="00B11A89"/>
    <w:rsid w:val="00B15D73"/>
    <w:rsid w:val="00B15D9B"/>
    <w:rsid w:val="00B15E17"/>
    <w:rsid w:val="00B160EE"/>
    <w:rsid w:val="00B167FE"/>
    <w:rsid w:val="00B171F5"/>
    <w:rsid w:val="00B177EA"/>
    <w:rsid w:val="00B206BA"/>
    <w:rsid w:val="00B20722"/>
    <w:rsid w:val="00B20F96"/>
    <w:rsid w:val="00B2124B"/>
    <w:rsid w:val="00B23C9C"/>
    <w:rsid w:val="00B256A4"/>
    <w:rsid w:val="00B2611B"/>
    <w:rsid w:val="00B26174"/>
    <w:rsid w:val="00B264A5"/>
    <w:rsid w:val="00B26A69"/>
    <w:rsid w:val="00B26ACD"/>
    <w:rsid w:val="00B3121A"/>
    <w:rsid w:val="00B327DF"/>
    <w:rsid w:val="00B32BFB"/>
    <w:rsid w:val="00B33605"/>
    <w:rsid w:val="00B33BBE"/>
    <w:rsid w:val="00B34320"/>
    <w:rsid w:val="00B3438E"/>
    <w:rsid w:val="00B347ED"/>
    <w:rsid w:val="00B34D38"/>
    <w:rsid w:val="00B35449"/>
    <w:rsid w:val="00B37A7C"/>
    <w:rsid w:val="00B401D5"/>
    <w:rsid w:val="00B40FBC"/>
    <w:rsid w:val="00B41274"/>
    <w:rsid w:val="00B41B8C"/>
    <w:rsid w:val="00B43697"/>
    <w:rsid w:val="00B43A60"/>
    <w:rsid w:val="00B43E01"/>
    <w:rsid w:val="00B4499D"/>
    <w:rsid w:val="00B464F7"/>
    <w:rsid w:val="00B46C42"/>
    <w:rsid w:val="00B47533"/>
    <w:rsid w:val="00B47C7D"/>
    <w:rsid w:val="00B47EE8"/>
    <w:rsid w:val="00B50EBC"/>
    <w:rsid w:val="00B5207A"/>
    <w:rsid w:val="00B53AB4"/>
    <w:rsid w:val="00B548D9"/>
    <w:rsid w:val="00B5494A"/>
    <w:rsid w:val="00B549D4"/>
    <w:rsid w:val="00B55E70"/>
    <w:rsid w:val="00B56D88"/>
    <w:rsid w:val="00B57B7F"/>
    <w:rsid w:val="00B602D7"/>
    <w:rsid w:val="00B60624"/>
    <w:rsid w:val="00B60FA9"/>
    <w:rsid w:val="00B61777"/>
    <w:rsid w:val="00B61C66"/>
    <w:rsid w:val="00B629E3"/>
    <w:rsid w:val="00B62F86"/>
    <w:rsid w:val="00B62FE6"/>
    <w:rsid w:val="00B63464"/>
    <w:rsid w:val="00B6359D"/>
    <w:rsid w:val="00B63714"/>
    <w:rsid w:val="00B64260"/>
    <w:rsid w:val="00B6438F"/>
    <w:rsid w:val="00B64889"/>
    <w:rsid w:val="00B65A46"/>
    <w:rsid w:val="00B672D1"/>
    <w:rsid w:val="00B676D5"/>
    <w:rsid w:val="00B71D9D"/>
    <w:rsid w:val="00B72130"/>
    <w:rsid w:val="00B73394"/>
    <w:rsid w:val="00B734A2"/>
    <w:rsid w:val="00B736E6"/>
    <w:rsid w:val="00B73C85"/>
    <w:rsid w:val="00B74DD5"/>
    <w:rsid w:val="00B752D8"/>
    <w:rsid w:val="00B75319"/>
    <w:rsid w:val="00B75EEC"/>
    <w:rsid w:val="00B777B1"/>
    <w:rsid w:val="00B801EB"/>
    <w:rsid w:val="00B80C17"/>
    <w:rsid w:val="00B80E26"/>
    <w:rsid w:val="00B81BBF"/>
    <w:rsid w:val="00B83CD0"/>
    <w:rsid w:val="00B8410C"/>
    <w:rsid w:val="00B84213"/>
    <w:rsid w:val="00B84573"/>
    <w:rsid w:val="00B85F94"/>
    <w:rsid w:val="00B86C7F"/>
    <w:rsid w:val="00B872C0"/>
    <w:rsid w:val="00B877F0"/>
    <w:rsid w:val="00B87DE0"/>
    <w:rsid w:val="00B90B42"/>
    <w:rsid w:val="00B91B02"/>
    <w:rsid w:val="00B91BD7"/>
    <w:rsid w:val="00B97597"/>
    <w:rsid w:val="00B97ACD"/>
    <w:rsid w:val="00BA0029"/>
    <w:rsid w:val="00BA0144"/>
    <w:rsid w:val="00BA148E"/>
    <w:rsid w:val="00BA228B"/>
    <w:rsid w:val="00BA28A9"/>
    <w:rsid w:val="00BA48E2"/>
    <w:rsid w:val="00BA659F"/>
    <w:rsid w:val="00BA7139"/>
    <w:rsid w:val="00BB025A"/>
    <w:rsid w:val="00BB05A5"/>
    <w:rsid w:val="00BB0E0D"/>
    <w:rsid w:val="00BB0E64"/>
    <w:rsid w:val="00BB17EF"/>
    <w:rsid w:val="00BB1E95"/>
    <w:rsid w:val="00BB2723"/>
    <w:rsid w:val="00BB3276"/>
    <w:rsid w:val="00BB3DDA"/>
    <w:rsid w:val="00BB3FA8"/>
    <w:rsid w:val="00BB48B0"/>
    <w:rsid w:val="00BB51DB"/>
    <w:rsid w:val="00BB5931"/>
    <w:rsid w:val="00BB6F9D"/>
    <w:rsid w:val="00BB71A1"/>
    <w:rsid w:val="00BB7AB2"/>
    <w:rsid w:val="00BC004B"/>
    <w:rsid w:val="00BC0066"/>
    <w:rsid w:val="00BC1C03"/>
    <w:rsid w:val="00BC1C35"/>
    <w:rsid w:val="00BC1E0F"/>
    <w:rsid w:val="00BC3B6D"/>
    <w:rsid w:val="00BC4FFE"/>
    <w:rsid w:val="00BC5819"/>
    <w:rsid w:val="00BC584E"/>
    <w:rsid w:val="00BC79F9"/>
    <w:rsid w:val="00BD0622"/>
    <w:rsid w:val="00BD1944"/>
    <w:rsid w:val="00BD1955"/>
    <w:rsid w:val="00BD1B96"/>
    <w:rsid w:val="00BD2688"/>
    <w:rsid w:val="00BD2899"/>
    <w:rsid w:val="00BD3BF9"/>
    <w:rsid w:val="00BD410D"/>
    <w:rsid w:val="00BD5B03"/>
    <w:rsid w:val="00BD65CE"/>
    <w:rsid w:val="00BD777D"/>
    <w:rsid w:val="00BE099B"/>
    <w:rsid w:val="00BE0A46"/>
    <w:rsid w:val="00BE20AE"/>
    <w:rsid w:val="00BE2A86"/>
    <w:rsid w:val="00BE34D2"/>
    <w:rsid w:val="00BE3AAA"/>
    <w:rsid w:val="00BE6814"/>
    <w:rsid w:val="00BE6B96"/>
    <w:rsid w:val="00BF01A7"/>
    <w:rsid w:val="00BF0562"/>
    <w:rsid w:val="00BF088E"/>
    <w:rsid w:val="00BF0FDD"/>
    <w:rsid w:val="00BF1910"/>
    <w:rsid w:val="00BF1939"/>
    <w:rsid w:val="00BF35A2"/>
    <w:rsid w:val="00BF3FF8"/>
    <w:rsid w:val="00BF627C"/>
    <w:rsid w:val="00BF769E"/>
    <w:rsid w:val="00BF7D45"/>
    <w:rsid w:val="00C00456"/>
    <w:rsid w:val="00C00474"/>
    <w:rsid w:val="00C02E2D"/>
    <w:rsid w:val="00C02F2A"/>
    <w:rsid w:val="00C03059"/>
    <w:rsid w:val="00C03A66"/>
    <w:rsid w:val="00C03ABE"/>
    <w:rsid w:val="00C05C66"/>
    <w:rsid w:val="00C061F4"/>
    <w:rsid w:val="00C064D7"/>
    <w:rsid w:val="00C0691E"/>
    <w:rsid w:val="00C06D9F"/>
    <w:rsid w:val="00C06EF0"/>
    <w:rsid w:val="00C12737"/>
    <w:rsid w:val="00C14829"/>
    <w:rsid w:val="00C170B5"/>
    <w:rsid w:val="00C17298"/>
    <w:rsid w:val="00C20381"/>
    <w:rsid w:val="00C22468"/>
    <w:rsid w:val="00C22479"/>
    <w:rsid w:val="00C2324F"/>
    <w:rsid w:val="00C23517"/>
    <w:rsid w:val="00C23BCC"/>
    <w:rsid w:val="00C23E37"/>
    <w:rsid w:val="00C24843"/>
    <w:rsid w:val="00C26AA0"/>
    <w:rsid w:val="00C27F1A"/>
    <w:rsid w:val="00C30597"/>
    <w:rsid w:val="00C30FFA"/>
    <w:rsid w:val="00C312DF"/>
    <w:rsid w:val="00C321EA"/>
    <w:rsid w:val="00C32370"/>
    <w:rsid w:val="00C32856"/>
    <w:rsid w:val="00C338EC"/>
    <w:rsid w:val="00C33A6F"/>
    <w:rsid w:val="00C347A8"/>
    <w:rsid w:val="00C35FB6"/>
    <w:rsid w:val="00C36B26"/>
    <w:rsid w:val="00C37BDF"/>
    <w:rsid w:val="00C40AD1"/>
    <w:rsid w:val="00C40CDA"/>
    <w:rsid w:val="00C418F9"/>
    <w:rsid w:val="00C434A0"/>
    <w:rsid w:val="00C4433D"/>
    <w:rsid w:val="00C452AD"/>
    <w:rsid w:val="00C45C7F"/>
    <w:rsid w:val="00C4601E"/>
    <w:rsid w:val="00C4631A"/>
    <w:rsid w:val="00C46EC7"/>
    <w:rsid w:val="00C47729"/>
    <w:rsid w:val="00C479E4"/>
    <w:rsid w:val="00C47AB7"/>
    <w:rsid w:val="00C504AA"/>
    <w:rsid w:val="00C507F2"/>
    <w:rsid w:val="00C507F7"/>
    <w:rsid w:val="00C5082C"/>
    <w:rsid w:val="00C50AF4"/>
    <w:rsid w:val="00C50CBB"/>
    <w:rsid w:val="00C515AA"/>
    <w:rsid w:val="00C521AB"/>
    <w:rsid w:val="00C5268C"/>
    <w:rsid w:val="00C53A70"/>
    <w:rsid w:val="00C54086"/>
    <w:rsid w:val="00C54593"/>
    <w:rsid w:val="00C54594"/>
    <w:rsid w:val="00C555B0"/>
    <w:rsid w:val="00C5579D"/>
    <w:rsid w:val="00C56B07"/>
    <w:rsid w:val="00C56F4D"/>
    <w:rsid w:val="00C5701A"/>
    <w:rsid w:val="00C57184"/>
    <w:rsid w:val="00C572A0"/>
    <w:rsid w:val="00C57542"/>
    <w:rsid w:val="00C57FEE"/>
    <w:rsid w:val="00C60556"/>
    <w:rsid w:val="00C6078B"/>
    <w:rsid w:val="00C613E3"/>
    <w:rsid w:val="00C614EF"/>
    <w:rsid w:val="00C61C81"/>
    <w:rsid w:val="00C62C03"/>
    <w:rsid w:val="00C62C97"/>
    <w:rsid w:val="00C62F78"/>
    <w:rsid w:val="00C635FC"/>
    <w:rsid w:val="00C63C8D"/>
    <w:rsid w:val="00C63EC6"/>
    <w:rsid w:val="00C64340"/>
    <w:rsid w:val="00C64D12"/>
    <w:rsid w:val="00C65E91"/>
    <w:rsid w:val="00C668DD"/>
    <w:rsid w:val="00C6706D"/>
    <w:rsid w:val="00C70055"/>
    <w:rsid w:val="00C70743"/>
    <w:rsid w:val="00C70BFA"/>
    <w:rsid w:val="00C7102A"/>
    <w:rsid w:val="00C725EC"/>
    <w:rsid w:val="00C73865"/>
    <w:rsid w:val="00C739EE"/>
    <w:rsid w:val="00C743EF"/>
    <w:rsid w:val="00C74575"/>
    <w:rsid w:val="00C758A6"/>
    <w:rsid w:val="00C7674F"/>
    <w:rsid w:val="00C76E35"/>
    <w:rsid w:val="00C77408"/>
    <w:rsid w:val="00C77E9B"/>
    <w:rsid w:val="00C80137"/>
    <w:rsid w:val="00C8082E"/>
    <w:rsid w:val="00C80F74"/>
    <w:rsid w:val="00C8103E"/>
    <w:rsid w:val="00C81601"/>
    <w:rsid w:val="00C81F1E"/>
    <w:rsid w:val="00C8314B"/>
    <w:rsid w:val="00C83425"/>
    <w:rsid w:val="00C83894"/>
    <w:rsid w:val="00C84995"/>
    <w:rsid w:val="00C85072"/>
    <w:rsid w:val="00C857B8"/>
    <w:rsid w:val="00C86453"/>
    <w:rsid w:val="00C86A96"/>
    <w:rsid w:val="00C86BB8"/>
    <w:rsid w:val="00C87CDC"/>
    <w:rsid w:val="00C90C97"/>
    <w:rsid w:val="00C91273"/>
    <w:rsid w:val="00C9202E"/>
    <w:rsid w:val="00C9247A"/>
    <w:rsid w:val="00C92520"/>
    <w:rsid w:val="00C92C67"/>
    <w:rsid w:val="00C9496C"/>
    <w:rsid w:val="00C95F13"/>
    <w:rsid w:val="00C96128"/>
    <w:rsid w:val="00C96C0B"/>
    <w:rsid w:val="00C96CE2"/>
    <w:rsid w:val="00C97B5B"/>
    <w:rsid w:val="00CA054E"/>
    <w:rsid w:val="00CA05BA"/>
    <w:rsid w:val="00CA10A1"/>
    <w:rsid w:val="00CA21D5"/>
    <w:rsid w:val="00CA233A"/>
    <w:rsid w:val="00CA35B1"/>
    <w:rsid w:val="00CA3648"/>
    <w:rsid w:val="00CA3827"/>
    <w:rsid w:val="00CA3B77"/>
    <w:rsid w:val="00CA3EC2"/>
    <w:rsid w:val="00CA4543"/>
    <w:rsid w:val="00CA4F9F"/>
    <w:rsid w:val="00CA50F0"/>
    <w:rsid w:val="00CA65A8"/>
    <w:rsid w:val="00CB0C54"/>
    <w:rsid w:val="00CB11CF"/>
    <w:rsid w:val="00CB2049"/>
    <w:rsid w:val="00CB3161"/>
    <w:rsid w:val="00CB403B"/>
    <w:rsid w:val="00CB5AB2"/>
    <w:rsid w:val="00CB638E"/>
    <w:rsid w:val="00CB67F5"/>
    <w:rsid w:val="00CB6A57"/>
    <w:rsid w:val="00CB6D9B"/>
    <w:rsid w:val="00CC25C4"/>
    <w:rsid w:val="00CC3A34"/>
    <w:rsid w:val="00CC3AE0"/>
    <w:rsid w:val="00CC40A1"/>
    <w:rsid w:val="00CC420E"/>
    <w:rsid w:val="00CC6009"/>
    <w:rsid w:val="00CC6457"/>
    <w:rsid w:val="00CC6C85"/>
    <w:rsid w:val="00CC719C"/>
    <w:rsid w:val="00CC73AD"/>
    <w:rsid w:val="00CC7469"/>
    <w:rsid w:val="00CC76A3"/>
    <w:rsid w:val="00CC77C9"/>
    <w:rsid w:val="00CC79DE"/>
    <w:rsid w:val="00CD23BC"/>
    <w:rsid w:val="00CD3982"/>
    <w:rsid w:val="00CD3F9A"/>
    <w:rsid w:val="00CD439E"/>
    <w:rsid w:val="00CD505A"/>
    <w:rsid w:val="00CD5148"/>
    <w:rsid w:val="00CD5209"/>
    <w:rsid w:val="00CD5EF3"/>
    <w:rsid w:val="00CD62DA"/>
    <w:rsid w:val="00CE2E0B"/>
    <w:rsid w:val="00CE33AF"/>
    <w:rsid w:val="00CE3D49"/>
    <w:rsid w:val="00CE4017"/>
    <w:rsid w:val="00CE4B2F"/>
    <w:rsid w:val="00CE4CC8"/>
    <w:rsid w:val="00CE4FD2"/>
    <w:rsid w:val="00CE511E"/>
    <w:rsid w:val="00CE5193"/>
    <w:rsid w:val="00CE53D4"/>
    <w:rsid w:val="00CE7772"/>
    <w:rsid w:val="00CE7B78"/>
    <w:rsid w:val="00CF0477"/>
    <w:rsid w:val="00CF0BD5"/>
    <w:rsid w:val="00CF1C2B"/>
    <w:rsid w:val="00CF2D17"/>
    <w:rsid w:val="00CF4566"/>
    <w:rsid w:val="00CF5114"/>
    <w:rsid w:val="00CF5564"/>
    <w:rsid w:val="00CF71C0"/>
    <w:rsid w:val="00D01260"/>
    <w:rsid w:val="00D02F09"/>
    <w:rsid w:val="00D04613"/>
    <w:rsid w:val="00D049B7"/>
    <w:rsid w:val="00D04EF4"/>
    <w:rsid w:val="00D05271"/>
    <w:rsid w:val="00D07386"/>
    <w:rsid w:val="00D07A05"/>
    <w:rsid w:val="00D07BEC"/>
    <w:rsid w:val="00D10199"/>
    <w:rsid w:val="00D10285"/>
    <w:rsid w:val="00D1044E"/>
    <w:rsid w:val="00D106BF"/>
    <w:rsid w:val="00D121A8"/>
    <w:rsid w:val="00D1245A"/>
    <w:rsid w:val="00D1315B"/>
    <w:rsid w:val="00D1345C"/>
    <w:rsid w:val="00D140C6"/>
    <w:rsid w:val="00D14366"/>
    <w:rsid w:val="00D14B7D"/>
    <w:rsid w:val="00D14F07"/>
    <w:rsid w:val="00D15092"/>
    <w:rsid w:val="00D15C77"/>
    <w:rsid w:val="00D161B7"/>
    <w:rsid w:val="00D17D73"/>
    <w:rsid w:val="00D17DF1"/>
    <w:rsid w:val="00D210C9"/>
    <w:rsid w:val="00D2160E"/>
    <w:rsid w:val="00D21B8B"/>
    <w:rsid w:val="00D21CDF"/>
    <w:rsid w:val="00D2395D"/>
    <w:rsid w:val="00D23E78"/>
    <w:rsid w:val="00D24BD8"/>
    <w:rsid w:val="00D25970"/>
    <w:rsid w:val="00D25D91"/>
    <w:rsid w:val="00D26D83"/>
    <w:rsid w:val="00D26E92"/>
    <w:rsid w:val="00D30E33"/>
    <w:rsid w:val="00D312A4"/>
    <w:rsid w:val="00D31B85"/>
    <w:rsid w:val="00D32876"/>
    <w:rsid w:val="00D329DC"/>
    <w:rsid w:val="00D33029"/>
    <w:rsid w:val="00D333AD"/>
    <w:rsid w:val="00D33680"/>
    <w:rsid w:val="00D3503A"/>
    <w:rsid w:val="00D357E8"/>
    <w:rsid w:val="00D36B25"/>
    <w:rsid w:val="00D37643"/>
    <w:rsid w:val="00D4048A"/>
    <w:rsid w:val="00D41AAB"/>
    <w:rsid w:val="00D41ECA"/>
    <w:rsid w:val="00D447CD"/>
    <w:rsid w:val="00D450DF"/>
    <w:rsid w:val="00D454BA"/>
    <w:rsid w:val="00D4577F"/>
    <w:rsid w:val="00D46227"/>
    <w:rsid w:val="00D46429"/>
    <w:rsid w:val="00D46607"/>
    <w:rsid w:val="00D46E0C"/>
    <w:rsid w:val="00D46F2F"/>
    <w:rsid w:val="00D506EF"/>
    <w:rsid w:val="00D539FF"/>
    <w:rsid w:val="00D53C5A"/>
    <w:rsid w:val="00D53C5F"/>
    <w:rsid w:val="00D54964"/>
    <w:rsid w:val="00D56A97"/>
    <w:rsid w:val="00D57370"/>
    <w:rsid w:val="00D600FD"/>
    <w:rsid w:val="00D60352"/>
    <w:rsid w:val="00D6237B"/>
    <w:rsid w:val="00D62A2E"/>
    <w:rsid w:val="00D668DC"/>
    <w:rsid w:val="00D6734B"/>
    <w:rsid w:val="00D70085"/>
    <w:rsid w:val="00D70502"/>
    <w:rsid w:val="00D70DBB"/>
    <w:rsid w:val="00D71B73"/>
    <w:rsid w:val="00D7334C"/>
    <w:rsid w:val="00D734A6"/>
    <w:rsid w:val="00D73700"/>
    <w:rsid w:val="00D76812"/>
    <w:rsid w:val="00D76F1E"/>
    <w:rsid w:val="00D8107D"/>
    <w:rsid w:val="00D818EF"/>
    <w:rsid w:val="00D82BFD"/>
    <w:rsid w:val="00D82FD4"/>
    <w:rsid w:val="00D83AF0"/>
    <w:rsid w:val="00D83DC5"/>
    <w:rsid w:val="00D83E9D"/>
    <w:rsid w:val="00D84161"/>
    <w:rsid w:val="00D844E2"/>
    <w:rsid w:val="00D856B7"/>
    <w:rsid w:val="00D85FD8"/>
    <w:rsid w:val="00D864BE"/>
    <w:rsid w:val="00D86FC7"/>
    <w:rsid w:val="00D87C57"/>
    <w:rsid w:val="00D87E2A"/>
    <w:rsid w:val="00D915E8"/>
    <w:rsid w:val="00D91E25"/>
    <w:rsid w:val="00D92D21"/>
    <w:rsid w:val="00D92F09"/>
    <w:rsid w:val="00D93535"/>
    <w:rsid w:val="00D9414E"/>
    <w:rsid w:val="00D942BE"/>
    <w:rsid w:val="00D945AF"/>
    <w:rsid w:val="00D94C7D"/>
    <w:rsid w:val="00D9557D"/>
    <w:rsid w:val="00D95FE0"/>
    <w:rsid w:val="00D9657A"/>
    <w:rsid w:val="00D969CF"/>
    <w:rsid w:val="00D96E6F"/>
    <w:rsid w:val="00D96FB0"/>
    <w:rsid w:val="00D9723C"/>
    <w:rsid w:val="00D97A07"/>
    <w:rsid w:val="00DA123E"/>
    <w:rsid w:val="00DA13B9"/>
    <w:rsid w:val="00DA214B"/>
    <w:rsid w:val="00DA2816"/>
    <w:rsid w:val="00DA2FE5"/>
    <w:rsid w:val="00DA3531"/>
    <w:rsid w:val="00DA3A92"/>
    <w:rsid w:val="00DA4634"/>
    <w:rsid w:val="00DA4725"/>
    <w:rsid w:val="00DA750E"/>
    <w:rsid w:val="00DB06D3"/>
    <w:rsid w:val="00DB0D3B"/>
    <w:rsid w:val="00DB167E"/>
    <w:rsid w:val="00DB1F3E"/>
    <w:rsid w:val="00DB2374"/>
    <w:rsid w:val="00DB2DB4"/>
    <w:rsid w:val="00DB422A"/>
    <w:rsid w:val="00DB456E"/>
    <w:rsid w:val="00DB45DD"/>
    <w:rsid w:val="00DB4BD2"/>
    <w:rsid w:val="00DB5667"/>
    <w:rsid w:val="00DB5B06"/>
    <w:rsid w:val="00DB62D8"/>
    <w:rsid w:val="00DB6CA7"/>
    <w:rsid w:val="00DB6CC1"/>
    <w:rsid w:val="00DB6F8B"/>
    <w:rsid w:val="00DB754C"/>
    <w:rsid w:val="00DB770C"/>
    <w:rsid w:val="00DB7D27"/>
    <w:rsid w:val="00DC031B"/>
    <w:rsid w:val="00DC10DD"/>
    <w:rsid w:val="00DC15DB"/>
    <w:rsid w:val="00DC1D63"/>
    <w:rsid w:val="00DC2961"/>
    <w:rsid w:val="00DC2B78"/>
    <w:rsid w:val="00DC379F"/>
    <w:rsid w:val="00DC3A5B"/>
    <w:rsid w:val="00DC3F89"/>
    <w:rsid w:val="00DC43D0"/>
    <w:rsid w:val="00DC473A"/>
    <w:rsid w:val="00DC47EE"/>
    <w:rsid w:val="00DC4CF6"/>
    <w:rsid w:val="00DC4F03"/>
    <w:rsid w:val="00DC5678"/>
    <w:rsid w:val="00DC57C2"/>
    <w:rsid w:val="00DC7176"/>
    <w:rsid w:val="00DC71DC"/>
    <w:rsid w:val="00DD053A"/>
    <w:rsid w:val="00DD090E"/>
    <w:rsid w:val="00DD168C"/>
    <w:rsid w:val="00DD1E3F"/>
    <w:rsid w:val="00DD316F"/>
    <w:rsid w:val="00DD3BD6"/>
    <w:rsid w:val="00DD43FF"/>
    <w:rsid w:val="00DD492A"/>
    <w:rsid w:val="00DD49E9"/>
    <w:rsid w:val="00DD5C7E"/>
    <w:rsid w:val="00DD6CE0"/>
    <w:rsid w:val="00DD7739"/>
    <w:rsid w:val="00DD7CFE"/>
    <w:rsid w:val="00DD7D75"/>
    <w:rsid w:val="00DE083B"/>
    <w:rsid w:val="00DE0C53"/>
    <w:rsid w:val="00DE100A"/>
    <w:rsid w:val="00DE26E8"/>
    <w:rsid w:val="00DE2F2E"/>
    <w:rsid w:val="00DE38BD"/>
    <w:rsid w:val="00DE39D0"/>
    <w:rsid w:val="00DE3AC9"/>
    <w:rsid w:val="00DE4517"/>
    <w:rsid w:val="00DE48D9"/>
    <w:rsid w:val="00DE5093"/>
    <w:rsid w:val="00DE6290"/>
    <w:rsid w:val="00DE639D"/>
    <w:rsid w:val="00DE65D4"/>
    <w:rsid w:val="00DE6A75"/>
    <w:rsid w:val="00DE6CF6"/>
    <w:rsid w:val="00DE7089"/>
    <w:rsid w:val="00DE7B5E"/>
    <w:rsid w:val="00DF0C5B"/>
    <w:rsid w:val="00DF0DD5"/>
    <w:rsid w:val="00DF15F1"/>
    <w:rsid w:val="00DF170E"/>
    <w:rsid w:val="00DF18CD"/>
    <w:rsid w:val="00DF196E"/>
    <w:rsid w:val="00DF20E5"/>
    <w:rsid w:val="00DF225B"/>
    <w:rsid w:val="00DF27EA"/>
    <w:rsid w:val="00DF2961"/>
    <w:rsid w:val="00DF3BFC"/>
    <w:rsid w:val="00DF424C"/>
    <w:rsid w:val="00DF4354"/>
    <w:rsid w:val="00DF4C5B"/>
    <w:rsid w:val="00DF6472"/>
    <w:rsid w:val="00DF660C"/>
    <w:rsid w:val="00DF687E"/>
    <w:rsid w:val="00DF6D0B"/>
    <w:rsid w:val="00DF743F"/>
    <w:rsid w:val="00DF764C"/>
    <w:rsid w:val="00DF7A7F"/>
    <w:rsid w:val="00E01F74"/>
    <w:rsid w:val="00E024F3"/>
    <w:rsid w:val="00E03196"/>
    <w:rsid w:val="00E03FA8"/>
    <w:rsid w:val="00E04932"/>
    <w:rsid w:val="00E04EB3"/>
    <w:rsid w:val="00E05ADA"/>
    <w:rsid w:val="00E0617C"/>
    <w:rsid w:val="00E07043"/>
    <w:rsid w:val="00E07594"/>
    <w:rsid w:val="00E1009A"/>
    <w:rsid w:val="00E10C02"/>
    <w:rsid w:val="00E13D66"/>
    <w:rsid w:val="00E149F1"/>
    <w:rsid w:val="00E158D5"/>
    <w:rsid w:val="00E17E7A"/>
    <w:rsid w:val="00E21CB1"/>
    <w:rsid w:val="00E228C3"/>
    <w:rsid w:val="00E230B5"/>
    <w:rsid w:val="00E23608"/>
    <w:rsid w:val="00E242F4"/>
    <w:rsid w:val="00E245A4"/>
    <w:rsid w:val="00E268CE"/>
    <w:rsid w:val="00E26F00"/>
    <w:rsid w:val="00E30C5B"/>
    <w:rsid w:val="00E316B7"/>
    <w:rsid w:val="00E316DE"/>
    <w:rsid w:val="00E31F8D"/>
    <w:rsid w:val="00E3338A"/>
    <w:rsid w:val="00E337CC"/>
    <w:rsid w:val="00E344DB"/>
    <w:rsid w:val="00E3541B"/>
    <w:rsid w:val="00E3582B"/>
    <w:rsid w:val="00E36170"/>
    <w:rsid w:val="00E37138"/>
    <w:rsid w:val="00E379AE"/>
    <w:rsid w:val="00E4035F"/>
    <w:rsid w:val="00E4315D"/>
    <w:rsid w:val="00E432D4"/>
    <w:rsid w:val="00E441BE"/>
    <w:rsid w:val="00E4464F"/>
    <w:rsid w:val="00E44C44"/>
    <w:rsid w:val="00E45D22"/>
    <w:rsid w:val="00E46E44"/>
    <w:rsid w:val="00E47E0A"/>
    <w:rsid w:val="00E50EEC"/>
    <w:rsid w:val="00E50FF2"/>
    <w:rsid w:val="00E51837"/>
    <w:rsid w:val="00E5392A"/>
    <w:rsid w:val="00E53CE3"/>
    <w:rsid w:val="00E543EB"/>
    <w:rsid w:val="00E554C4"/>
    <w:rsid w:val="00E56393"/>
    <w:rsid w:val="00E5643E"/>
    <w:rsid w:val="00E564A6"/>
    <w:rsid w:val="00E56758"/>
    <w:rsid w:val="00E57CEF"/>
    <w:rsid w:val="00E57E57"/>
    <w:rsid w:val="00E60E84"/>
    <w:rsid w:val="00E60FCB"/>
    <w:rsid w:val="00E6111C"/>
    <w:rsid w:val="00E6132E"/>
    <w:rsid w:val="00E622C4"/>
    <w:rsid w:val="00E63173"/>
    <w:rsid w:val="00E63E8D"/>
    <w:rsid w:val="00E6466A"/>
    <w:rsid w:val="00E64D19"/>
    <w:rsid w:val="00E64DA2"/>
    <w:rsid w:val="00E64FB8"/>
    <w:rsid w:val="00E65FF0"/>
    <w:rsid w:val="00E6603A"/>
    <w:rsid w:val="00E66D5E"/>
    <w:rsid w:val="00E67B19"/>
    <w:rsid w:val="00E67D77"/>
    <w:rsid w:val="00E704C1"/>
    <w:rsid w:val="00E70C11"/>
    <w:rsid w:val="00E7162B"/>
    <w:rsid w:val="00E716D8"/>
    <w:rsid w:val="00E73624"/>
    <w:rsid w:val="00E738BD"/>
    <w:rsid w:val="00E74DD2"/>
    <w:rsid w:val="00E760B6"/>
    <w:rsid w:val="00E76E14"/>
    <w:rsid w:val="00E76ED9"/>
    <w:rsid w:val="00E77426"/>
    <w:rsid w:val="00E77AB4"/>
    <w:rsid w:val="00E8057B"/>
    <w:rsid w:val="00E80840"/>
    <w:rsid w:val="00E808AC"/>
    <w:rsid w:val="00E80B8C"/>
    <w:rsid w:val="00E80F0B"/>
    <w:rsid w:val="00E8120F"/>
    <w:rsid w:val="00E81542"/>
    <w:rsid w:val="00E81AF8"/>
    <w:rsid w:val="00E81D3C"/>
    <w:rsid w:val="00E81DE2"/>
    <w:rsid w:val="00E826B2"/>
    <w:rsid w:val="00E8338F"/>
    <w:rsid w:val="00E83F91"/>
    <w:rsid w:val="00E842D1"/>
    <w:rsid w:val="00E8461B"/>
    <w:rsid w:val="00E84A13"/>
    <w:rsid w:val="00E860F1"/>
    <w:rsid w:val="00E86521"/>
    <w:rsid w:val="00E87167"/>
    <w:rsid w:val="00E87693"/>
    <w:rsid w:val="00E87F70"/>
    <w:rsid w:val="00E87FAE"/>
    <w:rsid w:val="00E9031D"/>
    <w:rsid w:val="00E91648"/>
    <w:rsid w:val="00E924D7"/>
    <w:rsid w:val="00E926C7"/>
    <w:rsid w:val="00E93368"/>
    <w:rsid w:val="00E94653"/>
    <w:rsid w:val="00E9674E"/>
    <w:rsid w:val="00E96C6A"/>
    <w:rsid w:val="00E97FF0"/>
    <w:rsid w:val="00EA0066"/>
    <w:rsid w:val="00EA1706"/>
    <w:rsid w:val="00EA188B"/>
    <w:rsid w:val="00EA2382"/>
    <w:rsid w:val="00EA2AFD"/>
    <w:rsid w:val="00EA2DA2"/>
    <w:rsid w:val="00EA2DEA"/>
    <w:rsid w:val="00EA44A9"/>
    <w:rsid w:val="00EA47A0"/>
    <w:rsid w:val="00EA4DBD"/>
    <w:rsid w:val="00EA5A48"/>
    <w:rsid w:val="00EA6DEF"/>
    <w:rsid w:val="00EA7959"/>
    <w:rsid w:val="00EA7A95"/>
    <w:rsid w:val="00EA7D81"/>
    <w:rsid w:val="00EB08D2"/>
    <w:rsid w:val="00EB0BB8"/>
    <w:rsid w:val="00EB0E2D"/>
    <w:rsid w:val="00EB138A"/>
    <w:rsid w:val="00EB2B46"/>
    <w:rsid w:val="00EB3006"/>
    <w:rsid w:val="00EB30BF"/>
    <w:rsid w:val="00EB36A5"/>
    <w:rsid w:val="00EB3B25"/>
    <w:rsid w:val="00EB4A6B"/>
    <w:rsid w:val="00EB52FC"/>
    <w:rsid w:val="00EB59B2"/>
    <w:rsid w:val="00EB6221"/>
    <w:rsid w:val="00EB64D9"/>
    <w:rsid w:val="00EC0E75"/>
    <w:rsid w:val="00EC1384"/>
    <w:rsid w:val="00EC1807"/>
    <w:rsid w:val="00EC2403"/>
    <w:rsid w:val="00EC24A9"/>
    <w:rsid w:val="00EC34AA"/>
    <w:rsid w:val="00EC38DA"/>
    <w:rsid w:val="00EC554F"/>
    <w:rsid w:val="00EC5947"/>
    <w:rsid w:val="00EC6452"/>
    <w:rsid w:val="00EC6ECC"/>
    <w:rsid w:val="00EC6FB6"/>
    <w:rsid w:val="00EC7140"/>
    <w:rsid w:val="00EC7A9D"/>
    <w:rsid w:val="00ED0D1E"/>
    <w:rsid w:val="00ED1A35"/>
    <w:rsid w:val="00ED28C0"/>
    <w:rsid w:val="00ED2F22"/>
    <w:rsid w:val="00ED39E1"/>
    <w:rsid w:val="00ED3AD8"/>
    <w:rsid w:val="00ED46E5"/>
    <w:rsid w:val="00ED49AC"/>
    <w:rsid w:val="00ED4BDB"/>
    <w:rsid w:val="00ED596B"/>
    <w:rsid w:val="00ED5D90"/>
    <w:rsid w:val="00ED70A1"/>
    <w:rsid w:val="00ED72B1"/>
    <w:rsid w:val="00ED7327"/>
    <w:rsid w:val="00EE01F4"/>
    <w:rsid w:val="00EE01F7"/>
    <w:rsid w:val="00EE0E0D"/>
    <w:rsid w:val="00EE1D0D"/>
    <w:rsid w:val="00EE2114"/>
    <w:rsid w:val="00EE21D2"/>
    <w:rsid w:val="00EE23AE"/>
    <w:rsid w:val="00EE3A47"/>
    <w:rsid w:val="00EE3C68"/>
    <w:rsid w:val="00EE42E9"/>
    <w:rsid w:val="00EE4433"/>
    <w:rsid w:val="00EE5248"/>
    <w:rsid w:val="00EE571B"/>
    <w:rsid w:val="00EE606F"/>
    <w:rsid w:val="00EF011D"/>
    <w:rsid w:val="00EF0C8A"/>
    <w:rsid w:val="00EF13EF"/>
    <w:rsid w:val="00EF2D09"/>
    <w:rsid w:val="00EF347E"/>
    <w:rsid w:val="00EF368C"/>
    <w:rsid w:val="00EF36F9"/>
    <w:rsid w:val="00EF3C87"/>
    <w:rsid w:val="00EF3E8C"/>
    <w:rsid w:val="00EF3EB1"/>
    <w:rsid w:val="00EF7A40"/>
    <w:rsid w:val="00F00131"/>
    <w:rsid w:val="00F0037B"/>
    <w:rsid w:val="00F012BC"/>
    <w:rsid w:val="00F0246C"/>
    <w:rsid w:val="00F029F5"/>
    <w:rsid w:val="00F02D50"/>
    <w:rsid w:val="00F03260"/>
    <w:rsid w:val="00F03FB2"/>
    <w:rsid w:val="00F041E5"/>
    <w:rsid w:val="00F05A2D"/>
    <w:rsid w:val="00F05C6C"/>
    <w:rsid w:val="00F06227"/>
    <w:rsid w:val="00F0639B"/>
    <w:rsid w:val="00F06627"/>
    <w:rsid w:val="00F06F67"/>
    <w:rsid w:val="00F07990"/>
    <w:rsid w:val="00F10435"/>
    <w:rsid w:val="00F10709"/>
    <w:rsid w:val="00F108D3"/>
    <w:rsid w:val="00F1114F"/>
    <w:rsid w:val="00F118D2"/>
    <w:rsid w:val="00F12116"/>
    <w:rsid w:val="00F13779"/>
    <w:rsid w:val="00F13EBB"/>
    <w:rsid w:val="00F14515"/>
    <w:rsid w:val="00F151F5"/>
    <w:rsid w:val="00F1642A"/>
    <w:rsid w:val="00F166F7"/>
    <w:rsid w:val="00F16AB3"/>
    <w:rsid w:val="00F16E7E"/>
    <w:rsid w:val="00F17A0D"/>
    <w:rsid w:val="00F20A4D"/>
    <w:rsid w:val="00F21169"/>
    <w:rsid w:val="00F2151F"/>
    <w:rsid w:val="00F215EF"/>
    <w:rsid w:val="00F21642"/>
    <w:rsid w:val="00F224BA"/>
    <w:rsid w:val="00F22959"/>
    <w:rsid w:val="00F231C0"/>
    <w:rsid w:val="00F2333B"/>
    <w:rsid w:val="00F23BD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54C"/>
    <w:rsid w:val="00F352C7"/>
    <w:rsid w:val="00F363A5"/>
    <w:rsid w:val="00F36AC2"/>
    <w:rsid w:val="00F41537"/>
    <w:rsid w:val="00F4168C"/>
    <w:rsid w:val="00F416F0"/>
    <w:rsid w:val="00F41D05"/>
    <w:rsid w:val="00F42674"/>
    <w:rsid w:val="00F428B3"/>
    <w:rsid w:val="00F42E5C"/>
    <w:rsid w:val="00F431E0"/>
    <w:rsid w:val="00F4500C"/>
    <w:rsid w:val="00F50EC5"/>
    <w:rsid w:val="00F51032"/>
    <w:rsid w:val="00F514F5"/>
    <w:rsid w:val="00F52050"/>
    <w:rsid w:val="00F5297F"/>
    <w:rsid w:val="00F529DD"/>
    <w:rsid w:val="00F52D85"/>
    <w:rsid w:val="00F54A8C"/>
    <w:rsid w:val="00F54DEE"/>
    <w:rsid w:val="00F55D74"/>
    <w:rsid w:val="00F5611A"/>
    <w:rsid w:val="00F5641B"/>
    <w:rsid w:val="00F564BC"/>
    <w:rsid w:val="00F575BD"/>
    <w:rsid w:val="00F605C2"/>
    <w:rsid w:val="00F6074A"/>
    <w:rsid w:val="00F611DF"/>
    <w:rsid w:val="00F615D6"/>
    <w:rsid w:val="00F620C6"/>
    <w:rsid w:val="00F62941"/>
    <w:rsid w:val="00F62E71"/>
    <w:rsid w:val="00F6385A"/>
    <w:rsid w:val="00F63F35"/>
    <w:rsid w:val="00F64DEE"/>
    <w:rsid w:val="00F64E4E"/>
    <w:rsid w:val="00F6558A"/>
    <w:rsid w:val="00F66748"/>
    <w:rsid w:val="00F66D50"/>
    <w:rsid w:val="00F6757A"/>
    <w:rsid w:val="00F6781A"/>
    <w:rsid w:val="00F67B9D"/>
    <w:rsid w:val="00F70229"/>
    <w:rsid w:val="00F70520"/>
    <w:rsid w:val="00F70725"/>
    <w:rsid w:val="00F7085C"/>
    <w:rsid w:val="00F70E8F"/>
    <w:rsid w:val="00F71C1A"/>
    <w:rsid w:val="00F721A7"/>
    <w:rsid w:val="00F72988"/>
    <w:rsid w:val="00F72D2B"/>
    <w:rsid w:val="00F72F55"/>
    <w:rsid w:val="00F734F2"/>
    <w:rsid w:val="00F7361B"/>
    <w:rsid w:val="00F74170"/>
    <w:rsid w:val="00F749A2"/>
    <w:rsid w:val="00F74CBF"/>
    <w:rsid w:val="00F7625C"/>
    <w:rsid w:val="00F767DB"/>
    <w:rsid w:val="00F778AF"/>
    <w:rsid w:val="00F80005"/>
    <w:rsid w:val="00F81FD4"/>
    <w:rsid w:val="00F829FE"/>
    <w:rsid w:val="00F83648"/>
    <w:rsid w:val="00F839CF"/>
    <w:rsid w:val="00F83E5D"/>
    <w:rsid w:val="00F85019"/>
    <w:rsid w:val="00F85214"/>
    <w:rsid w:val="00F858C7"/>
    <w:rsid w:val="00F861FA"/>
    <w:rsid w:val="00F87C6F"/>
    <w:rsid w:val="00F87CF2"/>
    <w:rsid w:val="00F87E6C"/>
    <w:rsid w:val="00F87FC9"/>
    <w:rsid w:val="00F90869"/>
    <w:rsid w:val="00F90EAC"/>
    <w:rsid w:val="00F9273E"/>
    <w:rsid w:val="00F952E2"/>
    <w:rsid w:val="00F95A09"/>
    <w:rsid w:val="00F95F00"/>
    <w:rsid w:val="00F965D8"/>
    <w:rsid w:val="00F96E6B"/>
    <w:rsid w:val="00F97FC1"/>
    <w:rsid w:val="00FA10D2"/>
    <w:rsid w:val="00FA13A5"/>
    <w:rsid w:val="00FA186F"/>
    <w:rsid w:val="00FA226D"/>
    <w:rsid w:val="00FA2970"/>
    <w:rsid w:val="00FA2AE8"/>
    <w:rsid w:val="00FA2FD9"/>
    <w:rsid w:val="00FA39BF"/>
    <w:rsid w:val="00FA44FF"/>
    <w:rsid w:val="00FA55D5"/>
    <w:rsid w:val="00FA6670"/>
    <w:rsid w:val="00FA70E2"/>
    <w:rsid w:val="00FA74B0"/>
    <w:rsid w:val="00FB0CC6"/>
    <w:rsid w:val="00FB29DB"/>
    <w:rsid w:val="00FB2C76"/>
    <w:rsid w:val="00FB2E28"/>
    <w:rsid w:val="00FB3521"/>
    <w:rsid w:val="00FB3647"/>
    <w:rsid w:val="00FB437B"/>
    <w:rsid w:val="00FB47E1"/>
    <w:rsid w:val="00FB4EBC"/>
    <w:rsid w:val="00FB5631"/>
    <w:rsid w:val="00FB5794"/>
    <w:rsid w:val="00FB7C7A"/>
    <w:rsid w:val="00FC0AD8"/>
    <w:rsid w:val="00FC13AB"/>
    <w:rsid w:val="00FC1C58"/>
    <w:rsid w:val="00FC1CF3"/>
    <w:rsid w:val="00FC226F"/>
    <w:rsid w:val="00FC2905"/>
    <w:rsid w:val="00FC3951"/>
    <w:rsid w:val="00FC42FB"/>
    <w:rsid w:val="00FC5033"/>
    <w:rsid w:val="00FC5CC4"/>
    <w:rsid w:val="00FC6E66"/>
    <w:rsid w:val="00FC7373"/>
    <w:rsid w:val="00FD0339"/>
    <w:rsid w:val="00FD0741"/>
    <w:rsid w:val="00FD12AB"/>
    <w:rsid w:val="00FD1DB0"/>
    <w:rsid w:val="00FD2C53"/>
    <w:rsid w:val="00FD359B"/>
    <w:rsid w:val="00FD3BDD"/>
    <w:rsid w:val="00FD4989"/>
    <w:rsid w:val="00FD61CD"/>
    <w:rsid w:val="00FD6CBD"/>
    <w:rsid w:val="00FD7503"/>
    <w:rsid w:val="00FD7C21"/>
    <w:rsid w:val="00FE00EE"/>
    <w:rsid w:val="00FE1658"/>
    <w:rsid w:val="00FE17FF"/>
    <w:rsid w:val="00FE285E"/>
    <w:rsid w:val="00FE3109"/>
    <w:rsid w:val="00FE39CA"/>
    <w:rsid w:val="00FF0221"/>
    <w:rsid w:val="00FF0F40"/>
    <w:rsid w:val="00FF13EE"/>
    <w:rsid w:val="00FF2CD5"/>
    <w:rsid w:val="00FF3BEE"/>
    <w:rsid w:val="00FF4203"/>
    <w:rsid w:val="00FF4DE1"/>
    <w:rsid w:val="00FF5707"/>
    <w:rsid w:val="00FF5DE5"/>
    <w:rsid w:val="00FF6315"/>
    <w:rsid w:val="00FF7533"/>
    <w:rsid w:val="00FF7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7D5E7"/>
  <w15:docId w15:val="{1D3E1D42-C222-4252-A78A-FDAD614A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F170E"/>
    <w:pPr>
      <w:spacing w:after="200" w:line="276" w:lineRule="auto"/>
      <w:ind w:firstLine="567"/>
      <w:jc w:val="both"/>
    </w:pPr>
    <w:rPr>
      <w:rFonts w:ascii="Bookman Old Style" w:hAnsi="Bookman Old Style"/>
      <w:sz w:val="24"/>
      <w:szCs w:val="22"/>
      <w:lang w:eastAsia="en-US"/>
    </w:rPr>
  </w:style>
  <w:style w:type="paragraph" w:styleId="11">
    <w:name w:val="heading 1"/>
    <w:aliases w:val="Знак5"/>
    <w:basedOn w:val="a1"/>
    <w:next w:val="a1"/>
    <w:link w:val="12"/>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1"/>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1"/>
    <w:next w:val="a1"/>
    <w:link w:val="40"/>
    <w:qFormat/>
    <w:rsid w:val="00871B66"/>
    <w:pPr>
      <w:keepNext/>
      <w:spacing w:before="200"/>
      <w:outlineLvl w:val="3"/>
    </w:pPr>
    <w:rPr>
      <w:rFonts w:eastAsia="Times New Roman"/>
      <w:b/>
      <w:iCs/>
      <w:szCs w:val="24"/>
      <w:lang w:eastAsia="ru-RU"/>
    </w:rPr>
  </w:style>
  <w:style w:type="paragraph" w:styleId="5">
    <w:name w:val="heading 5"/>
    <w:basedOn w:val="a1"/>
    <w:next w:val="a1"/>
    <w:link w:val="50"/>
    <w:qFormat/>
    <w:rsid w:val="00C668DD"/>
    <w:pPr>
      <w:keepNext/>
      <w:spacing w:before="120" w:after="120"/>
      <w:jc w:val="left"/>
      <w:outlineLvl w:val="4"/>
    </w:pPr>
    <w:rPr>
      <w:rFonts w:eastAsia="Times New Roman"/>
      <w:b/>
      <w:szCs w:val="24"/>
      <w:lang w:eastAsia="ru-RU"/>
    </w:rPr>
  </w:style>
  <w:style w:type="paragraph" w:styleId="6">
    <w:name w:val="heading 6"/>
    <w:basedOn w:val="a1"/>
    <w:next w:val="a1"/>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1"/>
    <w:next w:val="a1"/>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1"/>
    <w:next w:val="a1"/>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1"/>
    <w:next w:val="a1"/>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2"/>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2"/>
    <w:link w:val="4"/>
    <w:rsid w:val="00871B66"/>
    <w:rPr>
      <w:rFonts w:ascii="Times New Roman" w:eastAsia="Times New Roman" w:hAnsi="Times New Roman"/>
      <w:b/>
      <w:iCs/>
      <w:sz w:val="24"/>
      <w:szCs w:val="24"/>
    </w:rPr>
  </w:style>
  <w:style w:type="character" w:customStyle="1" w:styleId="50">
    <w:name w:val="Заголовок 5 Знак"/>
    <w:basedOn w:val="a2"/>
    <w:link w:val="5"/>
    <w:rsid w:val="00C668DD"/>
    <w:rPr>
      <w:rFonts w:ascii="Bookman Old Style" w:eastAsia="Times New Roman" w:hAnsi="Bookman Old Style"/>
      <w:b/>
      <w:sz w:val="24"/>
      <w:szCs w:val="24"/>
    </w:rPr>
  </w:style>
  <w:style w:type="character" w:customStyle="1" w:styleId="60">
    <w:name w:val="Заголовок 6 Знак"/>
    <w:basedOn w:val="a2"/>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2"/>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2"/>
    <w:link w:val="9"/>
    <w:uiPriority w:val="9"/>
    <w:rsid w:val="005B1069"/>
    <w:rPr>
      <w:rFonts w:ascii="Times New Roman" w:eastAsia="Times New Roman" w:hAnsi="Times New Roman" w:cs="Times New Roman"/>
      <w:sz w:val="24"/>
      <w:szCs w:val="20"/>
      <w:lang w:eastAsia="ru-RU"/>
    </w:rPr>
  </w:style>
  <w:style w:type="paragraph" w:styleId="a5">
    <w:name w:val="Title"/>
    <w:basedOn w:val="a1"/>
    <w:next w:val="a1"/>
    <w:link w:val="a6"/>
    <w:autoRedefine/>
    <w:qFormat/>
    <w:rsid w:val="00EB0BB8"/>
    <w:pPr>
      <w:spacing w:after="300" w:line="240" w:lineRule="auto"/>
      <w:contextualSpacing/>
      <w:jc w:val="center"/>
    </w:pPr>
    <w:rPr>
      <w:rFonts w:eastAsia="Times New Roman"/>
      <w:b/>
      <w:spacing w:val="5"/>
      <w:kern w:val="28"/>
      <w:sz w:val="28"/>
      <w:szCs w:val="52"/>
    </w:rPr>
  </w:style>
  <w:style w:type="character" w:customStyle="1" w:styleId="a6">
    <w:name w:val="Название Знак"/>
    <w:basedOn w:val="a2"/>
    <w:link w:val="a5"/>
    <w:rsid w:val="00EB0BB8"/>
    <w:rPr>
      <w:rFonts w:ascii="Times New Roman" w:eastAsia="Times New Roman" w:hAnsi="Times New Roman" w:cs="Times New Roman"/>
      <w:b/>
      <w:spacing w:val="5"/>
      <w:kern w:val="28"/>
      <w:sz w:val="28"/>
      <w:szCs w:val="52"/>
    </w:rPr>
  </w:style>
  <w:style w:type="character" w:styleId="a7">
    <w:name w:val="annotation reference"/>
    <w:basedOn w:val="a2"/>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rPr>
  </w:style>
  <w:style w:type="character" w:customStyle="1" w:styleId="a9">
    <w:name w:val="Текст примечания Знак"/>
    <w:basedOn w:val="a2"/>
    <w:link w:val="a8"/>
    <w:uiPriority w:val="99"/>
    <w:semiHidden/>
    <w:rsid w:val="00D21CDF"/>
    <w:rPr>
      <w:rFonts w:ascii="Times New Roman" w:hAnsi="Times New Roman"/>
      <w:sz w:val="20"/>
      <w:szCs w:val="20"/>
    </w:rPr>
  </w:style>
  <w:style w:type="paragraph" w:styleId="aa">
    <w:name w:val="annotation subject"/>
    <w:basedOn w:val="a8"/>
    <w:next w:val="a8"/>
    <w:link w:val="ab"/>
    <w:uiPriority w:val="99"/>
    <w:semiHidden/>
    <w:unhideWhenUsed/>
    <w:rsid w:val="00D21CDF"/>
    <w:rPr>
      <w:b/>
      <w:bCs/>
    </w:rPr>
  </w:style>
  <w:style w:type="character" w:customStyle="1" w:styleId="ab">
    <w:name w:val="Тема примечания Знак"/>
    <w:basedOn w:val="a9"/>
    <w:link w:val="aa"/>
    <w:uiPriority w:val="99"/>
    <w:semiHidden/>
    <w:rsid w:val="00D21CDF"/>
    <w:rPr>
      <w:rFonts w:ascii="Times New Roman" w:hAnsi="Times New Roman"/>
      <w:b/>
      <w:bCs/>
      <w:sz w:val="20"/>
      <w:szCs w:val="20"/>
    </w:rPr>
  </w:style>
  <w:style w:type="paragraph" w:styleId="ac">
    <w:name w:val="Balloon Text"/>
    <w:basedOn w:val="a1"/>
    <w:link w:val="ad"/>
    <w:unhideWhenUsed/>
    <w:rsid w:val="00D21CDF"/>
    <w:pPr>
      <w:spacing w:after="0" w:line="240" w:lineRule="auto"/>
    </w:pPr>
    <w:rPr>
      <w:rFonts w:ascii="Tahoma" w:hAnsi="Tahoma" w:cs="Tahoma"/>
      <w:sz w:val="16"/>
      <w:szCs w:val="16"/>
    </w:rPr>
  </w:style>
  <w:style w:type="character" w:customStyle="1" w:styleId="ad">
    <w:name w:val="Текст выноски Знак"/>
    <w:basedOn w:val="a2"/>
    <w:link w:val="ac"/>
    <w:rsid w:val="00D21CDF"/>
    <w:rPr>
      <w:rFonts w:ascii="Tahoma" w:hAnsi="Tahoma" w:cs="Tahoma"/>
      <w:sz w:val="16"/>
      <w:szCs w:val="16"/>
    </w:rPr>
  </w:style>
  <w:style w:type="paragraph" w:customStyle="1" w:styleId="ae">
    <w:name w:val="Название таблиц"/>
    <w:basedOn w:val="af"/>
    <w:uiPriority w:val="99"/>
    <w:qFormat/>
    <w:rsid w:val="004D645D"/>
  </w:style>
  <w:style w:type="table" w:styleId="af0">
    <w:name w:val="Table Grid"/>
    <w:basedOn w:val="a3"/>
    <w:uiPriority w:val="59"/>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1">
    <w:name w:val="Примечание"/>
    <w:basedOn w:val="a1"/>
    <w:link w:val="af2"/>
    <w:qFormat/>
    <w:rsid w:val="007B2AF0"/>
    <w:rPr>
      <w:sz w:val="20"/>
    </w:rPr>
  </w:style>
  <w:style w:type="character" w:customStyle="1" w:styleId="af2">
    <w:name w:val="Примечание Знак"/>
    <w:basedOn w:val="a2"/>
    <w:link w:val="af1"/>
    <w:rsid w:val="007B2AF0"/>
    <w:rPr>
      <w:rFonts w:ascii="Times New Roman" w:hAnsi="Times New Roman"/>
      <w:sz w:val="20"/>
    </w:rPr>
  </w:style>
  <w:style w:type="character" w:customStyle="1" w:styleId="apple-converted-space">
    <w:name w:val="apple-converted-space"/>
    <w:basedOn w:val="a2"/>
    <w:rsid w:val="00362D93"/>
  </w:style>
  <w:style w:type="character" w:styleId="af3">
    <w:name w:val="Hyperlink"/>
    <w:basedOn w:val="a2"/>
    <w:uiPriority w:val="99"/>
    <w:unhideWhenUsed/>
    <w:rsid w:val="00362D93"/>
    <w:rPr>
      <w:color w:val="0000FF"/>
      <w:u w:val="single"/>
    </w:rPr>
  </w:style>
  <w:style w:type="paragraph" w:styleId="af4">
    <w:name w:val="Normal (Web)"/>
    <w:aliases w:val="Обычный (Web)"/>
    <w:basedOn w:val="a1"/>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5">
    <w:name w:val="List Paragraph"/>
    <w:basedOn w:val="a1"/>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6">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
    <w:name w:val="caption"/>
    <w:aliases w:val="+Название объекта"/>
    <w:basedOn w:val="a1"/>
    <w:next w:val="a1"/>
    <w:uiPriority w:val="35"/>
    <w:qFormat/>
    <w:rsid w:val="003F6D7B"/>
    <w:pPr>
      <w:keepNext/>
      <w:spacing w:before="200" w:line="240" w:lineRule="auto"/>
      <w:ind w:firstLine="0"/>
      <w:jc w:val="right"/>
    </w:pPr>
    <w:rPr>
      <w:rFonts w:eastAsia="Times New Roman"/>
      <w:bCs/>
      <w:szCs w:val="18"/>
    </w:rPr>
  </w:style>
  <w:style w:type="table" w:customStyle="1" w:styleId="af7">
    <w:name w:val="Таблицы"/>
    <w:basedOn w:val="af0"/>
    <w:uiPriority w:val="99"/>
    <w:rsid w:val="00FD2C53"/>
    <w:pPr>
      <w:jc w:val="center"/>
    </w:pPr>
    <w:rPr>
      <w:rFonts w:ascii="Times New Roman" w:hAnsi="Times New Roman"/>
      <w:sz w:val="24"/>
    </w:rPr>
    <w:tblPr>
      <w:jc w:val="cente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basedOn w:val="a2"/>
    <w:uiPriority w:val="22"/>
    <w:qFormat/>
    <w:rsid w:val="00F00131"/>
    <w:rPr>
      <w:b/>
      <w:bCs/>
    </w:rPr>
  </w:style>
  <w:style w:type="paragraph" w:styleId="HTML">
    <w:name w:val="HTML Preformatted"/>
    <w:basedOn w:val="a1"/>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a">
    <w:name w:val="Body Text Indent"/>
    <w:basedOn w:val="af8"/>
    <w:link w:val="afb"/>
    <w:rsid w:val="00DA123E"/>
    <w:pPr>
      <w:spacing w:after="120" w:line="100" w:lineRule="atLeast"/>
      <w:ind w:left="283"/>
    </w:pPr>
    <w:rPr>
      <w:rFonts w:ascii="Arial" w:hAnsi="Arial" w:cs="Arial"/>
    </w:rPr>
  </w:style>
  <w:style w:type="character" w:customStyle="1" w:styleId="afb">
    <w:name w:val="Основной текст с отступом Знак"/>
    <w:basedOn w:val="a2"/>
    <w:link w:val="afa"/>
    <w:rsid w:val="00DA123E"/>
    <w:rPr>
      <w:rFonts w:ascii="Arial" w:eastAsia="Arial Unicode MS" w:hAnsi="Arial" w:cs="Arial"/>
      <w:color w:val="00000A"/>
    </w:rPr>
  </w:style>
  <w:style w:type="character" w:styleId="afc">
    <w:name w:val="Placeholder Text"/>
    <w:basedOn w:val="a2"/>
    <w:uiPriority w:val="99"/>
    <w:semiHidden/>
    <w:rsid w:val="000F3BC2"/>
    <w:rPr>
      <w:color w:val="808080"/>
    </w:rPr>
  </w:style>
  <w:style w:type="paragraph" w:styleId="afd">
    <w:name w:val="TOC Heading"/>
    <w:basedOn w:val="11"/>
    <w:next w:val="a1"/>
    <w:uiPriority w:val="39"/>
    <w:qFormat/>
    <w:rsid w:val="00403008"/>
    <w:pPr>
      <w:ind w:firstLine="0"/>
      <w:jc w:val="left"/>
      <w:outlineLvl w:val="9"/>
    </w:pPr>
    <w:rPr>
      <w:rFonts w:ascii="Cambria" w:hAnsi="Cambria"/>
      <w:color w:val="365F91"/>
      <w:sz w:val="28"/>
    </w:rPr>
  </w:style>
  <w:style w:type="paragraph" w:styleId="14">
    <w:name w:val="toc 1"/>
    <w:basedOn w:val="a1"/>
    <w:next w:val="a1"/>
    <w:autoRedefine/>
    <w:uiPriority w:val="39"/>
    <w:unhideWhenUsed/>
    <w:rsid w:val="00855460"/>
    <w:pPr>
      <w:tabs>
        <w:tab w:val="right" w:leader="dot" w:pos="10195"/>
      </w:tabs>
      <w:spacing w:after="120"/>
      <w:ind w:firstLine="0"/>
      <w:jc w:val="left"/>
    </w:pPr>
  </w:style>
  <w:style w:type="paragraph" w:styleId="21">
    <w:name w:val="toc 2"/>
    <w:basedOn w:val="a1"/>
    <w:next w:val="a1"/>
    <w:autoRedefine/>
    <w:uiPriority w:val="39"/>
    <w:unhideWhenUsed/>
    <w:rsid w:val="00920A76"/>
    <w:pPr>
      <w:tabs>
        <w:tab w:val="left" w:pos="1925"/>
        <w:tab w:val="right" w:leader="dot" w:pos="10195"/>
      </w:tabs>
      <w:spacing w:after="60"/>
      <w:jc w:val="left"/>
    </w:pPr>
    <w:rPr>
      <w:rFonts w:eastAsia="Times New Roman"/>
      <w:noProof/>
      <w:lang w:eastAsia="ru-RU"/>
    </w:rPr>
  </w:style>
  <w:style w:type="paragraph" w:customStyle="1" w:styleId="140">
    <w:name w:val="Текст 14(основной)"/>
    <w:basedOn w:val="a1"/>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2"/>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2"/>
    <w:rsid w:val="005B1069"/>
    <w:rPr>
      <w:sz w:val="24"/>
    </w:rPr>
  </w:style>
  <w:style w:type="paragraph" w:styleId="afe">
    <w:name w:val="header"/>
    <w:link w:val="aff"/>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basedOn w:val="a2"/>
    <w:link w:val="afe"/>
    <w:rsid w:val="005B1069"/>
    <w:rPr>
      <w:rFonts w:ascii="Times New Roman" w:eastAsia="Times New Roman" w:hAnsi="Times New Roman" w:cs="Times New Roman"/>
      <w:b/>
      <w:i/>
      <w:sz w:val="24"/>
      <w:szCs w:val="24"/>
      <w:lang w:val="ru-RU" w:eastAsia="ru-RU" w:bidi="ar-SA"/>
    </w:rPr>
  </w:style>
  <w:style w:type="paragraph" w:styleId="aff0">
    <w:name w:val="footer"/>
    <w:basedOn w:val="a1"/>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basedOn w:val="a2"/>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1"/>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1"/>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4">
    <w:name w:val="основной текст"/>
    <w:basedOn w:val="a1"/>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2"/>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2"/>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2"/>
    <w:link w:val="32"/>
    <w:uiPriority w:val="99"/>
    <w:rsid w:val="005B1069"/>
    <w:rPr>
      <w:rFonts w:ascii="Times New Roman" w:eastAsia="Times New Roman" w:hAnsi="Times New Roman" w:cs="Times New Roman"/>
      <w:sz w:val="24"/>
      <w:szCs w:val="20"/>
      <w:lang w:eastAsia="ru-RU"/>
    </w:rPr>
  </w:style>
  <w:style w:type="paragraph" w:styleId="22">
    <w:name w:val="Body Text Indent 2"/>
    <w:basedOn w:val="a1"/>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2"/>
    <w:link w:val="22"/>
    <w:rsid w:val="005B1069"/>
    <w:rPr>
      <w:rFonts w:ascii="Times New Roman" w:eastAsia="Times New Roman" w:hAnsi="Times New Roman" w:cs="Times New Roman"/>
      <w:b/>
      <w:i/>
      <w:sz w:val="24"/>
      <w:szCs w:val="20"/>
      <w:lang w:eastAsia="ru-RU"/>
    </w:rPr>
  </w:style>
  <w:style w:type="character" w:styleId="aff5">
    <w:name w:val="page number"/>
    <w:basedOn w:val="a2"/>
    <w:rsid w:val="005B1069"/>
  </w:style>
  <w:style w:type="paragraph" w:styleId="24">
    <w:name w:val="Body Text 2"/>
    <w:basedOn w:val="a1"/>
    <w:link w:val="25"/>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2"/>
    <w:link w:val="24"/>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2"/>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6">
    <w:name w:val="Subtitle"/>
    <w:basedOn w:val="a1"/>
    <w:link w:val="aff7"/>
    <w:uiPriority w:val="99"/>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basedOn w:val="a2"/>
    <w:link w:val="aff6"/>
    <w:uiPriority w:val="99"/>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1"/>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basedOn w:val="a2"/>
    <w:link w:val="affa"/>
    <w:rsid w:val="005B1069"/>
    <w:rPr>
      <w:rFonts w:ascii="Times New Roman" w:eastAsia="Times New Roman" w:hAnsi="Times New Roman" w:cs="Times New Roman"/>
      <w:sz w:val="20"/>
      <w:szCs w:val="20"/>
      <w:lang w:eastAsia="ru-RU"/>
    </w:rPr>
  </w:style>
  <w:style w:type="paragraph" w:customStyle="1" w:styleId="15">
    <w:name w:val="Обычный1"/>
    <w:uiPriority w:val="99"/>
    <w:rsid w:val="005B1069"/>
    <w:rPr>
      <w:rFonts w:ascii="Times New Roman" w:eastAsia="Times New Roman" w:hAnsi="Times New Roman"/>
      <w:sz w:val="22"/>
      <w:szCs w:val="24"/>
    </w:rPr>
  </w:style>
  <w:style w:type="paragraph" w:styleId="affc">
    <w:name w:val="Plain Text"/>
    <w:basedOn w:val="a1"/>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basedOn w:val="a2"/>
    <w:link w:val="affc"/>
    <w:uiPriority w:val="99"/>
    <w:rsid w:val="005B1069"/>
    <w:rPr>
      <w:rFonts w:ascii="Courier New" w:eastAsia="Times New Roman" w:hAnsi="Courier New" w:cs="Times New Roman"/>
      <w:sz w:val="20"/>
      <w:szCs w:val="20"/>
      <w:lang w:eastAsia="ru-RU"/>
    </w:rPr>
  </w:style>
  <w:style w:type="paragraph" w:customStyle="1" w:styleId="26">
    <w:name w:val="Без интервала2"/>
    <w:aliases w:val="14Без отступа,Без отступа"/>
    <w:basedOn w:val="a1"/>
    <w:link w:val="affe"/>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6">
    <w:name w:val="Знак Знак1"/>
    <w:rsid w:val="005B1069"/>
    <w:rPr>
      <w:sz w:val="24"/>
      <w:szCs w:val="24"/>
    </w:rPr>
  </w:style>
  <w:style w:type="character" w:styleId="afff">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0">
    <w:name w:val="Document Map"/>
    <w:basedOn w:val="a1"/>
    <w:link w:val="afff1"/>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1">
    <w:name w:val="Схема документа Знак"/>
    <w:basedOn w:val="a2"/>
    <w:link w:val="afff0"/>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2"/>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1"/>
    <w:rsid w:val="005B1069"/>
    <w:pPr>
      <w:suppressAutoHyphens/>
      <w:spacing w:after="120" w:line="480" w:lineRule="auto"/>
      <w:ind w:left="283" w:firstLine="0"/>
      <w:jc w:val="left"/>
    </w:pPr>
    <w:rPr>
      <w:rFonts w:eastAsia="Times New Roman" w:cs="Calibri"/>
      <w:szCs w:val="24"/>
      <w:lang w:eastAsia="ar-SA"/>
    </w:rPr>
  </w:style>
  <w:style w:type="paragraph" w:customStyle="1" w:styleId="afff2">
    <w:name w:val="Знак Знак Знак 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3">
    <w:name w:val="footnote reference"/>
    <w:rsid w:val="005B1069"/>
    <w:rPr>
      <w:vertAlign w:val="superscript"/>
    </w:rPr>
  </w:style>
  <w:style w:type="paragraph" w:customStyle="1" w:styleId="cat1">
    <w:name w:val="cat1"/>
    <w:basedOn w:val="a1"/>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2"/>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2"/>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2"/>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rsid w:val="005B1069"/>
  </w:style>
  <w:style w:type="character" w:customStyle="1" w:styleId="text1">
    <w:name w:val="text1"/>
    <w:basedOn w:val="a2"/>
    <w:rsid w:val="005B1069"/>
  </w:style>
  <w:style w:type="character" w:customStyle="1" w:styleId="text3">
    <w:name w:val="text3"/>
    <w:basedOn w:val="a2"/>
    <w:rsid w:val="005B1069"/>
  </w:style>
  <w:style w:type="character" w:customStyle="1" w:styleId="17">
    <w:name w:val="заголовокпогода1"/>
    <w:basedOn w:val="a2"/>
    <w:rsid w:val="005B1069"/>
  </w:style>
  <w:style w:type="paragraph" w:customStyle="1" w:styleId="small">
    <w:name w:val="small"/>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1"/>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2"/>
    <w:rsid w:val="005B1069"/>
    <w:rPr>
      <w:i/>
      <w:iCs/>
    </w:rPr>
  </w:style>
  <w:style w:type="character" w:customStyle="1" w:styleId="afff4">
    <w:name w:val="Символ сноски"/>
    <w:basedOn w:val="a2"/>
    <w:rsid w:val="005B1069"/>
    <w:rPr>
      <w:vertAlign w:val="superscript"/>
    </w:rPr>
  </w:style>
  <w:style w:type="character" w:customStyle="1" w:styleId="27">
    <w:name w:val="Знак Знак2"/>
    <w:basedOn w:val="a2"/>
    <w:locked/>
    <w:rsid w:val="005B1069"/>
    <w:rPr>
      <w:sz w:val="24"/>
      <w:szCs w:val="24"/>
      <w:lang w:val="ru-RU" w:eastAsia="ru-RU" w:bidi="ar-SA"/>
    </w:rPr>
  </w:style>
  <w:style w:type="character" w:customStyle="1" w:styleId="afff5">
    <w:name w:val="Знак"/>
    <w:basedOn w:val="a2"/>
    <w:rsid w:val="005B1069"/>
    <w:rPr>
      <w:sz w:val="24"/>
      <w:szCs w:val="24"/>
      <w:lang w:val="ru-RU" w:eastAsia="ru-RU" w:bidi="ar-SA"/>
    </w:rPr>
  </w:style>
  <w:style w:type="character" w:customStyle="1" w:styleId="110">
    <w:name w:val="Знак Знак11"/>
    <w:basedOn w:val="a2"/>
    <w:locked/>
    <w:rsid w:val="005B1069"/>
    <w:rPr>
      <w:sz w:val="24"/>
      <w:szCs w:val="24"/>
      <w:lang w:val="ru-RU" w:eastAsia="ru-RU" w:bidi="ar-SA"/>
    </w:rPr>
  </w:style>
  <w:style w:type="paragraph" w:customStyle="1" w:styleId="afff6">
    <w:name w:val="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5B1069"/>
    <w:rPr>
      <w:b/>
      <w:bCs/>
      <w:sz w:val="24"/>
      <w:szCs w:val="24"/>
    </w:rPr>
  </w:style>
  <w:style w:type="character" w:customStyle="1" w:styleId="230">
    <w:name w:val="Знак Знак23"/>
    <w:basedOn w:val="a2"/>
    <w:rsid w:val="005B1069"/>
    <w:rPr>
      <w:i/>
      <w:iCs/>
      <w:sz w:val="24"/>
      <w:szCs w:val="24"/>
    </w:rPr>
  </w:style>
  <w:style w:type="character" w:customStyle="1" w:styleId="221">
    <w:name w:val="Знак Знак22"/>
    <w:basedOn w:val="a2"/>
    <w:rsid w:val="005B1069"/>
    <w:rPr>
      <w:sz w:val="24"/>
      <w:szCs w:val="24"/>
      <w:u w:val="single"/>
    </w:rPr>
  </w:style>
  <w:style w:type="character" w:customStyle="1" w:styleId="212">
    <w:name w:val="Знак Знак21"/>
    <w:basedOn w:val="a2"/>
    <w:rsid w:val="005B1069"/>
    <w:rPr>
      <w:bCs/>
      <w:i/>
      <w:iCs/>
      <w:sz w:val="24"/>
      <w:szCs w:val="24"/>
    </w:rPr>
  </w:style>
  <w:style w:type="character" w:customStyle="1" w:styleId="200">
    <w:name w:val="Знак Знак20"/>
    <w:basedOn w:val="a2"/>
    <w:rsid w:val="005B1069"/>
    <w:rPr>
      <w:b/>
      <w:bCs/>
      <w:i/>
      <w:iCs/>
      <w:sz w:val="24"/>
      <w:szCs w:val="24"/>
    </w:rPr>
  </w:style>
  <w:style w:type="paragraph" w:customStyle="1" w:styleId="123">
    <w:name w:val="стиль1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rsid w:val="005B1069"/>
  </w:style>
  <w:style w:type="character" w:customStyle="1" w:styleId="priceprice">
    <w:name w:val="price_price"/>
    <w:basedOn w:val="a2"/>
    <w:rsid w:val="005B1069"/>
  </w:style>
  <w:style w:type="character" w:customStyle="1" w:styleId="editsection">
    <w:name w:val="editsection"/>
    <w:basedOn w:val="a2"/>
    <w:rsid w:val="005B1069"/>
  </w:style>
  <w:style w:type="character" w:customStyle="1" w:styleId="plainlinks">
    <w:name w:val="plainlinks"/>
    <w:basedOn w:val="a2"/>
    <w:rsid w:val="005B1069"/>
  </w:style>
  <w:style w:type="character" w:customStyle="1" w:styleId="fn">
    <w:name w:val="fn"/>
    <w:basedOn w:val="a2"/>
    <w:rsid w:val="005B1069"/>
  </w:style>
  <w:style w:type="character" w:customStyle="1" w:styleId="plainlinksneverexpand">
    <w:name w:val="plainlinksneverexpand"/>
    <w:basedOn w:val="a2"/>
    <w:rsid w:val="005B1069"/>
  </w:style>
  <w:style w:type="character" w:customStyle="1" w:styleId="geo-geo-dms">
    <w:name w:val="geo-geo-dms"/>
    <w:basedOn w:val="a2"/>
    <w:rsid w:val="005B1069"/>
  </w:style>
  <w:style w:type="character" w:customStyle="1" w:styleId="geo-dms">
    <w:name w:val="geo-dms"/>
    <w:basedOn w:val="a2"/>
    <w:rsid w:val="005B1069"/>
  </w:style>
  <w:style w:type="character" w:customStyle="1" w:styleId="geo-lat">
    <w:name w:val="geo-lat"/>
    <w:basedOn w:val="a2"/>
    <w:rsid w:val="005B1069"/>
  </w:style>
  <w:style w:type="character" w:customStyle="1" w:styleId="geo-lon">
    <w:name w:val="geo-lon"/>
    <w:basedOn w:val="a2"/>
    <w:rsid w:val="005B1069"/>
  </w:style>
  <w:style w:type="character" w:customStyle="1" w:styleId="coordinates">
    <w:name w:val="coordinates"/>
    <w:basedOn w:val="a2"/>
    <w:rsid w:val="005B1069"/>
  </w:style>
  <w:style w:type="character" w:customStyle="1" w:styleId="toctoggle">
    <w:name w:val="toctoggle"/>
    <w:basedOn w:val="a2"/>
    <w:rsid w:val="005B1069"/>
  </w:style>
  <w:style w:type="character" w:customStyle="1" w:styleId="tocnumber">
    <w:name w:val="tocnumber"/>
    <w:basedOn w:val="a2"/>
    <w:rsid w:val="005B1069"/>
  </w:style>
  <w:style w:type="character" w:customStyle="1" w:styleId="toctext">
    <w:name w:val="toctext"/>
    <w:basedOn w:val="a2"/>
    <w:rsid w:val="005B1069"/>
  </w:style>
  <w:style w:type="character" w:customStyle="1" w:styleId="mw-headline">
    <w:name w:val="mw-headline"/>
    <w:basedOn w:val="a2"/>
    <w:rsid w:val="005B1069"/>
  </w:style>
  <w:style w:type="paragraph" w:customStyle="1" w:styleId="collapse-refs-p">
    <w:name w:val="collapse-refs-p"/>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rsid w:val="005B1069"/>
  </w:style>
  <w:style w:type="character" w:customStyle="1" w:styleId="19">
    <w:name w:val="Название1"/>
    <w:basedOn w:val="a2"/>
    <w:rsid w:val="005B1069"/>
  </w:style>
  <w:style w:type="paragraph" w:customStyle="1" w:styleId="title1">
    <w:name w:val="title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a">
    <w:name w:val="Дата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rsid w:val="005B1069"/>
  </w:style>
  <w:style w:type="character" w:customStyle="1" w:styleId="locality">
    <w:name w:val="locality"/>
    <w:basedOn w:val="a2"/>
    <w:rsid w:val="005B1069"/>
  </w:style>
  <w:style w:type="character" w:customStyle="1" w:styleId="street-address">
    <w:name w:val="street-address"/>
    <w:basedOn w:val="a2"/>
    <w:rsid w:val="005B1069"/>
  </w:style>
  <w:style w:type="character" w:customStyle="1" w:styleId="tel">
    <w:name w:val="tel"/>
    <w:basedOn w:val="a2"/>
    <w:rsid w:val="005B1069"/>
  </w:style>
  <w:style w:type="character" w:customStyle="1" w:styleId="sharelistitemcounter">
    <w:name w:val="share_list_item_counter"/>
    <w:basedOn w:val="a2"/>
    <w:rsid w:val="005B1069"/>
  </w:style>
  <w:style w:type="character" w:customStyle="1" w:styleId="description">
    <w:name w:val="description"/>
    <w:basedOn w:val="a2"/>
    <w:rsid w:val="005B1069"/>
  </w:style>
  <w:style w:type="character" w:customStyle="1" w:styleId="photos">
    <w:name w:val="photos"/>
    <w:basedOn w:val="a2"/>
    <w:rsid w:val="005B1069"/>
  </w:style>
  <w:style w:type="character" w:customStyle="1" w:styleId="rooms">
    <w:name w:val="rooms"/>
    <w:basedOn w:val="a2"/>
    <w:rsid w:val="005B1069"/>
  </w:style>
  <w:style w:type="character" w:customStyle="1" w:styleId="reviews">
    <w:name w:val="reviews"/>
    <w:basedOn w:val="a2"/>
    <w:rsid w:val="005B1069"/>
  </w:style>
  <w:style w:type="character" w:customStyle="1" w:styleId="map">
    <w:name w:val="map"/>
    <w:basedOn w:val="a2"/>
    <w:rsid w:val="005B1069"/>
  </w:style>
  <w:style w:type="character" w:customStyle="1" w:styleId="right">
    <w:name w:val="right"/>
    <w:basedOn w:val="a2"/>
    <w:rsid w:val="005B1069"/>
  </w:style>
  <w:style w:type="character" w:customStyle="1" w:styleId="expandrating">
    <w:name w:val="expand_rating"/>
    <w:basedOn w:val="a2"/>
    <w:rsid w:val="005B1069"/>
  </w:style>
  <w:style w:type="character" w:customStyle="1" w:styleId="downarrow">
    <w:name w:val="down_arrow"/>
    <w:basedOn w:val="a2"/>
    <w:rsid w:val="005B1069"/>
  </w:style>
  <w:style w:type="character" w:customStyle="1" w:styleId="expanddetail">
    <w:name w:val="expand_detail"/>
    <w:basedOn w:val="a2"/>
    <w:rsid w:val="005B1069"/>
  </w:style>
  <w:style w:type="character" w:customStyle="1" w:styleId="day1">
    <w:name w:val="day1"/>
    <w:basedOn w:val="a2"/>
    <w:rsid w:val="005B1069"/>
  </w:style>
  <w:style w:type="character" w:customStyle="1" w:styleId="day2">
    <w:name w:val="day2"/>
    <w:basedOn w:val="a2"/>
    <w:rsid w:val="005B1069"/>
  </w:style>
  <w:style w:type="paragraph" w:customStyle="1" w:styleId="62">
    <w:name w:val="стиль6"/>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rsid w:val="005B1069"/>
  </w:style>
  <w:style w:type="character" w:customStyle="1" w:styleId="130">
    <w:name w:val="Знак Знак13"/>
    <w:basedOn w:val="a2"/>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2"/>
    <w:rsid w:val="00A62FDA"/>
    <w:rPr>
      <w:rFonts w:ascii="MS Reference Sans Serif" w:hAnsi="MS Reference Sans Serif" w:cs="MS Reference Sans Serif"/>
      <w:b/>
      <w:bCs/>
      <w:i/>
      <w:iCs/>
      <w:sz w:val="16"/>
      <w:szCs w:val="16"/>
    </w:rPr>
  </w:style>
  <w:style w:type="character" w:customStyle="1" w:styleId="FontStyle23">
    <w:name w:val="Font Style23"/>
    <w:basedOn w:val="a2"/>
    <w:uiPriority w:val="99"/>
    <w:rsid w:val="00A62FDA"/>
    <w:rPr>
      <w:rFonts w:ascii="MS Reference Sans Serif" w:hAnsi="MS Reference Sans Serif" w:cs="MS Reference Sans Serif"/>
      <w:sz w:val="16"/>
      <w:szCs w:val="16"/>
    </w:rPr>
  </w:style>
  <w:style w:type="character" w:customStyle="1" w:styleId="FontStyle24">
    <w:name w:val="Font Style24"/>
    <w:basedOn w:val="a2"/>
    <w:rsid w:val="00A62FDA"/>
    <w:rPr>
      <w:rFonts w:ascii="MS Reference Sans Serif" w:hAnsi="MS Reference Sans Serif" w:cs="MS Reference Sans Serif"/>
      <w:b/>
      <w:bCs/>
      <w:sz w:val="14"/>
      <w:szCs w:val="14"/>
    </w:rPr>
  </w:style>
  <w:style w:type="character" w:customStyle="1" w:styleId="FontStyle26">
    <w:name w:val="Font Style26"/>
    <w:basedOn w:val="a2"/>
    <w:rsid w:val="00A62FDA"/>
    <w:rPr>
      <w:rFonts w:ascii="MS Reference Sans Serif" w:hAnsi="MS Reference Sans Serif" w:cs="MS Reference Sans Serif"/>
      <w:smallCaps/>
      <w:sz w:val="14"/>
      <w:szCs w:val="14"/>
    </w:rPr>
  </w:style>
  <w:style w:type="character" w:customStyle="1" w:styleId="FontStyle27">
    <w:name w:val="Font Style27"/>
    <w:basedOn w:val="a2"/>
    <w:rsid w:val="00A62FDA"/>
    <w:rPr>
      <w:rFonts w:ascii="MS Reference Sans Serif" w:hAnsi="MS Reference Sans Serif" w:cs="MS Reference Sans Serif"/>
      <w:smallCaps/>
      <w:sz w:val="16"/>
      <w:szCs w:val="16"/>
    </w:rPr>
  </w:style>
  <w:style w:type="character" w:customStyle="1" w:styleId="FontStyle29">
    <w:name w:val="Font Style29"/>
    <w:basedOn w:val="a2"/>
    <w:rsid w:val="00A62FDA"/>
    <w:rPr>
      <w:rFonts w:ascii="MS Reference Sans Serif" w:hAnsi="MS Reference Sans Serif" w:cs="MS Reference Sans Serif"/>
      <w:b/>
      <w:bCs/>
      <w:w w:val="20"/>
      <w:sz w:val="28"/>
      <w:szCs w:val="28"/>
    </w:rPr>
  </w:style>
  <w:style w:type="character" w:customStyle="1" w:styleId="FontStyle30">
    <w:name w:val="Font Style30"/>
    <w:basedOn w:val="a2"/>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2"/>
    <w:uiPriority w:val="99"/>
    <w:rsid w:val="00A62FDA"/>
    <w:rPr>
      <w:rFonts w:ascii="MS Reference Sans Serif" w:hAnsi="MS Reference Sans Serif" w:cs="MS Reference Sans Serif"/>
      <w:b/>
      <w:bCs/>
      <w:w w:val="20"/>
      <w:sz w:val="28"/>
      <w:szCs w:val="28"/>
    </w:rPr>
  </w:style>
  <w:style w:type="paragraph" w:customStyle="1" w:styleId="Style1">
    <w:name w:val="Style1"/>
    <w:basedOn w:val="a1"/>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2"/>
    <w:rsid w:val="00A62FDA"/>
    <w:rPr>
      <w:rFonts w:ascii="MS Reference Sans Serif" w:hAnsi="MS Reference Sans Serif" w:cs="MS Reference Sans Serif"/>
      <w:b/>
      <w:bCs/>
      <w:i/>
      <w:iCs/>
      <w:sz w:val="16"/>
      <w:szCs w:val="16"/>
    </w:rPr>
  </w:style>
  <w:style w:type="paragraph" w:customStyle="1" w:styleId="afff7">
    <w:name w:val="Таблица"/>
    <w:basedOn w:val="a1"/>
    <w:link w:val="afff8"/>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9">
    <w:name w:val="ОснТекст"/>
    <w:basedOn w:val="a1"/>
    <w:link w:val="afffa"/>
    <w:rsid w:val="007F6866"/>
    <w:pPr>
      <w:ind w:firstLine="540"/>
    </w:pPr>
    <w:rPr>
      <w:szCs w:val="20"/>
    </w:rPr>
  </w:style>
  <w:style w:type="character" w:customStyle="1" w:styleId="afffa">
    <w:name w:val="ОснТекст Знак"/>
    <w:link w:val="afff9"/>
    <w:locked/>
    <w:rsid w:val="007F6866"/>
    <w:rPr>
      <w:rFonts w:ascii="Times New Roman" w:eastAsia="Calibri" w:hAnsi="Times New Roman" w:cs="Times New Roman"/>
      <w:sz w:val="24"/>
      <w:szCs w:val="20"/>
    </w:rPr>
  </w:style>
  <w:style w:type="numbering" w:customStyle="1" w:styleId="10">
    <w:name w:val="+1"/>
    <w:uiPriority w:val="99"/>
    <w:rsid w:val="00E60FCB"/>
    <w:pPr>
      <w:numPr>
        <w:numId w:val="2"/>
      </w:numPr>
    </w:pPr>
  </w:style>
  <w:style w:type="paragraph" w:customStyle="1" w:styleId="29">
    <w:name w:val="Без интервала2"/>
    <w:rsid w:val="000357E9"/>
    <w:rPr>
      <w:rFonts w:eastAsia="Times New Roman"/>
      <w:sz w:val="22"/>
      <w:szCs w:val="22"/>
      <w:lang w:eastAsia="en-US"/>
    </w:rPr>
  </w:style>
  <w:style w:type="paragraph" w:customStyle="1" w:styleId="afffb">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e">
    <w:name w:val="Без интервала Знак"/>
    <w:aliases w:val="14Без отступа Знак,Без отступа Знак"/>
    <w:link w:val="26"/>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c">
    <w:name w:val="+таб"/>
    <w:basedOn w:val="a1"/>
    <w:link w:val="afffd"/>
    <w:qFormat/>
    <w:rsid w:val="00272615"/>
    <w:pPr>
      <w:spacing w:after="0" w:line="240" w:lineRule="auto"/>
      <w:ind w:firstLine="0"/>
      <w:jc w:val="center"/>
    </w:pPr>
    <w:rPr>
      <w:sz w:val="20"/>
    </w:rPr>
  </w:style>
  <w:style w:type="character" w:customStyle="1" w:styleId="afffd">
    <w:name w:val="+таб Знак"/>
    <w:basedOn w:val="a2"/>
    <w:link w:val="afffc"/>
    <w:rsid w:val="00272615"/>
    <w:rPr>
      <w:rFonts w:ascii="Times New Roman" w:hAnsi="Times New Roman"/>
      <w:szCs w:val="22"/>
      <w:lang w:eastAsia="en-US"/>
    </w:rPr>
  </w:style>
  <w:style w:type="table" w:customStyle="1" w:styleId="afffe">
    <w:name w:val="+ Схем Стиль"/>
    <w:basedOn w:val="a3"/>
    <w:uiPriority w:val="99"/>
    <w:qFormat/>
    <w:rsid w:val="00E4035F"/>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styleId="affff">
    <w:name w:val="No Spacing"/>
    <w:uiPriority w:val="1"/>
    <w:qFormat/>
    <w:rsid w:val="00CB6D9B"/>
    <w:pPr>
      <w:suppressAutoHyphens/>
    </w:pPr>
    <w:rPr>
      <w:rFonts w:eastAsia="Arial"/>
      <w:kern w:val="1"/>
      <w:sz w:val="22"/>
      <w:szCs w:val="22"/>
      <w:lang w:eastAsia="ar-SA"/>
    </w:rPr>
  </w:style>
  <w:style w:type="paragraph" w:customStyle="1" w:styleId="affff0">
    <w:name w:val="Текст новый"/>
    <w:basedOn w:val="a1"/>
    <w:qFormat/>
    <w:rsid w:val="000C6346"/>
    <w:pPr>
      <w:ind w:firstLine="709"/>
    </w:pPr>
    <w:rPr>
      <w:rFonts w:eastAsia="Times New Roman"/>
      <w:szCs w:val="24"/>
      <w:lang w:eastAsia="ru-RU"/>
    </w:rPr>
  </w:style>
  <w:style w:type="paragraph" w:customStyle="1" w:styleId="1b">
    <w:name w:val="Название объекта1"/>
    <w:basedOn w:val="a1"/>
    <w:next w:val="a1"/>
    <w:rsid w:val="002A2DF7"/>
    <w:pPr>
      <w:suppressAutoHyphens/>
      <w:spacing w:line="240" w:lineRule="auto"/>
      <w:ind w:firstLine="0"/>
      <w:jc w:val="center"/>
    </w:pPr>
    <w:rPr>
      <w:rFonts w:ascii="Times New Roman" w:eastAsia="Times New Roman" w:hAnsi="Times New Roman"/>
      <w:b/>
      <w:bCs/>
      <w:szCs w:val="18"/>
      <w:lang w:eastAsia="ar-SA"/>
    </w:rPr>
  </w:style>
  <w:style w:type="paragraph" w:customStyle="1" w:styleId="affff1">
    <w:name w:val="+Таб"/>
    <w:basedOn w:val="a1"/>
    <w:link w:val="affff2"/>
    <w:qFormat/>
    <w:rsid w:val="005F7044"/>
    <w:pPr>
      <w:spacing w:after="0" w:line="240" w:lineRule="auto"/>
      <w:ind w:firstLine="0"/>
      <w:jc w:val="center"/>
    </w:pPr>
    <w:rPr>
      <w:sz w:val="20"/>
      <w:szCs w:val="20"/>
    </w:rPr>
  </w:style>
  <w:style w:type="paragraph" w:customStyle="1" w:styleId="2a">
    <w:name w:val="Заголовок2"/>
    <w:basedOn w:val="a1"/>
    <w:qFormat/>
    <w:rsid w:val="00C65E91"/>
    <w:pPr>
      <w:keepNext/>
      <w:keepLines/>
      <w:ind w:firstLine="709"/>
    </w:pPr>
    <w:rPr>
      <w:rFonts w:eastAsia="Times New Roman"/>
      <w:b/>
      <w:szCs w:val="24"/>
      <w:lang w:eastAsia="ru-RU"/>
    </w:rPr>
  </w:style>
  <w:style w:type="paragraph" w:customStyle="1" w:styleId="1c">
    <w:name w:val="Абзац списка1"/>
    <w:basedOn w:val="a1"/>
    <w:uiPriority w:val="99"/>
    <w:semiHidden/>
    <w:rsid w:val="007A2F5C"/>
    <w:pPr>
      <w:spacing w:after="0" w:line="240" w:lineRule="auto"/>
      <w:ind w:left="720" w:firstLine="0"/>
      <w:jc w:val="left"/>
    </w:pPr>
    <w:rPr>
      <w:sz w:val="26"/>
      <w:szCs w:val="24"/>
      <w:lang w:eastAsia="ru-RU"/>
    </w:rPr>
  </w:style>
  <w:style w:type="character" w:customStyle="1" w:styleId="affff2">
    <w:name w:val="+Таб Знак"/>
    <w:basedOn w:val="a2"/>
    <w:link w:val="affff1"/>
    <w:rsid w:val="005F7044"/>
    <w:rPr>
      <w:rFonts w:ascii="Bookman Old Style" w:hAnsi="Bookman Old Style"/>
      <w:lang w:eastAsia="en-US"/>
    </w:rPr>
  </w:style>
  <w:style w:type="paragraph" w:customStyle="1" w:styleId="affff3">
    <w:name w:val="Абзац"/>
    <w:basedOn w:val="a1"/>
    <w:link w:val="affff4"/>
    <w:rsid w:val="007A2F5C"/>
    <w:pPr>
      <w:spacing w:before="120" w:after="60" w:line="240" w:lineRule="auto"/>
    </w:pPr>
    <w:rPr>
      <w:rFonts w:eastAsia="Times New Roman"/>
      <w:szCs w:val="24"/>
      <w:lang w:eastAsia="ru-RU"/>
    </w:rPr>
  </w:style>
  <w:style w:type="character" w:customStyle="1" w:styleId="affff4">
    <w:name w:val="Абзац Знак"/>
    <w:link w:val="affff3"/>
    <w:rsid w:val="007A2F5C"/>
    <w:rPr>
      <w:rFonts w:ascii="Bookman Old Style" w:eastAsia="Times New Roman" w:hAnsi="Bookman Old Style"/>
      <w:sz w:val="24"/>
      <w:szCs w:val="24"/>
    </w:rPr>
  </w:style>
  <w:style w:type="paragraph" w:styleId="a0">
    <w:name w:val="List"/>
    <w:basedOn w:val="a1"/>
    <w:link w:val="affff5"/>
    <w:rsid w:val="007A2F5C"/>
    <w:pPr>
      <w:numPr>
        <w:numId w:val="8"/>
      </w:numPr>
      <w:tabs>
        <w:tab w:val="left" w:pos="992"/>
      </w:tabs>
      <w:spacing w:after="0" w:line="240" w:lineRule="auto"/>
      <w:ind w:left="1134"/>
    </w:pPr>
    <w:rPr>
      <w:rFonts w:eastAsia="Times New Roman"/>
      <w:snapToGrid w:val="0"/>
      <w:szCs w:val="24"/>
      <w:lang w:val="x-none" w:eastAsia="x-none"/>
    </w:rPr>
  </w:style>
  <w:style w:type="character" w:customStyle="1" w:styleId="affff5">
    <w:name w:val="Список Знак"/>
    <w:link w:val="a0"/>
    <w:rsid w:val="007A2F5C"/>
    <w:rPr>
      <w:rFonts w:ascii="Bookman Old Style" w:eastAsia="Times New Roman" w:hAnsi="Bookman Old Style"/>
      <w:snapToGrid w:val="0"/>
      <w:sz w:val="24"/>
      <w:szCs w:val="24"/>
      <w:lang w:val="x-none" w:eastAsia="x-none"/>
    </w:rPr>
  </w:style>
  <w:style w:type="numbering" w:customStyle="1" w:styleId="1111111">
    <w:name w:val="1 / 1.1 / 1.1.11"/>
    <w:basedOn w:val="a4"/>
    <w:next w:val="111111"/>
    <w:rsid w:val="007A2F5C"/>
    <w:pPr>
      <w:numPr>
        <w:numId w:val="14"/>
      </w:numPr>
    </w:pPr>
  </w:style>
  <w:style w:type="numbering" w:styleId="111111">
    <w:name w:val="Outline List 2"/>
    <w:basedOn w:val="a4"/>
    <w:uiPriority w:val="99"/>
    <w:semiHidden/>
    <w:unhideWhenUsed/>
    <w:rsid w:val="007A2F5C"/>
  </w:style>
  <w:style w:type="paragraph" w:customStyle="1" w:styleId="stwitextCharChar">
    <w:name w:val="stwi text Char Char"/>
    <w:basedOn w:val="a1"/>
    <w:rsid w:val="007A2F5C"/>
    <w:pPr>
      <w:spacing w:before="120" w:after="240" w:line="360" w:lineRule="auto"/>
      <w:ind w:firstLine="0"/>
    </w:pPr>
    <w:rPr>
      <w:rFonts w:eastAsia="Times New Roman"/>
      <w:szCs w:val="20"/>
      <w:lang w:val="en-GB"/>
    </w:rPr>
  </w:style>
  <w:style w:type="paragraph" w:customStyle="1" w:styleId="affff6">
    <w:name w:val="Табличный_заголовки"/>
    <w:basedOn w:val="a1"/>
    <w:rsid w:val="007A2F5C"/>
    <w:pPr>
      <w:keepNext/>
      <w:keepLines/>
      <w:spacing w:after="0" w:line="240" w:lineRule="auto"/>
      <w:ind w:firstLine="0"/>
      <w:jc w:val="center"/>
    </w:pPr>
    <w:rPr>
      <w:rFonts w:eastAsia="Times New Roman"/>
      <w:b/>
      <w:sz w:val="22"/>
      <w:lang w:eastAsia="ru-RU"/>
    </w:rPr>
  </w:style>
  <w:style w:type="paragraph" w:customStyle="1" w:styleId="affff7">
    <w:name w:val="Табличный_центр"/>
    <w:basedOn w:val="a1"/>
    <w:rsid w:val="007A2F5C"/>
    <w:pPr>
      <w:spacing w:after="0" w:line="240" w:lineRule="auto"/>
      <w:ind w:firstLine="0"/>
      <w:jc w:val="center"/>
    </w:pPr>
    <w:rPr>
      <w:rFonts w:eastAsia="Times New Roman"/>
      <w:sz w:val="22"/>
      <w:lang w:eastAsia="ru-RU"/>
    </w:rPr>
  </w:style>
  <w:style w:type="paragraph" w:customStyle="1" w:styleId="a">
    <w:name w:val="Табличный_нумерованный"/>
    <w:basedOn w:val="a1"/>
    <w:link w:val="affff8"/>
    <w:rsid w:val="007A2F5C"/>
    <w:pPr>
      <w:numPr>
        <w:numId w:val="9"/>
      </w:numPr>
      <w:spacing w:after="0" w:line="240" w:lineRule="auto"/>
      <w:jc w:val="left"/>
    </w:pPr>
    <w:rPr>
      <w:rFonts w:eastAsia="Times New Roman"/>
      <w:sz w:val="22"/>
      <w:lang w:val="x-none" w:eastAsia="x-none"/>
    </w:rPr>
  </w:style>
  <w:style w:type="character" w:customStyle="1" w:styleId="affff8">
    <w:name w:val="Табличный_нумерованный Знак"/>
    <w:link w:val="a"/>
    <w:rsid w:val="007A2F5C"/>
    <w:rPr>
      <w:rFonts w:ascii="Bookman Old Style" w:eastAsia="Times New Roman" w:hAnsi="Bookman Old Style"/>
      <w:sz w:val="22"/>
      <w:szCs w:val="22"/>
      <w:lang w:val="x-none" w:eastAsia="x-none"/>
    </w:rPr>
  </w:style>
  <w:style w:type="paragraph" w:customStyle="1" w:styleId="affff9">
    <w:name w:val="Табличный_по ширине"/>
    <w:basedOn w:val="a1"/>
    <w:rsid w:val="007A2F5C"/>
    <w:pPr>
      <w:spacing w:after="0" w:line="240" w:lineRule="auto"/>
      <w:ind w:firstLine="0"/>
    </w:pPr>
    <w:rPr>
      <w:rFonts w:eastAsia="Times New Roman"/>
      <w:sz w:val="22"/>
      <w:lang w:eastAsia="ru-RU"/>
    </w:rPr>
  </w:style>
  <w:style w:type="paragraph" w:styleId="affffa">
    <w:name w:val="Body Text First Indent"/>
    <w:basedOn w:val="aff2"/>
    <w:link w:val="affffb"/>
    <w:rsid w:val="007A2F5C"/>
    <w:pPr>
      <w:spacing w:after="120"/>
      <w:ind w:firstLine="210"/>
      <w:jc w:val="left"/>
    </w:pPr>
  </w:style>
  <w:style w:type="character" w:customStyle="1" w:styleId="affffb">
    <w:name w:val="Красная строка Знак"/>
    <w:basedOn w:val="aff3"/>
    <w:link w:val="affffa"/>
    <w:rsid w:val="007A2F5C"/>
    <w:rPr>
      <w:rFonts w:ascii="Bookman Old Style" w:eastAsia="Times New Roman" w:hAnsi="Bookman Old Style" w:cs="Times New Roman"/>
      <w:sz w:val="24"/>
      <w:szCs w:val="24"/>
      <w:lang w:eastAsia="ru-RU"/>
    </w:rPr>
  </w:style>
  <w:style w:type="paragraph" w:customStyle="1" w:styleId="S">
    <w:name w:val="S_Обычный"/>
    <w:basedOn w:val="a1"/>
    <w:link w:val="S0"/>
    <w:qFormat/>
    <w:rsid w:val="008203B8"/>
    <w:pPr>
      <w:spacing w:after="120"/>
    </w:pPr>
    <w:rPr>
      <w:rFonts w:eastAsia="Times New Roman"/>
      <w:szCs w:val="24"/>
      <w:lang w:eastAsia="ru-RU"/>
    </w:rPr>
  </w:style>
  <w:style w:type="character" w:customStyle="1" w:styleId="S0">
    <w:name w:val="S_Обычный Знак"/>
    <w:basedOn w:val="a2"/>
    <w:link w:val="S"/>
    <w:rsid w:val="008203B8"/>
    <w:rPr>
      <w:rFonts w:ascii="Bookman Old Style" w:eastAsia="Times New Roman" w:hAnsi="Bookman Old Style"/>
      <w:sz w:val="24"/>
      <w:szCs w:val="24"/>
    </w:rPr>
  </w:style>
  <w:style w:type="paragraph" w:customStyle="1" w:styleId="-S">
    <w:name w:val="- S_Маркированный"/>
    <w:basedOn w:val="a1"/>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1"/>
    <w:autoRedefine/>
    <w:rsid w:val="007A2F5C"/>
    <w:pPr>
      <w:numPr>
        <w:numId w:val="10"/>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1"/>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c">
    <w:name w:val="Оглавление"/>
    <w:basedOn w:val="a1"/>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3"/>
    <w:next w:val="af0"/>
    <w:uiPriority w:val="59"/>
    <w:rsid w:val="007A2F5C"/>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d">
    <w:name w:val="Book Title"/>
    <w:basedOn w:val="a2"/>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1"/>
    <w:rsid w:val="007A2F5C"/>
    <w:pPr>
      <w:widowControl w:val="0"/>
      <w:autoSpaceDE w:val="0"/>
      <w:autoSpaceDN w:val="0"/>
      <w:adjustRightInd w:val="0"/>
      <w:spacing w:after="0" w:line="256" w:lineRule="exact"/>
      <w:ind w:firstLine="0"/>
      <w:jc w:val="center"/>
    </w:pPr>
    <w:rPr>
      <w:rFonts w:ascii="Times New Roman" w:eastAsia="Times New Roman" w:hAnsi="Times New Roman"/>
      <w:szCs w:val="24"/>
      <w:lang w:eastAsia="ru-RU"/>
    </w:rPr>
  </w:style>
  <w:style w:type="paragraph" w:customStyle="1" w:styleId="Style5">
    <w:name w:val="Style5"/>
    <w:basedOn w:val="a1"/>
    <w:uiPriority w:val="99"/>
    <w:rsid w:val="007A2F5C"/>
    <w:pPr>
      <w:widowControl w:val="0"/>
      <w:autoSpaceDE w:val="0"/>
      <w:autoSpaceDN w:val="0"/>
      <w:adjustRightInd w:val="0"/>
      <w:spacing w:after="0" w:line="241" w:lineRule="exact"/>
      <w:ind w:firstLine="0"/>
    </w:pPr>
    <w:rPr>
      <w:rFonts w:ascii="Times New Roman" w:eastAsia="Times New Roman" w:hAnsi="Times New Roman"/>
      <w:szCs w:val="24"/>
      <w:lang w:eastAsia="ru-RU"/>
    </w:rPr>
  </w:style>
  <w:style w:type="paragraph" w:customStyle="1" w:styleId="Style7">
    <w:name w:val="Style7"/>
    <w:basedOn w:val="a1"/>
    <w:rsid w:val="007A2F5C"/>
    <w:pPr>
      <w:widowControl w:val="0"/>
      <w:autoSpaceDE w:val="0"/>
      <w:autoSpaceDN w:val="0"/>
      <w:adjustRightInd w:val="0"/>
      <w:spacing w:after="0" w:line="331" w:lineRule="exact"/>
      <w:ind w:firstLine="710"/>
    </w:pPr>
    <w:rPr>
      <w:rFonts w:ascii="Times New Roman" w:eastAsia="Times New Roman" w:hAnsi="Times New Roman"/>
      <w:szCs w:val="24"/>
      <w:lang w:eastAsia="ru-RU"/>
    </w:rPr>
  </w:style>
  <w:style w:type="paragraph" w:customStyle="1" w:styleId="Style18">
    <w:name w:val="Style18"/>
    <w:basedOn w:val="a1"/>
    <w:rsid w:val="007A2F5C"/>
    <w:pPr>
      <w:widowControl w:val="0"/>
      <w:autoSpaceDE w:val="0"/>
      <w:autoSpaceDN w:val="0"/>
      <w:adjustRightInd w:val="0"/>
      <w:spacing w:after="0" w:line="283" w:lineRule="exact"/>
      <w:ind w:firstLine="245"/>
      <w:jc w:val="left"/>
    </w:pPr>
    <w:rPr>
      <w:rFonts w:ascii="Times New Roman" w:eastAsia="Times New Roman" w:hAnsi="Times New Roman"/>
      <w:szCs w:val="24"/>
      <w:lang w:eastAsia="ru-RU"/>
    </w:rPr>
  </w:style>
  <w:style w:type="paragraph" w:customStyle="1" w:styleId="Style21">
    <w:name w:val="Style21"/>
    <w:basedOn w:val="a1"/>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1"/>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1"/>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1"/>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1"/>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e">
    <w:name w:val="Содержимое таблицы"/>
    <w:basedOn w:val="a1"/>
    <w:rsid w:val="007A2F5C"/>
    <w:pPr>
      <w:widowControl w:val="0"/>
      <w:suppressLineNumbers/>
      <w:suppressAutoHyphens/>
      <w:spacing w:after="0" w:line="240" w:lineRule="auto"/>
      <w:ind w:firstLine="0"/>
      <w:jc w:val="left"/>
    </w:pPr>
    <w:rPr>
      <w:rFonts w:ascii="Times New Roman" w:eastAsia="Andale Sans UI" w:hAnsi="Times New Roman"/>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1"/>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1"/>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1"/>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1"/>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1"/>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1"/>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styleId="afffff">
    <w:name w:val="Grid Table Light"/>
    <w:basedOn w:val="a3"/>
    <w:uiPriority w:val="40"/>
    <w:rsid w:val="005F7B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d">
    <w:name w:val="Plain Table 1"/>
    <w:basedOn w:val="a3"/>
    <w:uiPriority w:val="41"/>
    <w:rsid w:val="005F7B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8">
    <w:name w:val="Таблица Знак"/>
    <w:basedOn w:val="a2"/>
    <w:link w:val="afff7"/>
    <w:locked/>
    <w:rsid w:val="00CE4FD2"/>
    <w:rPr>
      <w:rFonts w:ascii="Bookman Old Style" w:hAnsi="Bookman Old Style"/>
    </w:rPr>
  </w:style>
  <w:style w:type="paragraph" w:customStyle="1" w:styleId="Style40">
    <w:name w:val="Style40"/>
    <w:basedOn w:val="a1"/>
    <w:uiPriority w:val="99"/>
    <w:rsid w:val="00F67B9D"/>
    <w:pPr>
      <w:widowControl w:val="0"/>
      <w:autoSpaceDE w:val="0"/>
      <w:autoSpaceDN w:val="0"/>
      <w:adjustRightInd w:val="0"/>
      <w:spacing w:after="0" w:line="317" w:lineRule="exact"/>
      <w:ind w:firstLine="701"/>
    </w:pPr>
    <w:rPr>
      <w:rFonts w:ascii="Times New Roman" w:eastAsiaTheme="minorEastAsia" w:hAnsi="Times New Roman"/>
      <w:szCs w:val="24"/>
      <w:lang w:eastAsia="ru-RU"/>
    </w:rPr>
  </w:style>
  <w:style w:type="character" w:customStyle="1" w:styleId="FontStyle274">
    <w:name w:val="Font Style274"/>
    <w:basedOn w:val="a2"/>
    <w:uiPriority w:val="99"/>
    <w:rsid w:val="00F67B9D"/>
    <w:rPr>
      <w:rFonts w:ascii="Times New Roman" w:hAnsi="Times New Roman" w:cs="Times New Roman"/>
      <w:sz w:val="20"/>
      <w:szCs w:val="20"/>
    </w:rPr>
  </w:style>
  <w:style w:type="paragraph" w:customStyle="1" w:styleId="Style52">
    <w:name w:val="Style52"/>
    <w:basedOn w:val="a1"/>
    <w:uiPriority w:val="99"/>
    <w:rsid w:val="009845A1"/>
    <w:pPr>
      <w:widowControl w:val="0"/>
      <w:autoSpaceDE w:val="0"/>
      <w:autoSpaceDN w:val="0"/>
      <w:adjustRightInd w:val="0"/>
      <w:spacing w:after="0" w:line="276" w:lineRule="exact"/>
      <w:ind w:firstLine="566"/>
    </w:pPr>
    <w:rPr>
      <w:rFonts w:ascii="Times New Roman" w:eastAsiaTheme="minorEastAsia" w:hAnsi="Times New Roman"/>
      <w:szCs w:val="24"/>
      <w:lang w:eastAsia="ru-RU"/>
    </w:rPr>
  </w:style>
  <w:style w:type="paragraph" w:customStyle="1" w:styleId="Style61">
    <w:name w:val="Style61"/>
    <w:basedOn w:val="a1"/>
    <w:uiPriority w:val="99"/>
    <w:rsid w:val="009845A1"/>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character" w:customStyle="1" w:styleId="FontStyle271">
    <w:name w:val="Font Style271"/>
    <w:basedOn w:val="a2"/>
    <w:uiPriority w:val="99"/>
    <w:rsid w:val="009845A1"/>
    <w:rPr>
      <w:rFonts w:ascii="Times New Roman" w:hAnsi="Times New Roman" w:cs="Times New Roman"/>
      <w:b/>
      <w:bCs/>
      <w:sz w:val="20"/>
      <w:szCs w:val="20"/>
    </w:rPr>
  </w:style>
  <w:style w:type="paragraph" w:customStyle="1" w:styleId="Style66">
    <w:name w:val="Style66"/>
    <w:basedOn w:val="a1"/>
    <w:uiPriority w:val="99"/>
    <w:rsid w:val="0001660E"/>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8">
    <w:name w:val="Font Style258"/>
    <w:basedOn w:val="a2"/>
    <w:uiPriority w:val="99"/>
    <w:rsid w:val="00D121A8"/>
    <w:rPr>
      <w:rFonts w:ascii="Times New Roman" w:hAnsi="Times New Roman" w:cs="Times New Roman"/>
      <w:w w:val="20"/>
      <w:sz w:val="26"/>
      <w:szCs w:val="26"/>
    </w:rPr>
  </w:style>
  <w:style w:type="paragraph" w:customStyle="1" w:styleId="Style42">
    <w:name w:val="Style42"/>
    <w:basedOn w:val="a1"/>
    <w:uiPriority w:val="99"/>
    <w:rsid w:val="00585D01"/>
    <w:pPr>
      <w:widowControl w:val="0"/>
      <w:autoSpaceDE w:val="0"/>
      <w:autoSpaceDN w:val="0"/>
      <w:adjustRightInd w:val="0"/>
      <w:spacing w:after="0" w:line="319" w:lineRule="exact"/>
      <w:ind w:firstLine="720"/>
    </w:pPr>
    <w:rPr>
      <w:rFonts w:ascii="Times New Roman" w:eastAsiaTheme="minorEastAsia" w:hAnsi="Times New Roman"/>
      <w:szCs w:val="24"/>
      <w:lang w:eastAsia="ru-RU"/>
    </w:rPr>
  </w:style>
  <w:style w:type="paragraph" w:customStyle="1" w:styleId="Style78">
    <w:name w:val="Style78"/>
    <w:basedOn w:val="a1"/>
    <w:uiPriority w:val="99"/>
    <w:rsid w:val="00585D01"/>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112">
    <w:name w:val="Style112"/>
    <w:basedOn w:val="a1"/>
    <w:uiPriority w:val="99"/>
    <w:rsid w:val="00585D01"/>
    <w:pPr>
      <w:widowControl w:val="0"/>
      <w:autoSpaceDE w:val="0"/>
      <w:autoSpaceDN w:val="0"/>
      <w:adjustRightInd w:val="0"/>
      <w:spacing w:after="0" w:line="317" w:lineRule="exact"/>
      <w:ind w:firstLine="715"/>
    </w:pPr>
    <w:rPr>
      <w:rFonts w:ascii="Times New Roman" w:eastAsiaTheme="minorEastAsia" w:hAnsi="Times New Roman"/>
      <w:szCs w:val="24"/>
      <w:lang w:eastAsia="ru-RU"/>
    </w:rPr>
  </w:style>
  <w:style w:type="paragraph" w:customStyle="1" w:styleId="Style31">
    <w:name w:val="Style31"/>
    <w:basedOn w:val="a1"/>
    <w:uiPriority w:val="99"/>
    <w:rsid w:val="001F7F3F"/>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paragraph" w:customStyle="1" w:styleId="Style36">
    <w:name w:val="Style36"/>
    <w:basedOn w:val="a1"/>
    <w:uiPriority w:val="99"/>
    <w:rsid w:val="00800B64"/>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6">
    <w:name w:val="Font Style256"/>
    <w:basedOn w:val="a2"/>
    <w:uiPriority w:val="99"/>
    <w:rsid w:val="00800B64"/>
    <w:rPr>
      <w:rFonts w:ascii="Segoe UI" w:hAnsi="Segoe UI" w:cs="Segoe UI"/>
      <w:b/>
      <w:bCs/>
      <w:sz w:val="12"/>
      <w:szCs w:val="12"/>
    </w:rPr>
  </w:style>
  <w:style w:type="paragraph" w:customStyle="1" w:styleId="Style67">
    <w:name w:val="Style67"/>
    <w:basedOn w:val="a1"/>
    <w:uiPriority w:val="99"/>
    <w:rsid w:val="007F792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72">
    <w:name w:val="Font Style272"/>
    <w:basedOn w:val="a2"/>
    <w:uiPriority w:val="99"/>
    <w:rsid w:val="007F792F"/>
    <w:rPr>
      <w:rFonts w:ascii="Times New Roman" w:hAnsi="Times New Roman" w:cs="Times New Roman" w:hint="default"/>
      <w:sz w:val="20"/>
      <w:szCs w:val="20"/>
    </w:rPr>
  </w:style>
  <w:style w:type="character" w:customStyle="1" w:styleId="FontStyle273">
    <w:name w:val="Font Style273"/>
    <w:basedOn w:val="a2"/>
    <w:uiPriority w:val="99"/>
    <w:rsid w:val="007F792F"/>
    <w:rPr>
      <w:rFonts w:ascii="Times New Roman" w:hAnsi="Times New Roman" w:cs="Times New Roman" w:hint="default"/>
      <w:b/>
      <w:bCs/>
      <w:sz w:val="20"/>
      <w:szCs w:val="20"/>
    </w:rPr>
  </w:style>
  <w:style w:type="paragraph" w:customStyle="1" w:styleId="Style74">
    <w:name w:val="Style74"/>
    <w:basedOn w:val="a1"/>
    <w:uiPriority w:val="99"/>
    <w:rsid w:val="002D4B2F"/>
    <w:pPr>
      <w:widowControl w:val="0"/>
      <w:autoSpaceDE w:val="0"/>
      <w:autoSpaceDN w:val="0"/>
      <w:adjustRightInd w:val="0"/>
      <w:spacing w:after="0" w:line="322" w:lineRule="exact"/>
      <w:ind w:hanging="350"/>
      <w:jc w:val="left"/>
    </w:pPr>
    <w:rPr>
      <w:rFonts w:ascii="Times New Roman" w:eastAsiaTheme="minorEastAsia" w:hAnsi="Times New Roman"/>
      <w:szCs w:val="24"/>
      <w:lang w:eastAsia="ru-RU"/>
    </w:rPr>
  </w:style>
  <w:style w:type="table" w:customStyle="1" w:styleId="124">
    <w:name w:val="Сетка таблицы12"/>
    <w:basedOn w:val="a3"/>
    <w:uiPriority w:val="59"/>
    <w:rsid w:val="00C8507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C85072"/>
    <w:rPr>
      <w:rFonts w:asciiTheme="minorHAnsi" w:eastAsiaTheme="minorEastAsia"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3"/>
    <w:uiPriority w:val="59"/>
    <w:rsid w:val="00C85072"/>
    <w:rPr>
      <w:rFonts w:asciiTheme="minorHAnsi" w:eastAsiaTheme="minorEastAsia"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1">
    <w:name w:val="Style71"/>
    <w:basedOn w:val="a1"/>
    <w:uiPriority w:val="99"/>
    <w:rsid w:val="008D5BDB"/>
    <w:pPr>
      <w:widowControl w:val="0"/>
      <w:autoSpaceDE w:val="0"/>
      <w:autoSpaceDN w:val="0"/>
      <w:adjustRightInd w:val="0"/>
      <w:spacing w:after="0" w:line="318" w:lineRule="exact"/>
      <w:ind w:firstLine="840"/>
    </w:pPr>
    <w:rPr>
      <w:rFonts w:ascii="Times New Roman" w:eastAsiaTheme="minorEastAsia" w:hAnsi="Times New Roman"/>
      <w:szCs w:val="24"/>
      <w:lang w:eastAsia="ru-RU"/>
    </w:rPr>
  </w:style>
  <w:style w:type="paragraph" w:customStyle="1" w:styleId="Style62">
    <w:name w:val="Style62"/>
    <w:basedOn w:val="a1"/>
    <w:uiPriority w:val="99"/>
    <w:rsid w:val="00CE7772"/>
    <w:pPr>
      <w:widowControl w:val="0"/>
      <w:autoSpaceDE w:val="0"/>
      <w:autoSpaceDN w:val="0"/>
      <w:adjustRightInd w:val="0"/>
      <w:spacing w:after="0" w:line="202" w:lineRule="exact"/>
      <w:ind w:firstLine="0"/>
      <w:jc w:val="center"/>
    </w:pPr>
    <w:rPr>
      <w:rFonts w:ascii="Times New Roman" w:eastAsiaTheme="minorEastAsia" w:hAnsi="Times New Roman"/>
      <w:szCs w:val="24"/>
      <w:lang w:eastAsia="ru-RU"/>
    </w:rPr>
  </w:style>
  <w:style w:type="paragraph" w:customStyle="1" w:styleId="Style68">
    <w:name w:val="Style68"/>
    <w:basedOn w:val="a1"/>
    <w:uiPriority w:val="99"/>
    <w:rsid w:val="00CE7772"/>
    <w:pPr>
      <w:widowControl w:val="0"/>
      <w:autoSpaceDE w:val="0"/>
      <w:autoSpaceDN w:val="0"/>
      <w:adjustRightInd w:val="0"/>
      <w:spacing w:after="0" w:line="230" w:lineRule="exact"/>
      <w:ind w:firstLine="0"/>
      <w:jc w:val="left"/>
    </w:pPr>
    <w:rPr>
      <w:rFonts w:ascii="Times New Roman" w:eastAsiaTheme="minorEastAsia" w:hAnsi="Times New Roman"/>
      <w:szCs w:val="24"/>
      <w:lang w:eastAsia="ru-RU"/>
    </w:rPr>
  </w:style>
  <w:style w:type="character" w:customStyle="1" w:styleId="FontStyle262">
    <w:name w:val="Font Style262"/>
    <w:basedOn w:val="a2"/>
    <w:uiPriority w:val="99"/>
    <w:rsid w:val="00430D2D"/>
    <w:rPr>
      <w:rFonts w:ascii="Times New Roman" w:hAnsi="Times New Roman" w:cs="Times New Roman" w:hint="default"/>
      <w:b/>
      <w:bCs/>
      <w:i/>
      <w:iCs/>
      <w:sz w:val="20"/>
      <w:szCs w:val="20"/>
    </w:rPr>
  </w:style>
  <w:style w:type="paragraph" w:customStyle="1" w:styleId="Style50">
    <w:name w:val="Style50"/>
    <w:basedOn w:val="a1"/>
    <w:uiPriority w:val="99"/>
    <w:rsid w:val="00AE66D4"/>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60">
    <w:name w:val="Style60"/>
    <w:basedOn w:val="a1"/>
    <w:uiPriority w:val="99"/>
    <w:rsid w:val="00E926C7"/>
    <w:pPr>
      <w:widowControl w:val="0"/>
      <w:autoSpaceDE w:val="0"/>
      <w:autoSpaceDN w:val="0"/>
      <w:adjustRightInd w:val="0"/>
      <w:spacing w:after="0" w:line="250" w:lineRule="exact"/>
      <w:ind w:firstLine="0"/>
      <w:jc w:val="left"/>
    </w:pPr>
    <w:rPr>
      <w:rFonts w:ascii="Times New Roman" w:eastAsiaTheme="minorEastAsia" w:hAnsi="Times New Roman"/>
      <w:szCs w:val="24"/>
      <w:lang w:eastAsia="ru-RU"/>
    </w:rPr>
  </w:style>
  <w:style w:type="paragraph" w:customStyle="1" w:styleId="Style30">
    <w:name w:val="Style30"/>
    <w:basedOn w:val="a1"/>
    <w:uiPriority w:val="99"/>
    <w:rsid w:val="00E926C7"/>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6">
    <w:name w:val="Style46"/>
    <w:basedOn w:val="a1"/>
    <w:uiPriority w:val="99"/>
    <w:rsid w:val="00E926C7"/>
    <w:pPr>
      <w:widowControl w:val="0"/>
      <w:autoSpaceDE w:val="0"/>
      <w:autoSpaceDN w:val="0"/>
      <w:adjustRightInd w:val="0"/>
      <w:spacing w:after="0" w:line="326" w:lineRule="exact"/>
      <w:ind w:firstLine="288"/>
      <w:jc w:val="left"/>
    </w:pPr>
    <w:rPr>
      <w:rFonts w:ascii="Times New Roman" w:eastAsiaTheme="minorEastAsia" w:hAnsi="Times New Roman"/>
      <w:szCs w:val="24"/>
      <w:lang w:eastAsia="ru-RU"/>
    </w:rPr>
  </w:style>
  <w:style w:type="paragraph" w:customStyle="1" w:styleId="Style54">
    <w:name w:val="Style54"/>
    <w:basedOn w:val="a1"/>
    <w:uiPriority w:val="99"/>
    <w:rsid w:val="00E926C7"/>
    <w:pPr>
      <w:widowControl w:val="0"/>
      <w:autoSpaceDE w:val="0"/>
      <w:autoSpaceDN w:val="0"/>
      <w:adjustRightInd w:val="0"/>
      <w:spacing w:after="0" w:line="322" w:lineRule="exact"/>
      <w:ind w:firstLine="0"/>
    </w:pPr>
    <w:rPr>
      <w:rFonts w:ascii="Times New Roman" w:eastAsiaTheme="minorEastAsia" w:hAnsi="Times New Roman"/>
      <w:szCs w:val="24"/>
      <w:lang w:eastAsia="ru-RU"/>
    </w:rPr>
  </w:style>
  <w:style w:type="paragraph" w:customStyle="1" w:styleId="Style72">
    <w:name w:val="Style72"/>
    <w:basedOn w:val="a1"/>
    <w:uiPriority w:val="99"/>
    <w:rsid w:val="003E57A8"/>
    <w:pPr>
      <w:widowControl w:val="0"/>
      <w:autoSpaceDE w:val="0"/>
      <w:autoSpaceDN w:val="0"/>
      <w:adjustRightInd w:val="0"/>
      <w:spacing w:after="0" w:line="283" w:lineRule="exact"/>
      <w:ind w:firstLine="0"/>
      <w:jc w:val="left"/>
    </w:pPr>
    <w:rPr>
      <w:rFonts w:ascii="Times New Roman" w:eastAsiaTheme="minorEastAsia" w:hAnsi="Times New Roman"/>
      <w:szCs w:val="24"/>
      <w:lang w:eastAsia="ru-RU"/>
    </w:rPr>
  </w:style>
  <w:style w:type="character" w:customStyle="1" w:styleId="FontStyle263">
    <w:name w:val="Font Style263"/>
    <w:basedOn w:val="a2"/>
    <w:uiPriority w:val="99"/>
    <w:rsid w:val="003E57A8"/>
    <w:rPr>
      <w:rFonts w:ascii="Times New Roman" w:hAnsi="Times New Roman" w:cs="Times New Roman" w:hint="default"/>
      <w:i/>
      <w:iCs/>
      <w:sz w:val="20"/>
      <w:szCs w:val="20"/>
    </w:rPr>
  </w:style>
  <w:style w:type="paragraph" w:customStyle="1" w:styleId="Style69">
    <w:name w:val="Style69"/>
    <w:basedOn w:val="a1"/>
    <w:uiPriority w:val="99"/>
    <w:rsid w:val="00750A8B"/>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60">
    <w:name w:val="Font Style260"/>
    <w:basedOn w:val="a2"/>
    <w:uiPriority w:val="99"/>
    <w:rsid w:val="00750A8B"/>
    <w:rPr>
      <w:rFonts w:ascii="Times New Roman" w:hAnsi="Times New Roman" w:cs="Times New Roman" w:hint="default"/>
      <w:w w:val="150"/>
      <w:sz w:val="16"/>
      <w:szCs w:val="16"/>
    </w:rPr>
  </w:style>
  <w:style w:type="character" w:customStyle="1" w:styleId="FontStyle289">
    <w:name w:val="Font Style289"/>
    <w:basedOn w:val="a2"/>
    <w:uiPriority w:val="99"/>
    <w:rsid w:val="00750A8B"/>
    <w:rPr>
      <w:rFonts w:ascii="Times New Roman" w:hAnsi="Times New Roman" w:cs="Times New Roman" w:hint="default"/>
      <w:b/>
      <w:bCs/>
      <w:i/>
      <w:iCs/>
      <w:sz w:val="20"/>
      <w:szCs w:val="20"/>
    </w:rPr>
  </w:style>
  <w:style w:type="paragraph" w:customStyle="1" w:styleId="Style97">
    <w:name w:val="Style97"/>
    <w:basedOn w:val="a1"/>
    <w:uiPriority w:val="99"/>
    <w:rsid w:val="00BA659F"/>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paragraph" w:customStyle="1" w:styleId="Style98">
    <w:name w:val="Style98"/>
    <w:basedOn w:val="a1"/>
    <w:uiPriority w:val="99"/>
    <w:rsid w:val="00BA659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39">
    <w:name w:val="Style39"/>
    <w:basedOn w:val="a1"/>
    <w:uiPriority w:val="99"/>
    <w:rsid w:val="00EA2DEA"/>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5">
    <w:name w:val="Style45"/>
    <w:basedOn w:val="a1"/>
    <w:uiPriority w:val="99"/>
    <w:rsid w:val="002158A6"/>
    <w:pPr>
      <w:widowControl w:val="0"/>
      <w:autoSpaceDE w:val="0"/>
      <w:autoSpaceDN w:val="0"/>
      <w:adjustRightInd w:val="0"/>
      <w:spacing w:after="0" w:line="221" w:lineRule="exact"/>
      <w:ind w:firstLine="0"/>
      <w:jc w:val="center"/>
    </w:pPr>
    <w:rPr>
      <w:rFonts w:ascii="Times New Roman" w:eastAsiaTheme="minorEastAsia" w:hAnsi="Times New Roman"/>
      <w:szCs w:val="24"/>
      <w:lang w:eastAsia="ru-RU"/>
    </w:rPr>
  </w:style>
  <w:style w:type="paragraph" w:customStyle="1" w:styleId="Style135">
    <w:name w:val="Style135"/>
    <w:basedOn w:val="a1"/>
    <w:uiPriority w:val="99"/>
    <w:rsid w:val="002158A6"/>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character" w:customStyle="1" w:styleId="FontStyle252">
    <w:name w:val="Font Style252"/>
    <w:basedOn w:val="a2"/>
    <w:uiPriority w:val="99"/>
    <w:rsid w:val="002158A6"/>
    <w:rPr>
      <w:rFonts w:ascii="Times New Roman" w:hAnsi="Times New Roman" w:cs="Times New Roman" w:hint="default"/>
      <w:sz w:val="18"/>
      <w:szCs w:val="18"/>
    </w:rPr>
  </w:style>
  <w:style w:type="character" w:customStyle="1" w:styleId="FontStyle288">
    <w:name w:val="Font Style288"/>
    <w:basedOn w:val="a2"/>
    <w:uiPriority w:val="99"/>
    <w:rsid w:val="002158A6"/>
    <w:rPr>
      <w:rFonts w:ascii="Times New Roman" w:hAnsi="Times New Roman" w:cs="Times New Roman" w:hint="default"/>
      <w:b/>
      <w:bCs/>
      <w:sz w:val="14"/>
      <w:szCs w:val="14"/>
    </w:rPr>
  </w:style>
  <w:style w:type="paragraph" w:customStyle="1" w:styleId="Style142">
    <w:name w:val="Style142"/>
    <w:basedOn w:val="a1"/>
    <w:uiPriority w:val="99"/>
    <w:rsid w:val="002158A6"/>
    <w:pPr>
      <w:widowControl w:val="0"/>
      <w:autoSpaceDE w:val="0"/>
      <w:autoSpaceDN w:val="0"/>
      <w:adjustRightInd w:val="0"/>
      <w:spacing w:after="0" w:line="240" w:lineRule="exact"/>
      <w:ind w:firstLine="0"/>
      <w:jc w:val="center"/>
    </w:pPr>
    <w:rPr>
      <w:rFonts w:ascii="Times New Roman" w:eastAsiaTheme="minorEastAsia" w:hAnsi="Times New Roman"/>
      <w:szCs w:val="24"/>
      <w:lang w:eastAsia="ru-RU"/>
    </w:rPr>
  </w:style>
  <w:style w:type="paragraph" w:customStyle="1" w:styleId="Style173">
    <w:name w:val="Style173"/>
    <w:basedOn w:val="a1"/>
    <w:uiPriority w:val="99"/>
    <w:rsid w:val="00AD111C"/>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195">
    <w:name w:val="Style195"/>
    <w:basedOn w:val="a1"/>
    <w:uiPriority w:val="99"/>
    <w:rsid w:val="00F749A2"/>
    <w:pPr>
      <w:widowControl w:val="0"/>
      <w:autoSpaceDE w:val="0"/>
      <w:autoSpaceDN w:val="0"/>
      <w:adjustRightInd w:val="0"/>
      <w:spacing w:after="0" w:line="293" w:lineRule="exact"/>
      <w:ind w:hanging="547"/>
      <w:jc w:val="left"/>
    </w:pPr>
    <w:rPr>
      <w:rFonts w:ascii="Times New Roman" w:eastAsiaTheme="minorEastAsia" w:hAnsi="Times New Roman"/>
      <w:szCs w:val="24"/>
      <w:lang w:eastAsia="ru-RU"/>
    </w:rPr>
  </w:style>
  <w:style w:type="character" w:customStyle="1" w:styleId="FontStyle265">
    <w:name w:val="Font Style265"/>
    <w:basedOn w:val="a2"/>
    <w:uiPriority w:val="99"/>
    <w:rsid w:val="00F749A2"/>
    <w:rPr>
      <w:rFonts w:ascii="Times New Roman" w:hAnsi="Times New Roman" w:cs="Times New Roman" w:hint="default"/>
      <w:b/>
      <w:bCs/>
      <w:i/>
      <w:iCs/>
      <w:sz w:val="20"/>
      <w:szCs w:val="20"/>
    </w:rPr>
  </w:style>
  <w:style w:type="paragraph" w:customStyle="1" w:styleId="Style201">
    <w:name w:val="Style201"/>
    <w:basedOn w:val="a1"/>
    <w:uiPriority w:val="99"/>
    <w:rsid w:val="00F749A2"/>
    <w:pPr>
      <w:widowControl w:val="0"/>
      <w:autoSpaceDE w:val="0"/>
      <w:autoSpaceDN w:val="0"/>
      <w:adjustRightInd w:val="0"/>
      <w:spacing w:after="0" w:line="442" w:lineRule="exact"/>
      <w:ind w:firstLine="0"/>
      <w:jc w:val="right"/>
    </w:pPr>
    <w:rPr>
      <w:rFonts w:ascii="Times New Roman" w:eastAsiaTheme="minorEastAsia" w:hAnsi="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228">
      <w:bodyDiv w:val="1"/>
      <w:marLeft w:val="0"/>
      <w:marRight w:val="0"/>
      <w:marTop w:val="0"/>
      <w:marBottom w:val="0"/>
      <w:divBdr>
        <w:top w:val="none" w:sz="0" w:space="0" w:color="auto"/>
        <w:left w:val="none" w:sz="0" w:space="0" w:color="auto"/>
        <w:bottom w:val="none" w:sz="0" w:space="0" w:color="auto"/>
        <w:right w:val="none" w:sz="0" w:space="0" w:color="auto"/>
      </w:divBdr>
    </w:div>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50622220">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75709937">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4079343">
      <w:bodyDiv w:val="1"/>
      <w:marLeft w:val="0"/>
      <w:marRight w:val="0"/>
      <w:marTop w:val="0"/>
      <w:marBottom w:val="0"/>
      <w:divBdr>
        <w:top w:val="none" w:sz="0" w:space="0" w:color="auto"/>
        <w:left w:val="none" w:sz="0" w:space="0" w:color="auto"/>
        <w:bottom w:val="none" w:sz="0" w:space="0" w:color="auto"/>
        <w:right w:val="none" w:sz="0" w:space="0" w:color="auto"/>
      </w:divBdr>
    </w:div>
    <w:div w:id="117335298">
      <w:bodyDiv w:val="1"/>
      <w:marLeft w:val="0"/>
      <w:marRight w:val="0"/>
      <w:marTop w:val="0"/>
      <w:marBottom w:val="0"/>
      <w:divBdr>
        <w:top w:val="none" w:sz="0" w:space="0" w:color="auto"/>
        <w:left w:val="none" w:sz="0" w:space="0" w:color="auto"/>
        <w:bottom w:val="none" w:sz="0" w:space="0" w:color="auto"/>
        <w:right w:val="none" w:sz="0" w:space="0" w:color="auto"/>
      </w:divBdr>
    </w:div>
    <w:div w:id="143202965">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71796400">
      <w:bodyDiv w:val="1"/>
      <w:marLeft w:val="0"/>
      <w:marRight w:val="0"/>
      <w:marTop w:val="0"/>
      <w:marBottom w:val="0"/>
      <w:divBdr>
        <w:top w:val="none" w:sz="0" w:space="0" w:color="auto"/>
        <w:left w:val="none" w:sz="0" w:space="0" w:color="auto"/>
        <w:bottom w:val="none" w:sz="0" w:space="0" w:color="auto"/>
        <w:right w:val="none" w:sz="0" w:space="0" w:color="auto"/>
      </w:divBdr>
    </w:div>
    <w:div w:id="184485581">
      <w:bodyDiv w:val="1"/>
      <w:marLeft w:val="0"/>
      <w:marRight w:val="0"/>
      <w:marTop w:val="0"/>
      <w:marBottom w:val="0"/>
      <w:divBdr>
        <w:top w:val="none" w:sz="0" w:space="0" w:color="auto"/>
        <w:left w:val="none" w:sz="0" w:space="0" w:color="auto"/>
        <w:bottom w:val="none" w:sz="0" w:space="0" w:color="auto"/>
        <w:right w:val="none" w:sz="0" w:space="0" w:color="auto"/>
      </w:divBdr>
    </w:div>
    <w:div w:id="187179673">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198012438">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387678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0141858">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0122919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57391591">
      <w:bodyDiv w:val="1"/>
      <w:marLeft w:val="0"/>
      <w:marRight w:val="0"/>
      <w:marTop w:val="0"/>
      <w:marBottom w:val="0"/>
      <w:divBdr>
        <w:top w:val="none" w:sz="0" w:space="0" w:color="auto"/>
        <w:left w:val="none" w:sz="0" w:space="0" w:color="auto"/>
        <w:bottom w:val="none" w:sz="0" w:space="0" w:color="auto"/>
        <w:right w:val="none" w:sz="0" w:space="0" w:color="auto"/>
      </w:divBdr>
    </w:div>
    <w:div w:id="388265762">
      <w:bodyDiv w:val="1"/>
      <w:marLeft w:val="0"/>
      <w:marRight w:val="0"/>
      <w:marTop w:val="0"/>
      <w:marBottom w:val="0"/>
      <w:divBdr>
        <w:top w:val="none" w:sz="0" w:space="0" w:color="auto"/>
        <w:left w:val="none" w:sz="0" w:space="0" w:color="auto"/>
        <w:bottom w:val="none" w:sz="0" w:space="0" w:color="auto"/>
        <w:right w:val="none" w:sz="0" w:space="0" w:color="auto"/>
      </w:divBdr>
    </w:div>
    <w:div w:id="394083353">
      <w:bodyDiv w:val="1"/>
      <w:marLeft w:val="0"/>
      <w:marRight w:val="0"/>
      <w:marTop w:val="0"/>
      <w:marBottom w:val="0"/>
      <w:divBdr>
        <w:top w:val="none" w:sz="0" w:space="0" w:color="auto"/>
        <w:left w:val="none" w:sz="0" w:space="0" w:color="auto"/>
        <w:bottom w:val="none" w:sz="0" w:space="0" w:color="auto"/>
        <w:right w:val="none" w:sz="0" w:space="0" w:color="auto"/>
      </w:divBdr>
    </w:div>
    <w:div w:id="46439007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4880067">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2495708">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16370417">
      <w:bodyDiv w:val="1"/>
      <w:marLeft w:val="0"/>
      <w:marRight w:val="0"/>
      <w:marTop w:val="0"/>
      <w:marBottom w:val="0"/>
      <w:divBdr>
        <w:top w:val="none" w:sz="0" w:space="0" w:color="auto"/>
        <w:left w:val="none" w:sz="0" w:space="0" w:color="auto"/>
        <w:bottom w:val="none" w:sz="0" w:space="0" w:color="auto"/>
        <w:right w:val="none" w:sz="0" w:space="0" w:color="auto"/>
      </w:divBdr>
    </w:div>
    <w:div w:id="623730704">
      <w:bodyDiv w:val="1"/>
      <w:marLeft w:val="0"/>
      <w:marRight w:val="0"/>
      <w:marTop w:val="0"/>
      <w:marBottom w:val="0"/>
      <w:divBdr>
        <w:top w:val="none" w:sz="0" w:space="0" w:color="auto"/>
        <w:left w:val="none" w:sz="0" w:space="0" w:color="auto"/>
        <w:bottom w:val="none" w:sz="0" w:space="0" w:color="auto"/>
        <w:right w:val="none" w:sz="0" w:space="0" w:color="auto"/>
      </w:divBdr>
    </w:div>
    <w:div w:id="627012236">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42203118">
      <w:bodyDiv w:val="1"/>
      <w:marLeft w:val="0"/>
      <w:marRight w:val="0"/>
      <w:marTop w:val="0"/>
      <w:marBottom w:val="0"/>
      <w:divBdr>
        <w:top w:val="none" w:sz="0" w:space="0" w:color="auto"/>
        <w:left w:val="none" w:sz="0" w:space="0" w:color="auto"/>
        <w:bottom w:val="none" w:sz="0" w:space="0" w:color="auto"/>
        <w:right w:val="none" w:sz="0" w:space="0" w:color="auto"/>
      </w:divBdr>
    </w:div>
    <w:div w:id="647788430">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69149667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624495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87238293">
      <w:bodyDiv w:val="1"/>
      <w:marLeft w:val="0"/>
      <w:marRight w:val="0"/>
      <w:marTop w:val="0"/>
      <w:marBottom w:val="0"/>
      <w:divBdr>
        <w:top w:val="none" w:sz="0" w:space="0" w:color="auto"/>
        <w:left w:val="none" w:sz="0" w:space="0" w:color="auto"/>
        <w:bottom w:val="none" w:sz="0" w:space="0" w:color="auto"/>
        <w:right w:val="none" w:sz="0" w:space="0" w:color="auto"/>
      </w:divBdr>
    </w:div>
    <w:div w:id="801194474">
      <w:bodyDiv w:val="1"/>
      <w:marLeft w:val="0"/>
      <w:marRight w:val="0"/>
      <w:marTop w:val="0"/>
      <w:marBottom w:val="0"/>
      <w:divBdr>
        <w:top w:val="none" w:sz="0" w:space="0" w:color="auto"/>
        <w:left w:val="none" w:sz="0" w:space="0" w:color="auto"/>
        <w:bottom w:val="none" w:sz="0" w:space="0" w:color="auto"/>
        <w:right w:val="none" w:sz="0" w:space="0" w:color="auto"/>
      </w:divBdr>
    </w:div>
    <w:div w:id="81010041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890338955">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39265413">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985205895">
      <w:bodyDiv w:val="1"/>
      <w:marLeft w:val="0"/>
      <w:marRight w:val="0"/>
      <w:marTop w:val="0"/>
      <w:marBottom w:val="0"/>
      <w:divBdr>
        <w:top w:val="none" w:sz="0" w:space="0" w:color="auto"/>
        <w:left w:val="none" w:sz="0" w:space="0" w:color="auto"/>
        <w:bottom w:val="none" w:sz="0" w:space="0" w:color="auto"/>
        <w:right w:val="none" w:sz="0" w:space="0" w:color="auto"/>
      </w:divBdr>
    </w:div>
    <w:div w:id="1001808676">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886078">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0317231">
      <w:bodyDiv w:val="1"/>
      <w:marLeft w:val="0"/>
      <w:marRight w:val="0"/>
      <w:marTop w:val="0"/>
      <w:marBottom w:val="0"/>
      <w:divBdr>
        <w:top w:val="none" w:sz="0" w:space="0" w:color="auto"/>
        <w:left w:val="none" w:sz="0" w:space="0" w:color="auto"/>
        <w:bottom w:val="none" w:sz="0" w:space="0" w:color="auto"/>
        <w:right w:val="none" w:sz="0" w:space="0" w:color="auto"/>
      </w:divBdr>
    </w:div>
    <w:div w:id="1118329162">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3078266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21869512">
      <w:bodyDiv w:val="1"/>
      <w:marLeft w:val="0"/>
      <w:marRight w:val="0"/>
      <w:marTop w:val="0"/>
      <w:marBottom w:val="0"/>
      <w:divBdr>
        <w:top w:val="none" w:sz="0" w:space="0" w:color="auto"/>
        <w:left w:val="none" w:sz="0" w:space="0" w:color="auto"/>
        <w:bottom w:val="none" w:sz="0" w:space="0" w:color="auto"/>
        <w:right w:val="none" w:sz="0" w:space="0" w:color="auto"/>
      </w:divBdr>
    </w:div>
    <w:div w:id="1258752565">
      <w:bodyDiv w:val="1"/>
      <w:marLeft w:val="0"/>
      <w:marRight w:val="0"/>
      <w:marTop w:val="0"/>
      <w:marBottom w:val="0"/>
      <w:divBdr>
        <w:top w:val="none" w:sz="0" w:space="0" w:color="auto"/>
        <w:left w:val="none" w:sz="0" w:space="0" w:color="auto"/>
        <w:bottom w:val="none" w:sz="0" w:space="0" w:color="auto"/>
        <w:right w:val="none" w:sz="0" w:space="0" w:color="auto"/>
      </w:divBdr>
    </w:div>
    <w:div w:id="127560218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16178441">
      <w:bodyDiv w:val="1"/>
      <w:marLeft w:val="0"/>
      <w:marRight w:val="0"/>
      <w:marTop w:val="0"/>
      <w:marBottom w:val="0"/>
      <w:divBdr>
        <w:top w:val="none" w:sz="0" w:space="0" w:color="auto"/>
        <w:left w:val="none" w:sz="0" w:space="0" w:color="auto"/>
        <w:bottom w:val="none" w:sz="0" w:space="0" w:color="auto"/>
        <w:right w:val="none" w:sz="0" w:space="0" w:color="auto"/>
      </w:divBdr>
    </w:div>
    <w:div w:id="1321083962">
      <w:bodyDiv w:val="1"/>
      <w:marLeft w:val="0"/>
      <w:marRight w:val="0"/>
      <w:marTop w:val="0"/>
      <w:marBottom w:val="0"/>
      <w:divBdr>
        <w:top w:val="none" w:sz="0" w:space="0" w:color="auto"/>
        <w:left w:val="none" w:sz="0" w:space="0" w:color="auto"/>
        <w:bottom w:val="none" w:sz="0" w:space="0" w:color="auto"/>
        <w:right w:val="none" w:sz="0" w:space="0" w:color="auto"/>
      </w:divBdr>
    </w:div>
    <w:div w:id="1321695443">
      <w:bodyDiv w:val="1"/>
      <w:marLeft w:val="0"/>
      <w:marRight w:val="0"/>
      <w:marTop w:val="0"/>
      <w:marBottom w:val="0"/>
      <w:divBdr>
        <w:top w:val="none" w:sz="0" w:space="0" w:color="auto"/>
        <w:left w:val="none" w:sz="0" w:space="0" w:color="auto"/>
        <w:bottom w:val="none" w:sz="0" w:space="0" w:color="auto"/>
        <w:right w:val="none" w:sz="0" w:space="0" w:color="auto"/>
      </w:divBdr>
    </w:div>
    <w:div w:id="1345472050">
      <w:bodyDiv w:val="1"/>
      <w:marLeft w:val="0"/>
      <w:marRight w:val="0"/>
      <w:marTop w:val="0"/>
      <w:marBottom w:val="0"/>
      <w:divBdr>
        <w:top w:val="none" w:sz="0" w:space="0" w:color="auto"/>
        <w:left w:val="none" w:sz="0" w:space="0" w:color="auto"/>
        <w:bottom w:val="none" w:sz="0" w:space="0" w:color="auto"/>
        <w:right w:val="none" w:sz="0" w:space="0" w:color="auto"/>
      </w:divBdr>
    </w:div>
    <w:div w:id="1359161829">
      <w:bodyDiv w:val="1"/>
      <w:marLeft w:val="0"/>
      <w:marRight w:val="0"/>
      <w:marTop w:val="0"/>
      <w:marBottom w:val="0"/>
      <w:divBdr>
        <w:top w:val="none" w:sz="0" w:space="0" w:color="auto"/>
        <w:left w:val="none" w:sz="0" w:space="0" w:color="auto"/>
        <w:bottom w:val="none" w:sz="0" w:space="0" w:color="auto"/>
        <w:right w:val="none" w:sz="0" w:space="0" w:color="auto"/>
      </w:divBdr>
    </w:div>
    <w:div w:id="1363165273">
      <w:bodyDiv w:val="1"/>
      <w:marLeft w:val="0"/>
      <w:marRight w:val="0"/>
      <w:marTop w:val="0"/>
      <w:marBottom w:val="0"/>
      <w:divBdr>
        <w:top w:val="none" w:sz="0" w:space="0" w:color="auto"/>
        <w:left w:val="none" w:sz="0" w:space="0" w:color="auto"/>
        <w:bottom w:val="none" w:sz="0" w:space="0" w:color="auto"/>
        <w:right w:val="none" w:sz="0" w:space="0" w:color="auto"/>
      </w:divBdr>
    </w:div>
    <w:div w:id="1381247790">
      <w:bodyDiv w:val="1"/>
      <w:marLeft w:val="0"/>
      <w:marRight w:val="0"/>
      <w:marTop w:val="0"/>
      <w:marBottom w:val="0"/>
      <w:divBdr>
        <w:top w:val="none" w:sz="0" w:space="0" w:color="auto"/>
        <w:left w:val="none" w:sz="0" w:space="0" w:color="auto"/>
        <w:bottom w:val="none" w:sz="0" w:space="0" w:color="auto"/>
        <w:right w:val="none" w:sz="0" w:space="0" w:color="auto"/>
      </w:divBdr>
    </w:div>
    <w:div w:id="1400127952">
      <w:bodyDiv w:val="1"/>
      <w:marLeft w:val="0"/>
      <w:marRight w:val="0"/>
      <w:marTop w:val="0"/>
      <w:marBottom w:val="0"/>
      <w:divBdr>
        <w:top w:val="none" w:sz="0" w:space="0" w:color="auto"/>
        <w:left w:val="none" w:sz="0" w:space="0" w:color="auto"/>
        <w:bottom w:val="none" w:sz="0" w:space="0" w:color="auto"/>
        <w:right w:val="none" w:sz="0" w:space="0" w:color="auto"/>
      </w:divBdr>
    </w:div>
    <w:div w:id="1415779208">
      <w:bodyDiv w:val="1"/>
      <w:marLeft w:val="0"/>
      <w:marRight w:val="0"/>
      <w:marTop w:val="0"/>
      <w:marBottom w:val="0"/>
      <w:divBdr>
        <w:top w:val="none" w:sz="0" w:space="0" w:color="auto"/>
        <w:left w:val="none" w:sz="0" w:space="0" w:color="auto"/>
        <w:bottom w:val="none" w:sz="0" w:space="0" w:color="auto"/>
        <w:right w:val="none" w:sz="0" w:space="0" w:color="auto"/>
      </w:divBdr>
    </w:div>
    <w:div w:id="1423994938">
      <w:bodyDiv w:val="1"/>
      <w:marLeft w:val="0"/>
      <w:marRight w:val="0"/>
      <w:marTop w:val="0"/>
      <w:marBottom w:val="0"/>
      <w:divBdr>
        <w:top w:val="none" w:sz="0" w:space="0" w:color="auto"/>
        <w:left w:val="none" w:sz="0" w:space="0" w:color="auto"/>
        <w:bottom w:val="none" w:sz="0" w:space="0" w:color="auto"/>
        <w:right w:val="none" w:sz="0" w:space="0" w:color="auto"/>
      </w:divBdr>
    </w:div>
    <w:div w:id="143223748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87621935">
      <w:bodyDiv w:val="1"/>
      <w:marLeft w:val="0"/>
      <w:marRight w:val="0"/>
      <w:marTop w:val="0"/>
      <w:marBottom w:val="0"/>
      <w:divBdr>
        <w:top w:val="none" w:sz="0" w:space="0" w:color="auto"/>
        <w:left w:val="none" w:sz="0" w:space="0" w:color="auto"/>
        <w:bottom w:val="none" w:sz="0" w:space="0" w:color="auto"/>
        <w:right w:val="none" w:sz="0" w:space="0" w:color="auto"/>
      </w:divBdr>
    </w:div>
    <w:div w:id="1555046663">
      <w:bodyDiv w:val="1"/>
      <w:marLeft w:val="0"/>
      <w:marRight w:val="0"/>
      <w:marTop w:val="0"/>
      <w:marBottom w:val="0"/>
      <w:divBdr>
        <w:top w:val="none" w:sz="0" w:space="0" w:color="auto"/>
        <w:left w:val="none" w:sz="0" w:space="0" w:color="auto"/>
        <w:bottom w:val="none" w:sz="0" w:space="0" w:color="auto"/>
        <w:right w:val="none" w:sz="0" w:space="0" w:color="auto"/>
      </w:divBdr>
    </w:div>
    <w:div w:id="1557813951">
      <w:bodyDiv w:val="1"/>
      <w:marLeft w:val="0"/>
      <w:marRight w:val="0"/>
      <w:marTop w:val="0"/>
      <w:marBottom w:val="0"/>
      <w:divBdr>
        <w:top w:val="none" w:sz="0" w:space="0" w:color="auto"/>
        <w:left w:val="none" w:sz="0" w:space="0" w:color="auto"/>
        <w:bottom w:val="none" w:sz="0" w:space="0" w:color="auto"/>
        <w:right w:val="none" w:sz="0" w:space="0" w:color="auto"/>
      </w:divBdr>
    </w:div>
    <w:div w:id="1569656806">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597707048">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5771736">
      <w:bodyDiv w:val="1"/>
      <w:marLeft w:val="0"/>
      <w:marRight w:val="0"/>
      <w:marTop w:val="0"/>
      <w:marBottom w:val="0"/>
      <w:divBdr>
        <w:top w:val="none" w:sz="0" w:space="0" w:color="auto"/>
        <w:left w:val="none" w:sz="0" w:space="0" w:color="auto"/>
        <w:bottom w:val="none" w:sz="0" w:space="0" w:color="auto"/>
        <w:right w:val="none" w:sz="0" w:space="0" w:color="auto"/>
      </w:divBdr>
    </w:div>
    <w:div w:id="1657874228">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656641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05449154">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4058327">
      <w:bodyDiv w:val="1"/>
      <w:marLeft w:val="0"/>
      <w:marRight w:val="0"/>
      <w:marTop w:val="0"/>
      <w:marBottom w:val="0"/>
      <w:divBdr>
        <w:top w:val="none" w:sz="0" w:space="0" w:color="auto"/>
        <w:left w:val="none" w:sz="0" w:space="0" w:color="auto"/>
        <w:bottom w:val="none" w:sz="0" w:space="0" w:color="auto"/>
        <w:right w:val="none" w:sz="0" w:space="0" w:color="auto"/>
      </w:divBdr>
    </w:div>
    <w:div w:id="1737699614">
      <w:bodyDiv w:val="1"/>
      <w:marLeft w:val="0"/>
      <w:marRight w:val="0"/>
      <w:marTop w:val="0"/>
      <w:marBottom w:val="0"/>
      <w:divBdr>
        <w:top w:val="none" w:sz="0" w:space="0" w:color="auto"/>
        <w:left w:val="none" w:sz="0" w:space="0" w:color="auto"/>
        <w:bottom w:val="none" w:sz="0" w:space="0" w:color="auto"/>
        <w:right w:val="none" w:sz="0" w:space="0" w:color="auto"/>
      </w:divBdr>
    </w:div>
    <w:div w:id="1766028856">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34293507">
      <w:bodyDiv w:val="1"/>
      <w:marLeft w:val="0"/>
      <w:marRight w:val="0"/>
      <w:marTop w:val="0"/>
      <w:marBottom w:val="0"/>
      <w:divBdr>
        <w:top w:val="none" w:sz="0" w:space="0" w:color="auto"/>
        <w:left w:val="none" w:sz="0" w:space="0" w:color="auto"/>
        <w:bottom w:val="none" w:sz="0" w:space="0" w:color="auto"/>
        <w:right w:val="none" w:sz="0" w:space="0" w:color="auto"/>
      </w:divBdr>
    </w:div>
    <w:div w:id="1839466158">
      <w:bodyDiv w:val="1"/>
      <w:marLeft w:val="0"/>
      <w:marRight w:val="0"/>
      <w:marTop w:val="0"/>
      <w:marBottom w:val="0"/>
      <w:divBdr>
        <w:top w:val="none" w:sz="0" w:space="0" w:color="auto"/>
        <w:left w:val="none" w:sz="0" w:space="0" w:color="auto"/>
        <w:bottom w:val="none" w:sz="0" w:space="0" w:color="auto"/>
        <w:right w:val="none" w:sz="0" w:space="0" w:color="auto"/>
      </w:divBdr>
    </w:div>
    <w:div w:id="1846430511">
      <w:bodyDiv w:val="1"/>
      <w:marLeft w:val="0"/>
      <w:marRight w:val="0"/>
      <w:marTop w:val="0"/>
      <w:marBottom w:val="0"/>
      <w:divBdr>
        <w:top w:val="none" w:sz="0" w:space="0" w:color="auto"/>
        <w:left w:val="none" w:sz="0" w:space="0" w:color="auto"/>
        <w:bottom w:val="none" w:sz="0" w:space="0" w:color="auto"/>
        <w:right w:val="none" w:sz="0" w:space="0" w:color="auto"/>
      </w:divBdr>
    </w:div>
    <w:div w:id="1850675201">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98978168">
      <w:bodyDiv w:val="1"/>
      <w:marLeft w:val="0"/>
      <w:marRight w:val="0"/>
      <w:marTop w:val="0"/>
      <w:marBottom w:val="0"/>
      <w:divBdr>
        <w:top w:val="none" w:sz="0" w:space="0" w:color="auto"/>
        <w:left w:val="none" w:sz="0" w:space="0" w:color="auto"/>
        <w:bottom w:val="none" w:sz="0" w:space="0" w:color="auto"/>
        <w:right w:val="none" w:sz="0" w:space="0" w:color="auto"/>
      </w:divBdr>
    </w:div>
    <w:div w:id="1900704085">
      <w:bodyDiv w:val="1"/>
      <w:marLeft w:val="0"/>
      <w:marRight w:val="0"/>
      <w:marTop w:val="0"/>
      <w:marBottom w:val="0"/>
      <w:divBdr>
        <w:top w:val="none" w:sz="0" w:space="0" w:color="auto"/>
        <w:left w:val="none" w:sz="0" w:space="0" w:color="auto"/>
        <w:bottom w:val="none" w:sz="0" w:space="0" w:color="auto"/>
        <w:right w:val="none" w:sz="0" w:space="0" w:color="auto"/>
      </w:divBdr>
    </w:div>
    <w:div w:id="1901090550">
      <w:bodyDiv w:val="1"/>
      <w:marLeft w:val="0"/>
      <w:marRight w:val="0"/>
      <w:marTop w:val="0"/>
      <w:marBottom w:val="0"/>
      <w:divBdr>
        <w:top w:val="none" w:sz="0" w:space="0" w:color="auto"/>
        <w:left w:val="none" w:sz="0" w:space="0" w:color="auto"/>
        <w:bottom w:val="none" w:sz="0" w:space="0" w:color="auto"/>
        <w:right w:val="none" w:sz="0" w:space="0" w:color="auto"/>
      </w:divBdr>
    </w:div>
    <w:div w:id="1930625120">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4752567">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75914186">
      <w:bodyDiv w:val="1"/>
      <w:marLeft w:val="0"/>
      <w:marRight w:val="0"/>
      <w:marTop w:val="0"/>
      <w:marBottom w:val="0"/>
      <w:divBdr>
        <w:top w:val="none" w:sz="0" w:space="0" w:color="auto"/>
        <w:left w:val="none" w:sz="0" w:space="0" w:color="auto"/>
        <w:bottom w:val="none" w:sz="0" w:space="0" w:color="auto"/>
        <w:right w:val="none" w:sz="0" w:space="0" w:color="auto"/>
      </w:divBdr>
    </w:div>
    <w:div w:id="2009284055">
      <w:bodyDiv w:val="1"/>
      <w:marLeft w:val="0"/>
      <w:marRight w:val="0"/>
      <w:marTop w:val="0"/>
      <w:marBottom w:val="0"/>
      <w:divBdr>
        <w:top w:val="none" w:sz="0" w:space="0" w:color="auto"/>
        <w:left w:val="none" w:sz="0" w:space="0" w:color="auto"/>
        <w:bottom w:val="none" w:sz="0" w:space="0" w:color="auto"/>
        <w:right w:val="none" w:sz="0" w:space="0" w:color="auto"/>
      </w:divBdr>
    </w:div>
    <w:div w:id="201197768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35231426">
      <w:bodyDiv w:val="1"/>
      <w:marLeft w:val="0"/>
      <w:marRight w:val="0"/>
      <w:marTop w:val="0"/>
      <w:marBottom w:val="0"/>
      <w:divBdr>
        <w:top w:val="none" w:sz="0" w:space="0" w:color="auto"/>
        <w:left w:val="none" w:sz="0" w:space="0" w:color="auto"/>
        <w:bottom w:val="none" w:sz="0" w:space="0" w:color="auto"/>
        <w:right w:val="none" w:sz="0" w:space="0" w:color="auto"/>
      </w:divBdr>
    </w:div>
    <w:div w:id="2060662715">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073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base.garant.ru/12147362/" TargetMode="External"/><Relationship Id="rId26" Type="http://schemas.openxmlformats.org/officeDocument/2006/relationships/oleObject" Target="embeddings/oleObject4.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5.bin"/><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4.wmf"/><Relationship Id="rId30" Type="http://schemas.openxmlformats.org/officeDocument/2006/relationships/oleObject" Target="embeddings/oleObject6.bin"/><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F63B72-99CF-4309-A0C4-E459DC0F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19347</TotalTime>
  <Pages>98</Pages>
  <Words>26578</Words>
  <Characters>151498</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177721</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Tanya3</dc:creator>
  <cp:lastModifiedBy>Андрей Говорухин</cp:lastModifiedBy>
  <cp:revision>309</cp:revision>
  <cp:lastPrinted>2014-09-30T06:14:00Z</cp:lastPrinted>
  <dcterms:created xsi:type="dcterms:W3CDTF">2014-08-04T08:16:00Z</dcterms:created>
  <dcterms:modified xsi:type="dcterms:W3CDTF">2016-07-05T13:01:00Z</dcterms:modified>
</cp:coreProperties>
</file>